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E5FD" w14:textId="6FD2054A" w:rsidR="00C37B11" w:rsidRPr="006C43B9" w:rsidRDefault="00C37B11" w:rsidP="001C0F2A">
      <w:pPr>
        <w:spacing w:line="480" w:lineRule="auto"/>
        <w:jc w:val="both"/>
        <w:rPr>
          <w:rFonts w:asciiTheme="minorBidi" w:eastAsiaTheme="minorBidi" w:hAnsiTheme="minorBidi"/>
          <w:b/>
          <w:bCs/>
        </w:rPr>
      </w:pPr>
      <w:bookmarkStart w:id="0" w:name="_GoBack"/>
      <w:bookmarkEnd w:id="0"/>
      <w:r w:rsidRPr="006C43B9">
        <w:rPr>
          <w:rFonts w:asciiTheme="minorBidi" w:eastAsiaTheme="minorBidi" w:hAnsiTheme="minorBidi"/>
          <w:b/>
          <w:bCs/>
        </w:rPr>
        <w:t>Insomnia and post-traumatic stress disorder: A meta-analysis on interrelated association (n=57,618) and prevalence (</w:t>
      </w:r>
      <w:bookmarkStart w:id="1" w:name="_Hlk102417126"/>
      <w:r w:rsidRPr="006C43B9">
        <w:rPr>
          <w:rFonts w:asciiTheme="minorBidi" w:eastAsiaTheme="minorBidi" w:hAnsiTheme="minorBidi"/>
          <w:b/>
          <w:bCs/>
        </w:rPr>
        <w:t>n=</w:t>
      </w:r>
      <w:bookmarkStart w:id="2" w:name="_Hlk102417464"/>
      <w:r w:rsidR="008A7A4C" w:rsidRPr="006C43B9">
        <w:rPr>
          <w:rFonts w:asciiTheme="minorBidi" w:eastAsiaTheme="minorBidi" w:hAnsiTheme="minorBidi"/>
          <w:b/>
          <w:bCs/>
        </w:rPr>
        <w:t>573,665</w:t>
      </w:r>
      <w:bookmarkEnd w:id="1"/>
      <w:bookmarkEnd w:id="2"/>
      <w:r w:rsidRPr="006C43B9">
        <w:rPr>
          <w:rFonts w:asciiTheme="minorBidi" w:eastAsiaTheme="minorBidi" w:hAnsiTheme="minorBidi"/>
          <w:b/>
          <w:bCs/>
        </w:rPr>
        <w:t xml:space="preserve">) </w:t>
      </w:r>
    </w:p>
    <w:p w14:paraId="220A174B" w14:textId="77777777" w:rsidR="00C37B11" w:rsidRPr="006C43B9" w:rsidRDefault="00C37B11" w:rsidP="001C0F2A">
      <w:pPr>
        <w:spacing w:line="480" w:lineRule="auto"/>
        <w:jc w:val="both"/>
        <w:rPr>
          <w:rFonts w:asciiTheme="minorBidi" w:hAnsiTheme="minorBidi"/>
          <w:b/>
          <w:bCs/>
          <w:sz w:val="22"/>
          <w:szCs w:val="22"/>
        </w:rPr>
      </w:pPr>
    </w:p>
    <w:p w14:paraId="782C5FCD" w14:textId="6D372581" w:rsidR="00C37B11" w:rsidRPr="006C43B9" w:rsidRDefault="00C37B11" w:rsidP="009643A6">
      <w:pPr>
        <w:spacing w:line="480" w:lineRule="auto"/>
        <w:jc w:val="both"/>
        <w:rPr>
          <w:rFonts w:asciiTheme="minorBidi" w:eastAsiaTheme="minorBidi" w:hAnsiTheme="minorBidi"/>
          <w:sz w:val="22"/>
          <w:szCs w:val="22"/>
        </w:rPr>
      </w:pPr>
      <w:r w:rsidRPr="006C43B9">
        <w:rPr>
          <w:rFonts w:asciiTheme="minorBidi" w:eastAsiaTheme="minorBidi" w:hAnsiTheme="minorBidi"/>
          <w:sz w:val="22"/>
          <w:szCs w:val="22"/>
        </w:rPr>
        <w:t>Reihaneh Ahmadi</w:t>
      </w:r>
      <w:r w:rsidRPr="006C43B9">
        <w:rPr>
          <w:rFonts w:asciiTheme="minorBidi" w:eastAsiaTheme="minorBidi" w:hAnsiTheme="minorBidi"/>
          <w:sz w:val="22"/>
          <w:szCs w:val="22"/>
          <w:vertAlign w:val="superscript"/>
        </w:rPr>
        <w:t>1,2</w:t>
      </w:r>
      <w:r w:rsidRPr="006C43B9">
        <w:rPr>
          <w:rFonts w:asciiTheme="minorBidi" w:eastAsiaTheme="minorBidi" w:hAnsiTheme="minorBidi"/>
          <w:sz w:val="22"/>
          <w:szCs w:val="22"/>
        </w:rPr>
        <w:t xml:space="preserve"> B.Sc., </w:t>
      </w:r>
      <w:r w:rsidRPr="006C43B9">
        <w:rPr>
          <w:rFonts w:asciiTheme="minorBidi" w:eastAsiaTheme="minorBidi" w:hAnsiTheme="minorBidi"/>
          <w:sz w:val="22"/>
          <w:szCs w:val="22"/>
          <w:lang w:bidi="fa-IR"/>
        </w:rPr>
        <w:t>Sama Rahimi</w:t>
      </w:r>
      <w:r w:rsidR="009643A6" w:rsidRPr="006C43B9">
        <w:rPr>
          <w:rFonts w:asciiTheme="minorBidi" w:eastAsiaTheme="minorBidi" w:hAnsiTheme="minorBidi"/>
          <w:sz w:val="22"/>
          <w:szCs w:val="22"/>
          <w:vertAlign w:val="superscript"/>
        </w:rPr>
        <w:t>1</w:t>
      </w:r>
      <w:r w:rsidRPr="006C43B9">
        <w:rPr>
          <w:rFonts w:asciiTheme="minorBidi" w:eastAsiaTheme="minorBidi" w:hAnsiTheme="minorBidi"/>
          <w:sz w:val="22"/>
          <w:szCs w:val="22"/>
          <w:lang w:bidi="fa-IR"/>
        </w:rPr>
        <w:t xml:space="preserve"> </w:t>
      </w:r>
      <w:r w:rsidRPr="006C43B9">
        <w:rPr>
          <w:rFonts w:asciiTheme="minorBidi" w:eastAsiaTheme="minorBidi" w:hAnsiTheme="minorBidi"/>
          <w:sz w:val="22"/>
          <w:szCs w:val="22"/>
        </w:rPr>
        <w:t xml:space="preserve">B.Sc., </w:t>
      </w:r>
      <w:r w:rsidRPr="006C43B9">
        <w:rPr>
          <w:rFonts w:asciiTheme="minorBidi" w:eastAsiaTheme="minorBidi" w:hAnsiTheme="minorBidi"/>
          <w:sz w:val="22"/>
          <w:szCs w:val="22"/>
          <w:lang w:bidi="fa-IR"/>
        </w:rPr>
        <w:t>Mahnaz Olfati</w:t>
      </w:r>
      <w:r w:rsidR="009643A6" w:rsidRPr="006C43B9">
        <w:rPr>
          <w:rFonts w:asciiTheme="minorBidi" w:eastAsiaTheme="minorBidi" w:hAnsiTheme="minorBidi"/>
          <w:sz w:val="22"/>
          <w:szCs w:val="22"/>
          <w:vertAlign w:val="superscript"/>
        </w:rPr>
        <w:t>1</w:t>
      </w:r>
      <w:r w:rsidRPr="006C43B9">
        <w:rPr>
          <w:rFonts w:asciiTheme="minorBidi" w:eastAsiaTheme="minorBidi" w:hAnsiTheme="minorBidi"/>
          <w:sz w:val="22"/>
          <w:szCs w:val="22"/>
          <w:lang w:bidi="fa-IR"/>
        </w:rPr>
        <w:t xml:space="preserve"> M.Sc., </w:t>
      </w:r>
      <w:r w:rsidRPr="006C43B9">
        <w:rPr>
          <w:rFonts w:asciiTheme="minorBidi" w:eastAsiaTheme="minorBidi" w:hAnsiTheme="minorBidi"/>
          <w:sz w:val="22"/>
          <w:szCs w:val="22"/>
        </w:rPr>
        <w:t>Nooshin Javaheripour</w:t>
      </w:r>
      <w:r w:rsidRPr="006C43B9">
        <w:rPr>
          <w:rFonts w:asciiTheme="minorBidi" w:eastAsiaTheme="minorBidi" w:hAnsiTheme="minorBidi"/>
          <w:sz w:val="22"/>
          <w:szCs w:val="22"/>
          <w:vertAlign w:val="superscript"/>
        </w:rPr>
        <w:t xml:space="preserve">3 </w:t>
      </w:r>
      <w:r w:rsidRPr="006C43B9">
        <w:rPr>
          <w:rFonts w:asciiTheme="minorBidi" w:eastAsiaTheme="minorBidi" w:hAnsiTheme="minorBidi"/>
          <w:sz w:val="22"/>
          <w:szCs w:val="22"/>
        </w:rPr>
        <w:t>M.Sc., Farnoosh Emamian</w:t>
      </w:r>
      <w:r w:rsidRPr="006C43B9">
        <w:rPr>
          <w:rFonts w:asciiTheme="minorBidi" w:eastAsiaTheme="minorBidi" w:hAnsiTheme="minorBidi"/>
          <w:sz w:val="22"/>
          <w:szCs w:val="22"/>
          <w:vertAlign w:val="superscript"/>
        </w:rPr>
        <w:t xml:space="preserve">4 </w:t>
      </w:r>
      <w:r w:rsidRPr="006C43B9">
        <w:rPr>
          <w:rFonts w:asciiTheme="minorBidi" w:eastAsiaTheme="minorBidi" w:hAnsiTheme="minorBidi"/>
          <w:sz w:val="22"/>
          <w:szCs w:val="22"/>
        </w:rPr>
        <w:t>M.D., Mohammad Rasoul Ghadami</w:t>
      </w:r>
      <w:r w:rsidRPr="006C43B9">
        <w:rPr>
          <w:rFonts w:asciiTheme="minorBidi" w:eastAsiaTheme="minorBidi" w:hAnsiTheme="minorBidi"/>
          <w:sz w:val="22"/>
          <w:szCs w:val="22"/>
          <w:vertAlign w:val="superscript"/>
        </w:rPr>
        <w:t xml:space="preserve">4 </w:t>
      </w:r>
      <w:r w:rsidRPr="006C43B9">
        <w:rPr>
          <w:rFonts w:asciiTheme="minorBidi" w:eastAsiaTheme="minorBidi" w:hAnsiTheme="minorBidi"/>
          <w:sz w:val="22"/>
          <w:szCs w:val="22"/>
        </w:rPr>
        <w:t>M.D., Habibolah Khazaie</w:t>
      </w:r>
      <w:r w:rsidRPr="006C43B9">
        <w:rPr>
          <w:rFonts w:asciiTheme="minorBidi" w:eastAsiaTheme="minorBidi" w:hAnsiTheme="minorBidi"/>
          <w:sz w:val="22"/>
          <w:szCs w:val="22"/>
          <w:vertAlign w:val="superscript"/>
        </w:rPr>
        <w:t>4</w:t>
      </w:r>
      <w:r w:rsidRPr="006C43B9">
        <w:rPr>
          <w:rFonts w:asciiTheme="minorBidi" w:eastAsiaTheme="minorBidi" w:hAnsiTheme="minorBidi"/>
          <w:sz w:val="22"/>
          <w:szCs w:val="22"/>
        </w:rPr>
        <w:t xml:space="preserve"> M.D., David C. Knight</w:t>
      </w:r>
      <w:r w:rsidRPr="006C43B9">
        <w:rPr>
          <w:rFonts w:asciiTheme="minorBidi" w:eastAsiaTheme="minorBidi" w:hAnsiTheme="minorBidi"/>
          <w:sz w:val="22"/>
          <w:szCs w:val="22"/>
          <w:vertAlign w:val="superscript"/>
        </w:rPr>
        <w:t>5</w:t>
      </w:r>
      <w:r w:rsidRPr="006C43B9">
        <w:rPr>
          <w:rFonts w:asciiTheme="minorBidi" w:eastAsiaTheme="minorBidi" w:hAnsiTheme="minorBidi"/>
          <w:sz w:val="22"/>
          <w:szCs w:val="22"/>
        </w:rPr>
        <w:t xml:space="preserve"> Ph.D., Masoud Tahmasian</w:t>
      </w:r>
      <w:r w:rsidRPr="006C43B9">
        <w:rPr>
          <w:rFonts w:asciiTheme="minorBidi" w:eastAsiaTheme="minorBidi" w:hAnsiTheme="minorBidi"/>
          <w:sz w:val="22"/>
          <w:szCs w:val="22"/>
          <w:vertAlign w:val="superscript"/>
        </w:rPr>
        <w:t>6,7*#</w:t>
      </w:r>
      <w:r w:rsidRPr="006C43B9">
        <w:rPr>
          <w:rFonts w:asciiTheme="minorBidi" w:eastAsiaTheme="minorBidi" w:hAnsiTheme="minorBidi"/>
          <w:sz w:val="22"/>
          <w:szCs w:val="22"/>
        </w:rPr>
        <w:t xml:space="preserve"> M.D., Ph.D., Amir A. Sepehry</w:t>
      </w:r>
      <w:r w:rsidRPr="006C43B9">
        <w:rPr>
          <w:rFonts w:asciiTheme="minorBidi" w:eastAsiaTheme="minorBidi" w:hAnsiTheme="minorBidi"/>
          <w:sz w:val="22"/>
          <w:szCs w:val="22"/>
          <w:vertAlign w:val="superscript"/>
        </w:rPr>
        <w:t xml:space="preserve">8# </w:t>
      </w:r>
      <w:r w:rsidRPr="006C43B9">
        <w:rPr>
          <w:rFonts w:asciiTheme="minorBidi" w:eastAsiaTheme="minorBidi" w:hAnsiTheme="minorBidi"/>
          <w:sz w:val="22"/>
          <w:szCs w:val="22"/>
        </w:rPr>
        <w:t>M.Sc., Ph.D.</w:t>
      </w:r>
    </w:p>
    <w:p w14:paraId="59642738" w14:textId="77777777" w:rsidR="00C37B11" w:rsidRPr="006C43B9" w:rsidRDefault="00C37B11" w:rsidP="001C0F2A">
      <w:pPr>
        <w:spacing w:line="480" w:lineRule="auto"/>
        <w:jc w:val="both"/>
        <w:rPr>
          <w:rFonts w:asciiTheme="minorBidi" w:hAnsiTheme="minorBidi"/>
          <w:sz w:val="22"/>
          <w:szCs w:val="22"/>
        </w:rPr>
      </w:pPr>
    </w:p>
    <w:p w14:paraId="724170F9" w14:textId="1C279FB6" w:rsidR="00C37B11" w:rsidRPr="006C43B9" w:rsidRDefault="00C37B11" w:rsidP="009643A6">
      <w:pPr>
        <w:spacing w:line="480" w:lineRule="auto"/>
        <w:jc w:val="both"/>
        <w:rPr>
          <w:rFonts w:asciiTheme="minorBidi" w:hAnsiTheme="minorBidi"/>
          <w:i/>
          <w:iCs/>
          <w:sz w:val="18"/>
          <w:szCs w:val="18"/>
          <w:rtl/>
          <w:lang w:bidi="fa-IR"/>
        </w:rPr>
      </w:pPr>
      <w:r w:rsidRPr="006C43B9">
        <w:rPr>
          <w:rFonts w:asciiTheme="minorBidi" w:eastAsiaTheme="minorBidi" w:hAnsiTheme="minorBidi"/>
          <w:i/>
          <w:iCs/>
          <w:sz w:val="18"/>
          <w:szCs w:val="18"/>
        </w:rPr>
        <w:t xml:space="preserve">1 </w:t>
      </w:r>
      <w:r w:rsidR="009643A6" w:rsidRPr="006C43B9">
        <w:rPr>
          <w:rFonts w:asciiTheme="minorBidi" w:eastAsiaTheme="minorBidi" w:hAnsiTheme="minorBidi"/>
          <w:i/>
          <w:iCs/>
          <w:sz w:val="18"/>
          <w:szCs w:val="18"/>
        </w:rPr>
        <w:t>Institute of Medical Science and Technology, Shahid Beheshti University, Tehran, Iran.</w:t>
      </w:r>
    </w:p>
    <w:p w14:paraId="5397F44C" w14:textId="1481BD2F" w:rsidR="00C37B11" w:rsidRPr="006C43B9" w:rsidRDefault="00C37B11" w:rsidP="009643A6">
      <w:pPr>
        <w:spacing w:line="480" w:lineRule="auto"/>
        <w:jc w:val="both"/>
        <w:rPr>
          <w:rFonts w:asciiTheme="minorBidi" w:eastAsiaTheme="minorBidi" w:hAnsiTheme="minorBidi"/>
          <w:i/>
          <w:iCs/>
          <w:sz w:val="18"/>
          <w:szCs w:val="18"/>
        </w:rPr>
      </w:pPr>
      <w:r w:rsidRPr="006C43B9">
        <w:rPr>
          <w:rFonts w:asciiTheme="minorBidi" w:eastAsiaTheme="minorBidi" w:hAnsiTheme="minorBidi"/>
          <w:i/>
          <w:iCs/>
          <w:sz w:val="18"/>
          <w:szCs w:val="18"/>
        </w:rPr>
        <w:t xml:space="preserve">2 </w:t>
      </w:r>
      <w:r w:rsidR="009643A6" w:rsidRPr="006C43B9">
        <w:rPr>
          <w:rFonts w:asciiTheme="minorBidi" w:eastAsiaTheme="minorBidi" w:hAnsiTheme="minorBidi"/>
          <w:i/>
          <w:iCs/>
          <w:sz w:val="18"/>
          <w:szCs w:val="18"/>
        </w:rPr>
        <w:t>Faculty of Medicine, Julius-Maximilians</w:t>
      </w:r>
      <w:r w:rsidR="00D25D6A" w:rsidRPr="006C43B9">
        <w:rPr>
          <w:rFonts w:asciiTheme="minorBidi" w:eastAsiaTheme="minorBidi" w:hAnsiTheme="minorBidi"/>
          <w:i/>
          <w:iCs/>
          <w:sz w:val="18"/>
          <w:szCs w:val="18"/>
        </w:rPr>
        <w:t xml:space="preserve"> </w:t>
      </w:r>
      <w:r w:rsidR="009643A6" w:rsidRPr="006C43B9">
        <w:rPr>
          <w:rFonts w:asciiTheme="minorBidi" w:eastAsiaTheme="minorBidi" w:hAnsiTheme="minorBidi"/>
          <w:i/>
          <w:iCs/>
          <w:sz w:val="18"/>
          <w:szCs w:val="18"/>
        </w:rPr>
        <w:t xml:space="preserve">University </w:t>
      </w:r>
      <w:r w:rsidR="00D25D6A" w:rsidRPr="006C43B9">
        <w:rPr>
          <w:rFonts w:asciiTheme="minorBidi" w:eastAsiaTheme="minorBidi" w:hAnsiTheme="minorBidi"/>
          <w:i/>
          <w:iCs/>
          <w:sz w:val="18"/>
          <w:szCs w:val="18"/>
        </w:rPr>
        <w:t xml:space="preserve">of </w:t>
      </w:r>
      <w:r w:rsidR="009643A6" w:rsidRPr="006C43B9">
        <w:rPr>
          <w:rFonts w:asciiTheme="minorBidi" w:eastAsiaTheme="minorBidi" w:hAnsiTheme="minorBidi"/>
          <w:i/>
          <w:iCs/>
          <w:sz w:val="18"/>
          <w:szCs w:val="18"/>
        </w:rPr>
        <w:t>Würzburg, Würzburg, Germany.</w:t>
      </w:r>
    </w:p>
    <w:p w14:paraId="0783DA8F" w14:textId="77777777" w:rsidR="00C37B11" w:rsidRPr="006C43B9" w:rsidRDefault="00C37B11" w:rsidP="001C0F2A">
      <w:pPr>
        <w:spacing w:line="480" w:lineRule="auto"/>
        <w:jc w:val="both"/>
        <w:rPr>
          <w:rFonts w:asciiTheme="minorBidi" w:eastAsiaTheme="minorBidi" w:hAnsiTheme="minorBidi"/>
          <w:i/>
          <w:iCs/>
          <w:sz w:val="18"/>
          <w:szCs w:val="18"/>
        </w:rPr>
      </w:pPr>
      <w:r w:rsidRPr="006C43B9">
        <w:rPr>
          <w:rFonts w:asciiTheme="minorBidi" w:eastAsiaTheme="minorBidi" w:hAnsiTheme="minorBidi"/>
          <w:i/>
          <w:iCs/>
          <w:sz w:val="18"/>
          <w:szCs w:val="18"/>
        </w:rPr>
        <w:t>3</w:t>
      </w:r>
      <w:r w:rsidRPr="006C43B9">
        <w:rPr>
          <w:rFonts w:asciiTheme="minorBidi" w:eastAsiaTheme="minorBidi" w:hAnsiTheme="minorBidi"/>
          <w:i/>
          <w:iCs/>
          <w:sz w:val="18"/>
          <w:szCs w:val="18"/>
          <w:rtl/>
        </w:rPr>
        <w:t xml:space="preserve"> </w:t>
      </w:r>
      <w:r w:rsidRPr="006C43B9">
        <w:rPr>
          <w:rFonts w:asciiTheme="minorBidi" w:eastAsiaTheme="minorBidi" w:hAnsiTheme="minorBidi"/>
          <w:i/>
          <w:iCs/>
          <w:sz w:val="18"/>
          <w:szCs w:val="18"/>
        </w:rPr>
        <w:t>Department of Psychiatry and Psychotherapy, Jena University Hospital, Jena, Germany.</w:t>
      </w:r>
    </w:p>
    <w:p w14:paraId="68645658" w14:textId="77777777" w:rsidR="00C37B11" w:rsidRPr="006C43B9" w:rsidRDefault="00C37B11" w:rsidP="001C0F2A">
      <w:pPr>
        <w:spacing w:line="480" w:lineRule="auto"/>
        <w:rPr>
          <w:rFonts w:asciiTheme="minorBidi" w:eastAsiaTheme="minorBidi" w:hAnsiTheme="minorBidi"/>
          <w:i/>
          <w:iCs/>
          <w:sz w:val="18"/>
          <w:szCs w:val="18"/>
        </w:rPr>
      </w:pPr>
      <w:r w:rsidRPr="006C43B9">
        <w:rPr>
          <w:rFonts w:asciiTheme="minorBidi" w:eastAsiaTheme="minorBidi" w:hAnsiTheme="minorBidi"/>
          <w:i/>
          <w:iCs/>
          <w:sz w:val="18"/>
          <w:szCs w:val="18"/>
        </w:rPr>
        <w:t>4 Sleep Disorders Research Center, Kermanshah University of Medical Sciences, Kermanshah, Iran.</w:t>
      </w:r>
      <w:r w:rsidRPr="006C43B9">
        <w:rPr>
          <w:rFonts w:asciiTheme="minorBidi" w:eastAsiaTheme="minorBidi" w:hAnsiTheme="minorBidi"/>
          <w:i/>
          <w:iCs/>
          <w:sz w:val="18"/>
          <w:szCs w:val="18"/>
        </w:rPr>
        <w:br/>
        <w:t>5 Department of Psychology, University of Alabama at Birmingham, Birmingham, USA.</w:t>
      </w:r>
    </w:p>
    <w:p w14:paraId="6C516939" w14:textId="77777777" w:rsidR="00C37B11" w:rsidRPr="006C43B9" w:rsidRDefault="00C37B11" w:rsidP="001C0F2A">
      <w:pPr>
        <w:spacing w:line="480" w:lineRule="auto"/>
        <w:rPr>
          <w:rFonts w:asciiTheme="minorBidi" w:eastAsiaTheme="minorBidi" w:hAnsiTheme="minorBidi"/>
          <w:i/>
          <w:iCs/>
          <w:sz w:val="18"/>
          <w:szCs w:val="18"/>
        </w:rPr>
      </w:pPr>
      <w:r w:rsidRPr="006C43B9">
        <w:rPr>
          <w:rFonts w:asciiTheme="minorBidi" w:eastAsiaTheme="minorBidi" w:hAnsiTheme="minorBidi"/>
          <w:i/>
          <w:iCs/>
          <w:sz w:val="18"/>
          <w:szCs w:val="18"/>
        </w:rPr>
        <w:t>6 Institute of Neuroscience and Medicine, Brain &amp; Behaviour (INM-7), Research Centre Jülich, Jülich, Germany.</w:t>
      </w:r>
    </w:p>
    <w:p w14:paraId="0A3EA832" w14:textId="77777777" w:rsidR="00C37B11" w:rsidRPr="006C43B9" w:rsidRDefault="00C37B11" w:rsidP="001C0F2A">
      <w:pPr>
        <w:pStyle w:val="Body"/>
        <w:spacing w:line="480" w:lineRule="auto"/>
        <w:jc w:val="both"/>
        <w:rPr>
          <w:rFonts w:asciiTheme="minorBidi" w:eastAsiaTheme="minorBidi" w:hAnsiTheme="minorBidi" w:cstheme="minorBidi"/>
          <w:i/>
          <w:iCs/>
          <w:color w:val="auto"/>
          <w:sz w:val="18"/>
          <w:szCs w:val="18"/>
          <w:bdr w:val="none" w:sz="0" w:space="0" w:color="auto"/>
          <w:lang w:val="en-CA"/>
        </w:rPr>
      </w:pPr>
      <w:r w:rsidRPr="006C43B9">
        <w:rPr>
          <w:rFonts w:asciiTheme="minorBidi" w:eastAsiaTheme="minorBidi" w:hAnsiTheme="minorBidi" w:cstheme="minorBidi"/>
          <w:i/>
          <w:iCs/>
          <w:color w:val="auto"/>
          <w:sz w:val="18"/>
          <w:szCs w:val="18"/>
          <w:bdr w:val="none" w:sz="0" w:space="0" w:color="auto"/>
          <w:lang w:val="en-CA"/>
        </w:rPr>
        <w:t>7 Institute of Systems Neuroscience, Medical Faculty, Heinrich Heine University Düsseldorf, Düsseldorf, Germany.</w:t>
      </w:r>
    </w:p>
    <w:p w14:paraId="20C73CA4" w14:textId="77777777" w:rsidR="00C37B11" w:rsidRPr="006C43B9" w:rsidRDefault="00C37B11" w:rsidP="001C0F2A">
      <w:pPr>
        <w:spacing w:line="480" w:lineRule="auto"/>
        <w:jc w:val="both"/>
        <w:rPr>
          <w:rFonts w:asciiTheme="minorBidi" w:hAnsiTheme="minorBidi"/>
          <w:sz w:val="22"/>
          <w:szCs w:val="22"/>
        </w:rPr>
      </w:pPr>
      <w:r w:rsidRPr="006C43B9">
        <w:rPr>
          <w:rFonts w:asciiTheme="minorBidi" w:eastAsiaTheme="minorBidi" w:hAnsiTheme="minorBidi"/>
          <w:i/>
          <w:iCs/>
          <w:sz w:val="18"/>
          <w:szCs w:val="18"/>
        </w:rPr>
        <w:t>8 Clinical and Counselling Psychology Programs, Adler University (Vancouver Campus)</w:t>
      </w:r>
      <w:r w:rsidRPr="006C43B9">
        <w:rPr>
          <w:rFonts w:asciiTheme="minorBidi" w:eastAsiaTheme="minorBidi" w:hAnsiTheme="minorBidi"/>
          <w:i/>
          <w:iCs/>
          <w:sz w:val="18"/>
          <w:szCs w:val="18"/>
        </w:rPr>
        <w:fldChar w:fldCharType="begin"/>
      </w:r>
      <w:r w:rsidRPr="006C43B9">
        <w:rPr>
          <w:rFonts w:asciiTheme="minorBidi" w:eastAsiaTheme="minorBidi" w:hAnsiTheme="minorBidi"/>
          <w:i/>
          <w:iCs/>
          <w:sz w:val="18"/>
          <w:szCs w:val="18"/>
        </w:rPr>
        <w:instrText xml:space="preserve"> </w:instrText>
      </w:r>
      <w:r w:rsidRPr="006C43B9">
        <w:rPr>
          <w:rFonts w:asciiTheme="minorBidi" w:eastAsiaTheme="minorBidi" w:hAnsiTheme="minorBidi"/>
          <w:i/>
          <w:iCs/>
          <w:sz w:val="18"/>
          <w:szCs w:val="18"/>
        </w:rPr>
        <w:fldChar w:fldCharType="separate"/>
      </w:r>
      <w:r w:rsidRPr="006C43B9">
        <w:rPr>
          <w:rFonts w:asciiTheme="minorBidi" w:eastAsiaTheme="minorBidi" w:hAnsiTheme="minorBidi"/>
          <w:i/>
          <w:iCs/>
          <w:sz w:val="18"/>
          <w:szCs w:val="18"/>
        </w:rPr>
        <w:t>(Maher, 2006 #692)</w:t>
      </w:r>
      <w:r w:rsidRPr="006C43B9">
        <w:rPr>
          <w:rFonts w:asciiTheme="minorBidi" w:eastAsiaTheme="minorBidi" w:hAnsiTheme="minorBidi"/>
          <w:i/>
          <w:iCs/>
          <w:sz w:val="18"/>
          <w:szCs w:val="18"/>
        </w:rPr>
        <w:fldChar w:fldCharType="end"/>
      </w:r>
      <w:r w:rsidRPr="006C43B9">
        <w:rPr>
          <w:rFonts w:asciiTheme="minorBidi" w:eastAsiaTheme="minorBidi" w:hAnsiTheme="minorBidi"/>
          <w:i/>
          <w:iCs/>
          <w:sz w:val="18"/>
          <w:szCs w:val="18"/>
        </w:rPr>
        <w:t>, Vancouver, BC, Canada.</w:t>
      </w:r>
      <w:r w:rsidRPr="006C43B9">
        <w:rPr>
          <w:rFonts w:asciiTheme="minorBidi" w:hAnsiTheme="minorBidi"/>
          <w:sz w:val="22"/>
          <w:szCs w:val="22"/>
        </w:rPr>
        <w:t xml:space="preserve"> </w:t>
      </w:r>
    </w:p>
    <w:p w14:paraId="166E1514" w14:textId="77777777" w:rsidR="00C37B11" w:rsidRPr="006C43B9" w:rsidRDefault="00C37B11" w:rsidP="001C0F2A">
      <w:pPr>
        <w:spacing w:line="480" w:lineRule="auto"/>
        <w:jc w:val="both"/>
        <w:rPr>
          <w:rFonts w:asciiTheme="minorBidi" w:eastAsiaTheme="minorBidi" w:hAnsiTheme="minorBidi"/>
          <w:sz w:val="18"/>
          <w:szCs w:val="18"/>
        </w:rPr>
      </w:pPr>
      <w:r w:rsidRPr="006C43B9">
        <w:rPr>
          <w:rFonts w:asciiTheme="minorBidi" w:eastAsiaTheme="minorBidi" w:hAnsiTheme="minorBidi"/>
          <w:sz w:val="18"/>
          <w:szCs w:val="18"/>
        </w:rPr>
        <w:t>#Joint last authors</w:t>
      </w:r>
    </w:p>
    <w:p w14:paraId="182B6E45" w14:textId="77777777" w:rsidR="00C37B11" w:rsidRPr="006C43B9" w:rsidRDefault="00C37B11" w:rsidP="001C0F2A">
      <w:pPr>
        <w:spacing w:line="480" w:lineRule="auto"/>
        <w:jc w:val="both"/>
        <w:rPr>
          <w:rFonts w:asciiTheme="minorBidi" w:eastAsiaTheme="minorBidi" w:hAnsiTheme="minorBidi"/>
          <w:i/>
          <w:iCs/>
          <w:sz w:val="22"/>
          <w:szCs w:val="22"/>
        </w:rPr>
      </w:pPr>
    </w:p>
    <w:p w14:paraId="553203EA" w14:textId="77777777" w:rsidR="00C37B11" w:rsidRPr="006C43B9" w:rsidRDefault="00C37B11" w:rsidP="001C0F2A">
      <w:pPr>
        <w:spacing w:line="480" w:lineRule="auto"/>
        <w:jc w:val="both"/>
        <w:rPr>
          <w:rFonts w:asciiTheme="minorBidi" w:hAnsiTheme="minorBidi"/>
          <w:sz w:val="22"/>
          <w:szCs w:val="22"/>
        </w:rPr>
      </w:pPr>
      <w:r w:rsidRPr="006C43B9">
        <w:rPr>
          <w:rFonts w:asciiTheme="minorBidi" w:eastAsiaTheme="minorBidi" w:hAnsiTheme="minorBidi"/>
          <w:b/>
          <w:bCs/>
          <w:sz w:val="22"/>
          <w:szCs w:val="22"/>
        </w:rPr>
        <w:t>*Corresponding author:</w:t>
      </w:r>
      <w:r w:rsidRPr="006C43B9">
        <w:rPr>
          <w:rFonts w:asciiTheme="minorBidi" w:eastAsiaTheme="minorBidi" w:hAnsiTheme="minorBidi"/>
          <w:sz w:val="22"/>
          <w:szCs w:val="22"/>
        </w:rPr>
        <w:t xml:space="preserve"> Masoud Tahmasian, Institute of Neuroscience and Medicine (INM-7), Research Centre Jülich, Jülich, Germany. PO Box. 52425, Fax number: +49 2461 61-8100, E-mail: </w:t>
      </w:r>
      <w:hyperlink r:id="rId8" w:history="1">
        <w:r w:rsidRPr="006C43B9">
          <w:rPr>
            <w:rStyle w:val="Hyperlink"/>
            <w:rFonts w:asciiTheme="minorBidi" w:hAnsiTheme="minorBidi"/>
            <w:sz w:val="22"/>
            <w:szCs w:val="22"/>
          </w:rPr>
          <w:t>m.tahmasian@fz-juelich.de</w:t>
        </w:r>
      </w:hyperlink>
    </w:p>
    <w:p w14:paraId="7ACD0058" w14:textId="77777777" w:rsidR="00C37B11" w:rsidRPr="006C43B9" w:rsidRDefault="00C37B11" w:rsidP="001C0F2A">
      <w:pPr>
        <w:spacing w:line="480" w:lineRule="auto"/>
        <w:rPr>
          <w:rFonts w:asciiTheme="minorBidi" w:hAnsiTheme="minorBidi"/>
          <w:b/>
          <w:bCs/>
          <w:sz w:val="22"/>
          <w:szCs w:val="22"/>
        </w:rPr>
      </w:pPr>
      <w:r w:rsidRPr="006C43B9">
        <w:rPr>
          <w:rFonts w:asciiTheme="minorBidi" w:hAnsiTheme="minorBidi"/>
          <w:b/>
          <w:bCs/>
          <w:sz w:val="22"/>
          <w:szCs w:val="22"/>
        </w:rPr>
        <w:br w:type="page"/>
      </w:r>
    </w:p>
    <w:p w14:paraId="25933618" w14:textId="77777777" w:rsidR="00C37B11" w:rsidRPr="006C43B9" w:rsidRDefault="00C37B11" w:rsidP="001C0F2A">
      <w:pPr>
        <w:spacing w:line="480" w:lineRule="auto"/>
        <w:jc w:val="both"/>
        <w:rPr>
          <w:rFonts w:asciiTheme="minorBidi" w:hAnsiTheme="minorBidi"/>
          <w:b/>
          <w:bCs/>
          <w:sz w:val="22"/>
          <w:szCs w:val="22"/>
        </w:rPr>
      </w:pPr>
      <w:bookmarkStart w:id="3" w:name="_Hlk102418927"/>
      <w:r w:rsidRPr="006C43B9">
        <w:rPr>
          <w:rFonts w:asciiTheme="minorBidi" w:hAnsiTheme="minorBidi"/>
          <w:b/>
          <w:bCs/>
          <w:sz w:val="22"/>
          <w:szCs w:val="22"/>
        </w:rPr>
        <w:lastRenderedPageBreak/>
        <w:t>Abstract:</w:t>
      </w:r>
    </w:p>
    <w:p w14:paraId="1B8EEF98" w14:textId="538EB76B" w:rsidR="00C37B11" w:rsidRPr="006C43B9" w:rsidRDefault="00C37B11" w:rsidP="0036488B">
      <w:pPr>
        <w:spacing w:line="480" w:lineRule="auto"/>
        <w:jc w:val="both"/>
        <w:rPr>
          <w:rFonts w:asciiTheme="minorBidi" w:hAnsiTheme="minorBidi"/>
          <w:sz w:val="22"/>
          <w:szCs w:val="22"/>
        </w:rPr>
      </w:pPr>
      <w:r w:rsidRPr="006C43B9">
        <w:rPr>
          <w:rFonts w:asciiTheme="minorBidi" w:hAnsiTheme="minorBidi"/>
          <w:sz w:val="22"/>
          <w:szCs w:val="22"/>
        </w:rPr>
        <w:t>Posttraumatic stress disorder (PTSD) is a common mental disorder, which is strongly associated with insomnia, yet their epidemiological overlap is poorly understood. To determine the convergent quantitative magnitude of their relationship, PubMed, EMBASE, Scopus, Web of Science, PubPsych, and PsycINFO were searched to identify studies that either reported the correlation or frequency of insomnia symptoms in PTSD</w:t>
      </w:r>
      <w:r w:rsidR="00127A2E" w:rsidRPr="006C43B9">
        <w:rPr>
          <w:rFonts w:asciiTheme="minorBidi" w:hAnsiTheme="minorBidi"/>
          <w:sz w:val="22"/>
          <w:szCs w:val="22"/>
        </w:rPr>
        <w:t xml:space="preserve"> and posttraumatic stress symptoms (PTSS)</w:t>
      </w:r>
      <w:r w:rsidRPr="006C43B9">
        <w:rPr>
          <w:rFonts w:asciiTheme="minorBidi" w:hAnsiTheme="minorBidi"/>
          <w:sz w:val="22"/>
          <w:szCs w:val="22"/>
        </w:rPr>
        <w:t>, or both. Out of 37</w:t>
      </w:r>
      <w:r w:rsidR="003B453A" w:rsidRPr="006C43B9">
        <w:rPr>
          <w:rFonts w:asciiTheme="minorBidi" w:hAnsiTheme="minorBidi"/>
          <w:sz w:val="22"/>
          <w:szCs w:val="22"/>
        </w:rPr>
        <w:t>14</w:t>
      </w:r>
      <w:r w:rsidRPr="006C43B9">
        <w:rPr>
          <w:rFonts w:asciiTheme="minorBidi" w:hAnsiTheme="minorBidi"/>
          <w:sz w:val="22"/>
          <w:szCs w:val="22"/>
        </w:rPr>
        <w:t xml:space="preserve"> records, 75 studies met selection criteria and aggregate effect size (ES) estimates were generated for the correlations (K=44, comprising 57,618 subjects) and frequencies (K=33, comprising </w:t>
      </w:r>
      <w:r w:rsidR="00B92EF9" w:rsidRPr="006C43B9">
        <w:rPr>
          <w:rFonts w:asciiTheme="minorBidi" w:hAnsiTheme="minorBidi"/>
          <w:sz w:val="22"/>
          <w:szCs w:val="22"/>
        </w:rPr>
        <w:t>573,665</w:t>
      </w:r>
      <w:r w:rsidR="00B92EF9" w:rsidRPr="006C43B9">
        <w:rPr>
          <w:rFonts w:asciiTheme="minorBidi" w:eastAsiaTheme="minorBidi" w:hAnsiTheme="minorBidi"/>
          <w:b/>
          <w:bCs/>
        </w:rPr>
        <w:t xml:space="preserve"> </w:t>
      </w:r>
      <w:r w:rsidRPr="006C43B9">
        <w:rPr>
          <w:rFonts w:asciiTheme="minorBidi" w:hAnsiTheme="minorBidi"/>
          <w:sz w:val="22"/>
          <w:szCs w:val="22"/>
        </w:rPr>
        <w:t>subjects</w:t>
      </w:r>
      <w:r w:rsidR="00B92EF9" w:rsidRPr="006C43B9">
        <w:rPr>
          <w:rFonts w:asciiTheme="minorBidi" w:hAnsiTheme="minorBidi"/>
          <w:sz w:val="22"/>
          <w:szCs w:val="22"/>
        </w:rPr>
        <w:t xml:space="preserve"> with PTSD</w:t>
      </w:r>
      <w:r w:rsidR="00127A2E" w:rsidRPr="006C43B9">
        <w:rPr>
          <w:rFonts w:asciiTheme="minorBidi" w:hAnsiTheme="minorBidi"/>
          <w:sz w:val="22"/>
          <w:szCs w:val="22"/>
        </w:rPr>
        <w:t>/PTSS</w:t>
      </w:r>
      <w:r w:rsidRPr="006C43B9">
        <w:rPr>
          <w:rFonts w:asciiTheme="minorBidi" w:hAnsiTheme="minorBidi"/>
          <w:sz w:val="22"/>
          <w:szCs w:val="22"/>
        </w:rPr>
        <w:t>) of insomnia symptoms in PTSD</w:t>
      </w:r>
      <w:r w:rsidR="00127A2E" w:rsidRPr="006C43B9">
        <w:rPr>
          <w:rFonts w:asciiTheme="minorBidi" w:hAnsiTheme="minorBidi"/>
          <w:sz w:val="22"/>
          <w:szCs w:val="22"/>
        </w:rPr>
        <w:t>/PTSS</w:t>
      </w:r>
      <w:r w:rsidRPr="006C43B9">
        <w:rPr>
          <w:rFonts w:asciiTheme="minorBidi" w:hAnsiTheme="minorBidi"/>
          <w:sz w:val="22"/>
          <w:szCs w:val="22"/>
        </w:rPr>
        <w:t>. A medium-size significant correlation was found [ES: 0.52 (CI: 0.47-0.57)] with moderating effects of the COVID-19 pandemic and military service as causes of trauma. The prevalence of insomnia in PTSD</w:t>
      </w:r>
      <w:r w:rsidR="00127A2E" w:rsidRPr="006C43B9">
        <w:rPr>
          <w:rFonts w:asciiTheme="minorBidi" w:hAnsiTheme="minorBidi"/>
          <w:sz w:val="22"/>
          <w:szCs w:val="22"/>
        </w:rPr>
        <w:t>/PTSS</w:t>
      </w:r>
      <w:r w:rsidRPr="006C43B9">
        <w:rPr>
          <w:rFonts w:asciiTheme="minorBidi" w:hAnsiTheme="minorBidi"/>
          <w:sz w:val="22"/>
          <w:szCs w:val="22"/>
        </w:rPr>
        <w:t xml:space="preserve"> was 63% [CI: 45%-78%] and was moderated by the cause of trauma as well as the </w:t>
      </w:r>
      <w:r w:rsidR="00127A2E" w:rsidRPr="006C43B9">
        <w:rPr>
          <w:rFonts w:asciiTheme="minorBidi" w:hAnsiTheme="minorBidi"/>
          <w:sz w:val="22"/>
          <w:szCs w:val="22"/>
        </w:rPr>
        <w:t xml:space="preserve">PTSD/PTSS </w:t>
      </w:r>
      <w:r w:rsidRPr="006C43B9">
        <w:rPr>
          <w:rFonts w:asciiTheme="minorBidi" w:hAnsiTheme="minorBidi"/>
          <w:sz w:val="22"/>
          <w:szCs w:val="22"/>
        </w:rPr>
        <w:t xml:space="preserve">assessment scale. The findings from this meta-analysis highlight the importance of screening </w:t>
      </w:r>
      <w:r w:rsidR="004D5BF4" w:rsidRPr="006C43B9">
        <w:rPr>
          <w:rFonts w:asciiTheme="minorBidi" w:hAnsiTheme="minorBidi"/>
          <w:sz w:val="22"/>
          <w:szCs w:val="22"/>
        </w:rPr>
        <w:t>and managing</w:t>
      </w:r>
      <w:r w:rsidRPr="006C43B9">
        <w:rPr>
          <w:rFonts w:asciiTheme="minorBidi" w:hAnsiTheme="minorBidi"/>
          <w:sz w:val="22"/>
          <w:szCs w:val="22"/>
        </w:rPr>
        <w:t xml:space="preserve"> insomnia</w:t>
      </w:r>
      <w:r w:rsidR="00127A2E" w:rsidRPr="006C43B9">
        <w:rPr>
          <w:rFonts w:asciiTheme="minorBidi" w:hAnsiTheme="minorBidi"/>
          <w:sz w:val="22"/>
          <w:szCs w:val="22"/>
        </w:rPr>
        <w:t xml:space="preserve"> </w:t>
      </w:r>
      <w:r w:rsidRPr="006C43B9">
        <w:rPr>
          <w:rFonts w:asciiTheme="minorBidi" w:hAnsiTheme="minorBidi"/>
          <w:sz w:val="22"/>
          <w:szCs w:val="22"/>
        </w:rPr>
        <w:t xml:space="preserve">in PTSD patients. </w:t>
      </w:r>
    </w:p>
    <w:bookmarkEnd w:id="3"/>
    <w:p w14:paraId="558A4886" w14:textId="77777777" w:rsidR="00C37B11" w:rsidRPr="006C43B9" w:rsidRDefault="00C37B11" w:rsidP="001C0F2A">
      <w:pPr>
        <w:spacing w:line="480" w:lineRule="auto"/>
        <w:jc w:val="both"/>
        <w:rPr>
          <w:rFonts w:asciiTheme="minorBidi" w:hAnsiTheme="minorBidi"/>
          <w:b/>
          <w:bCs/>
        </w:rPr>
      </w:pPr>
    </w:p>
    <w:p w14:paraId="350D2043" w14:textId="4113D728" w:rsidR="00C37B11" w:rsidRPr="006C43B9" w:rsidRDefault="00C37B11" w:rsidP="001C0F2A">
      <w:pPr>
        <w:spacing w:line="480" w:lineRule="auto"/>
        <w:jc w:val="both"/>
        <w:rPr>
          <w:rFonts w:asciiTheme="minorBidi" w:hAnsiTheme="minorBidi"/>
          <w:sz w:val="22"/>
          <w:szCs w:val="22"/>
        </w:rPr>
      </w:pPr>
      <w:r w:rsidRPr="006C43B9">
        <w:rPr>
          <w:rFonts w:asciiTheme="minorBidi" w:hAnsiTheme="minorBidi"/>
          <w:b/>
          <w:bCs/>
          <w:sz w:val="22"/>
          <w:szCs w:val="22"/>
        </w:rPr>
        <w:t xml:space="preserve">Keywords: </w:t>
      </w:r>
      <w:r w:rsidRPr="006C43B9">
        <w:rPr>
          <w:rFonts w:asciiTheme="minorBidi" w:hAnsiTheme="minorBidi"/>
          <w:sz w:val="22"/>
          <w:szCs w:val="22"/>
        </w:rPr>
        <w:t xml:space="preserve">Posttraumatic stress disorder, PTSD, </w:t>
      </w:r>
      <w:r w:rsidR="00F11BC6" w:rsidRPr="006C43B9">
        <w:rPr>
          <w:rFonts w:asciiTheme="minorBidi" w:hAnsiTheme="minorBidi"/>
          <w:sz w:val="22"/>
          <w:szCs w:val="22"/>
        </w:rPr>
        <w:t xml:space="preserve">Posttraumatic stress symptoms, </w:t>
      </w:r>
      <w:r w:rsidR="0021708A" w:rsidRPr="006C43B9">
        <w:rPr>
          <w:rFonts w:asciiTheme="minorBidi" w:hAnsiTheme="minorBidi"/>
          <w:sz w:val="22"/>
          <w:szCs w:val="22"/>
        </w:rPr>
        <w:t>I</w:t>
      </w:r>
      <w:r w:rsidRPr="006C43B9">
        <w:rPr>
          <w:rFonts w:asciiTheme="minorBidi" w:hAnsiTheme="minorBidi"/>
          <w:sz w:val="22"/>
          <w:szCs w:val="22"/>
        </w:rPr>
        <w:t xml:space="preserve">nsomnia, </w:t>
      </w:r>
      <w:r w:rsidR="0021708A" w:rsidRPr="006C43B9">
        <w:rPr>
          <w:rFonts w:asciiTheme="minorBidi" w:hAnsiTheme="minorBidi"/>
          <w:sz w:val="22"/>
          <w:szCs w:val="22"/>
        </w:rPr>
        <w:t>s</w:t>
      </w:r>
      <w:r w:rsidRPr="006C43B9">
        <w:rPr>
          <w:rFonts w:asciiTheme="minorBidi" w:hAnsiTheme="minorBidi"/>
          <w:sz w:val="22"/>
          <w:szCs w:val="22"/>
        </w:rPr>
        <w:t xml:space="preserve">leep disorder, </w:t>
      </w:r>
      <w:r w:rsidR="0021708A" w:rsidRPr="006C43B9">
        <w:rPr>
          <w:rFonts w:asciiTheme="minorBidi" w:hAnsiTheme="minorBidi"/>
          <w:sz w:val="22"/>
          <w:szCs w:val="22"/>
        </w:rPr>
        <w:t>Me</w:t>
      </w:r>
      <w:r w:rsidRPr="006C43B9">
        <w:rPr>
          <w:rFonts w:asciiTheme="minorBidi" w:hAnsiTheme="minorBidi"/>
          <w:sz w:val="22"/>
          <w:szCs w:val="22"/>
        </w:rPr>
        <w:t>ta-analysis</w:t>
      </w:r>
    </w:p>
    <w:p w14:paraId="539B6D2D" w14:textId="77777777" w:rsidR="00C37B11" w:rsidRPr="006C43B9" w:rsidRDefault="00C37B11" w:rsidP="001C0F2A">
      <w:pPr>
        <w:spacing w:line="480" w:lineRule="auto"/>
        <w:jc w:val="both"/>
        <w:rPr>
          <w:rFonts w:asciiTheme="minorBidi" w:hAnsiTheme="minorBidi"/>
          <w:b/>
          <w:bCs/>
        </w:rPr>
      </w:pPr>
    </w:p>
    <w:p w14:paraId="0CB83217" w14:textId="77777777" w:rsidR="00C37B11" w:rsidRPr="006C43B9" w:rsidRDefault="00C37B11" w:rsidP="001C0F2A">
      <w:pPr>
        <w:spacing w:line="480" w:lineRule="auto"/>
        <w:jc w:val="both"/>
        <w:rPr>
          <w:rFonts w:asciiTheme="minorBidi" w:hAnsiTheme="minorBidi"/>
          <w:b/>
          <w:bCs/>
          <w:sz w:val="22"/>
          <w:szCs w:val="22"/>
        </w:rPr>
      </w:pPr>
    </w:p>
    <w:p w14:paraId="11664E90" w14:textId="77777777" w:rsidR="00C37B11" w:rsidRPr="006C43B9" w:rsidRDefault="00C37B11" w:rsidP="001C0F2A">
      <w:pPr>
        <w:spacing w:line="480" w:lineRule="auto"/>
        <w:rPr>
          <w:rFonts w:asciiTheme="minorBidi" w:hAnsiTheme="minorBidi"/>
          <w:b/>
          <w:bCs/>
          <w:sz w:val="22"/>
          <w:szCs w:val="22"/>
        </w:rPr>
      </w:pPr>
      <w:r w:rsidRPr="006C43B9">
        <w:rPr>
          <w:rFonts w:asciiTheme="minorBidi" w:hAnsiTheme="minorBidi"/>
          <w:b/>
          <w:bCs/>
          <w:sz w:val="22"/>
          <w:szCs w:val="22"/>
        </w:rPr>
        <w:br w:type="page"/>
      </w:r>
    </w:p>
    <w:p w14:paraId="1CE09240" w14:textId="77777777" w:rsidR="00C37B11" w:rsidRPr="006C43B9" w:rsidRDefault="00C37B11" w:rsidP="001C0F2A">
      <w:pPr>
        <w:spacing w:line="480" w:lineRule="auto"/>
        <w:jc w:val="both"/>
        <w:rPr>
          <w:rFonts w:asciiTheme="minorBidi" w:hAnsiTheme="minorBidi"/>
          <w:b/>
          <w:bCs/>
          <w:sz w:val="22"/>
          <w:szCs w:val="22"/>
        </w:rPr>
      </w:pPr>
      <w:r w:rsidRPr="006C43B9">
        <w:rPr>
          <w:rFonts w:asciiTheme="minorBidi" w:hAnsiTheme="minorBidi"/>
          <w:b/>
          <w:bCs/>
          <w:sz w:val="22"/>
          <w:szCs w:val="22"/>
        </w:rPr>
        <w:lastRenderedPageBreak/>
        <w:t>Abbreviations</w:t>
      </w:r>
    </w:p>
    <w:p w14:paraId="6E5773F8"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ACC: Anterior Cingulate Cortex</w:t>
      </w:r>
    </w:p>
    <w:p w14:paraId="2C08DF51"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ACTH: adrenocorticotropic hormone </w:t>
      </w:r>
    </w:p>
    <w:p w14:paraId="6B6BE164"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AIS: Athens Insomnia Scale  </w:t>
      </w:r>
    </w:p>
    <w:p w14:paraId="24B2B7A9"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CAPS: Clinician-Administered PTSD Scale </w:t>
      </w:r>
    </w:p>
    <w:p w14:paraId="773C8B75"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CBT: cognitive behavioral therapy </w:t>
      </w:r>
    </w:p>
    <w:p w14:paraId="68BF0921"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CBT-I: cognitive behavioral therapy for insomnia</w:t>
      </w:r>
    </w:p>
    <w:p w14:paraId="03CE1A1F"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CI: confidence interval </w:t>
      </w:r>
    </w:p>
    <w:p w14:paraId="14CCD6A7"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CMA: comprehensive meta-analysis</w:t>
      </w:r>
    </w:p>
    <w:p w14:paraId="115391C6"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DSM-IV: Diagnostic and Statistical Manual of Mental Disorders, Fourth Edition</w:t>
      </w:r>
    </w:p>
    <w:p w14:paraId="4E0C08E2"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bookmarkStart w:id="4" w:name="_Hlk112408754"/>
      <w:r w:rsidRPr="006C43B9">
        <w:rPr>
          <w:rFonts w:asciiTheme="minorBidi" w:eastAsiaTheme="minorHAnsi" w:hAnsiTheme="minorBidi" w:cstheme="minorBidi"/>
          <w:lang w:val="en-CA" w:bidi="ar-SA"/>
        </w:rPr>
        <w:t xml:space="preserve">DTS: Distress Tolerance Scale </w:t>
      </w:r>
    </w:p>
    <w:bookmarkEnd w:id="4"/>
    <w:p w14:paraId="3EBDA988"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ES: effect size</w:t>
      </w:r>
    </w:p>
    <w:p w14:paraId="0D1DA1AC"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GPS: Global Psychotrauma Screen</w:t>
      </w:r>
    </w:p>
    <w:p w14:paraId="44D0001A" w14:textId="49A9878F"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GSDS: General Sleep Disturbance Scale  </w:t>
      </w:r>
    </w:p>
    <w:p w14:paraId="07C24EE5" w14:textId="490E20BC" w:rsidR="008A09ED" w:rsidRPr="006C43B9" w:rsidRDefault="008A09ED" w:rsidP="008A09ED">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imes New Roman" w:hAnsiTheme="minorBidi" w:cstheme="minorBidi"/>
        </w:rPr>
        <w:t>HPA: Hypothalamic-pituitary-adrenal</w:t>
      </w:r>
    </w:p>
    <w:p w14:paraId="7AA0BD42"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IES: Impact of Event Scale </w:t>
      </w:r>
    </w:p>
    <w:p w14:paraId="038988B0"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IRT: Imagery Rehearsal Therapy </w:t>
      </w:r>
    </w:p>
    <w:p w14:paraId="4E4D7737"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ISI: insomnia severity index</w:t>
      </w:r>
    </w:p>
    <w:p w14:paraId="0CE36A6D"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ISES: Iowa Sleep Experience Survey </w:t>
      </w:r>
    </w:p>
    <w:p w14:paraId="0B768B3A"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OSA: obstructive sleep apnea</w:t>
      </w:r>
    </w:p>
    <w:p w14:paraId="5DC7E950"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PCL: PTSD checklist for DSM-5</w:t>
      </w:r>
    </w:p>
    <w:p w14:paraId="594E9992"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PCL-M: PTSD checklist for DSM-5, military version</w:t>
      </w:r>
    </w:p>
    <w:p w14:paraId="37666B61"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PDS: Posttraumatic diagnostic scale </w:t>
      </w:r>
    </w:p>
    <w:p w14:paraId="6F322CF2"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PIRS: Pittsburgh Insomnia Rating Scale </w:t>
      </w:r>
    </w:p>
    <w:p w14:paraId="72F32F68"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PRISMA: Preferred Reporting Items for Systematic Reviews and Meta-Analyses</w:t>
      </w:r>
    </w:p>
    <w:p w14:paraId="766E8D68"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lastRenderedPageBreak/>
        <w:t>PSS: PTSD Symptom Scale</w:t>
      </w:r>
    </w:p>
    <w:p w14:paraId="0A33CCE4"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PSS-SR: PTSD Symptom Scale-Self Report </w:t>
      </w:r>
    </w:p>
    <w:p w14:paraId="0047EEEB"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PTSD: posttraumatic stress disorder</w:t>
      </w:r>
    </w:p>
    <w:p w14:paraId="62A567AA"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PTSS: posttraumatic stress symptoms </w:t>
      </w:r>
    </w:p>
    <w:p w14:paraId="7E86CABC"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REM: rapid eye movement</w:t>
      </w:r>
    </w:p>
    <w:p w14:paraId="141C7EB1"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SARS-CoV-2: Severe Acute Respiratory Syndrome Coronavirus COVID-19 </w:t>
      </w:r>
    </w:p>
    <w:p w14:paraId="24351176"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bookmarkStart w:id="5" w:name="_Hlk112409016"/>
      <w:r w:rsidRPr="006C43B9">
        <w:rPr>
          <w:rFonts w:asciiTheme="minorBidi" w:eastAsiaTheme="minorHAnsi" w:hAnsiTheme="minorBidi" w:cstheme="minorBidi"/>
          <w:lang w:val="en-CA" w:bidi="ar-SA"/>
        </w:rPr>
        <w:t xml:space="preserve">SDS: Sleep Disturbance Screening </w:t>
      </w:r>
    </w:p>
    <w:bookmarkEnd w:id="5"/>
    <w:p w14:paraId="22EBA872"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SN: Salience Network </w:t>
      </w:r>
    </w:p>
    <w:p w14:paraId="45A9E951"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TAL: Thinking A Lot questionnaire </w:t>
      </w:r>
    </w:p>
    <w:p w14:paraId="2268A258"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TEC: Traumatic Experiences Checklist </w:t>
      </w:r>
    </w:p>
    <w:p w14:paraId="2328BC3F" w14:textId="77777777" w:rsidR="00C37B11" w:rsidRPr="006C43B9" w:rsidRDefault="00C37B11" w:rsidP="001C0F2A">
      <w:pPr>
        <w:pStyle w:val="Listenabsatz"/>
        <w:numPr>
          <w:ilvl w:val="0"/>
          <w:numId w:val="1"/>
        </w:numPr>
        <w:bidi w:val="0"/>
        <w:spacing w:line="480" w:lineRule="auto"/>
        <w:rPr>
          <w:rFonts w:asciiTheme="minorBidi" w:eastAsiaTheme="minorHAnsi" w:hAnsiTheme="minorBidi" w:cstheme="minorBidi"/>
          <w:lang w:val="en-CA" w:bidi="ar-SA"/>
        </w:rPr>
      </w:pPr>
      <w:r w:rsidRPr="006C43B9">
        <w:rPr>
          <w:rFonts w:asciiTheme="minorBidi" w:eastAsiaTheme="minorHAnsi" w:hAnsiTheme="minorBidi" w:cstheme="minorBidi"/>
          <w:lang w:val="en-CA" w:bidi="ar-SA"/>
        </w:rPr>
        <w:t xml:space="preserve">YSIS: Youth Self-Rating Insomnia Scale </w:t>
      </w:r>
    </w:p>
    <w:p w14:paraId="6CCA9227" w14:textId="77777777" w:rsidR="00C37B11" w:rsidRPr="006C43B9" w:rsidRDefault="00C37B11" w:rsidP="001C0F2A">
      <w:pPr>
        <w:pStyle w:val="Listenabsatz"/>
        <w:numPr>
          <w:ilvl w:val="0"/>
          <w:numId w:val="1"/>
        </w:numPr>
        <w:bidi w:val="0"/>
        <w:spacing w:line="480" w:lineRule="auto"/>
        <w:jc w:val="both"/>
        <w:rPr>
          <w:rFonts w:asciiTheme="minorBidi" w:eastAsiaTheme="minorHAnsi" w:hAnsiTheme="minorBidi" w:cstheme="minorBidi"/>
          <w:lang w:val="en-CA" w:bidi="ar-SA"/>
        </w:rPr>
        <w:sectPr w:rsidR="00C37B11" w:rsidRPr="006C43B9" w:rsidSect="001C0F2A">
          <w:footerReference w:type="default" r:id="rId9"/>
          <w:footerReference w:type="first" r:id="rId10"/>
          <w:pgSz w:w="12240" w:h="15840"/>
          <w:pgMar w:top="1440" w:right="1440" w:bottom="1440" w:left="1440" w:header="720" w:footer="720" w:gutter="0"/>
          <w:cols w:space="720"/>
          <w:docGrid w:linePitch="360"/>
        </w:sectPr>
      </w:pPr>
    </w:p>
    <w:p w14:paraId="3255D722" w14:textId="77777777" w:rsidR="00C37B11" w:rsidRPr="006C43B9" w:rsidRDefault="00C37B11" w:rsidP="001C0F2A">
      <w:pPr>
        <w:pStyle w:val="Listenabsatz"/>
        <w:numPr>
          <w:ilvl w:val="0"/>
          <w:numId w:val="8"/>
        </w:numPr>
        <w:bidi w:val="0"/>
        <w:spacing w:line="480" w:lineRule="auto"/>
        <w:jc w:val="lowKashida"/>
        <w:rPr>
          <w:rFonts w:asciiTheme="minorBidi" w:hAnsiTheme="minorBidi" w:cstheme="minorBidi"/>
          <w:b/>
          <w:bCs/>
          <w:sz w:val="24"/>
          <w:szCs w:val="24"/>
        </w:rPr>
      </w:pPr>
      <w:r w:rsidRPr="006C43B9">
        <w:rPr>
          <w:rFonts w:asciiTheme="minorBidi" w:hAnsiTheme="minorBidi" w:cstheme="minorBidi"/>
          <w:b/>
          <w:bCs/>
          <w:sz w:val="24"/>
          <w:szCs w:val="24"/>
        </w:rPr>
        <w:lastRenderedPageBreak/>
        <w:t>Introduction:</w:t>
      </w:r>
    </w:p>
    <w:p w14:paraId="222AFBA9" w14:textId="4EEF7588" w:rsidR="00C37B11"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t xml:space="preserve">Posttraumatic stress disorder (PTSD) is a common mental illness triggered by experiencing or witnessing traumatic events including threatened death, serious injury, sexual violence, or other threats </w:t>
      </w:r>
      <w:r w:rsidRPr="006C43B9">
        <w:rPr>
          <w:rFonts w:asciiTheme="minorBidi" w:hAnsiTheme="minorBidi"/>
          <w:noProof/>
          <w:sz w:val="22"/>
          <w:szCs w:val="22"/>
        </w:rPr>
        <w:t>(Bisson et al., 2015; Friedman et al., 2011; Kelly, 1981)</w:t>
      </w:r>
      <w:r w:rsidRPr="006C43B9">
        <w:rPr>
          <w:rFonts w:asciiTheme="minorBidi" w:hAnsiTheme="minorBidi"/>
          <w:sz w:val="22"/>
          <w:szCs w:val="22"/>
        </w:rPr>
        <w:t xml:space="preserve">. Individuals with PTSD or posttraumatic stress symptoms (PTSS) </w:t>
      </w:r>
      <w:r w:rsidR="00AA2DCF" w:rsidRPr="006C43B9">
        <w:rPr>
          <w:rFonts w:asciiTheme="minorBidi" w:hAnsiTheme="minorBidi"/>
          <w:sz w:val="22"/>
          <w:szCs w:val="22"/>
        </w:rPr>
        <w:t xml:space="preserve">manifest </w:t>
      </w:r>
      <w:r w:rsidRPr="006C43B9">
        <w:rPr>
          <w:rFonts w:asciiTheme="minorBidi" w:hAnsiTheme="minorBidi"/>
          <w:sz w:val="22"/>
          <w:szCs w:val="22"/>
        </w:rPr>
        <w:t xml:space="preserve">re-experiencing, avoidance, and </w:t>
      </w:r>
      <w:r w:rsidR="00AA2DCF" w:rsidRPr="006C43B9">
        <w:rPr>
          <w:rFonts w:asciiTheme="minorBidi" w:hAnsiTheme="minorBidi"/>
          <w:sz w:val="22"/>
          <w:szCs w:val="22"/>
        </w:rPr>
        <w:t>hyperarousal</w:t>
      </w:r>
      <w:r w:rsidRPr="006C43B9">
        <w:rPr>
          <w:rFonts w:asciiTheme="minorBidi" w:hAnsiTheme="minorBidi"/>
          <w:sz w:val="22"/>
          <w:szCs w:val="22"/>
        </w:rPr>
        <w:t xml:space="preserve"> and reactivity symptoms following exposure to a traumatic event </w:t>
      </w:r>
      <w:r w:rsidRPr="006C43B9">
        <w:rPr>
          <w:rFonts w:asciiTheme="minorBidi" w:hAnsiTheme="minorBidi"/>
          <w:noProof/>
          <w:sz w:val="22"/>
          <w:szCs w:val="22"/>
        </w:rPr>
        <w:t>(American Psychiatric Association, 2013; Cox et al., 2020)</w:t>
      </w:r>
      <w:r w:rsidRPr="006C43B9">
        <w:rPr>
          <w:rFonts w:asciiTheme="minorBidi" w:hAnsiTheme="minorBidi"/>
          <w:sz w:val="22"/>
          <w:szCs w:val="22"/>
        </w:rPr>
        <w:t xml:space="preserve">. </w:t>
      </w:r>
      <w:r w:rsidR="00FE0CC7" w:rsidRPr="006C43B9">
        <w:rPr>
          <w:rFonts w:asciiTheme="minorBidi" w:hAnsiTheme="minorBidi"/>
          <w:sz w:val="22"/>
          <w:szCs w:val="22"/>
        </w:rPr>
        <w:t xml:space="preserve">PTSD/PTSS refers to posttraumatic stress symptoms with or without meeting full diagnostic criteria in the present study. </w:t>
      </w:r>
      <w:r w:rsidRPr="006C43B9">
        <w:rPr>
          <w:rFonts w:asciiTheme="minorBidi" w:hAnsiTheme="minorBidi"/>
          <w:sz w:val="22"/>
          <w:szCs w:val="22"/>
        </w:rPr>
        <w:t xml:space="preserve">The lifetime prevalence of PTSD is about 8% worldwide </w:t>
      </w:r>
      <w:r w:rsidRPr="006C43B9">
        <w:rPr>
          <w:rFonts w:asciiTheme="minorBidi" w:hAnsiTheme="minorBidi"/>
          <w:noProof/>
          <w:sz w:val="22"/>
          <w:szCs w:val="22"/>
        </w:rPr>
        <w:t>(Kilpatrick et al., 2013; Lewis et al., 2019)</w:t>
      </w:r>
      <w:r w:rsidRPr="006C43B9">
        <w:rPr>
          <w:rFonts w:asciiTheme="minorBidi" w:hAnsiTheme="minorBidi"/>
          <w:sz w:val="22"/>
          <w:szCs w:val="22"/>
        </w:rPr>
        <w:t xml:space="preserve">, which results in </w:t>
      </w:r>
      <w:r w:rsidR="001C0F2A" w:rsidRPr="006C43B9">
        <w:rPr>
          <w:rFonts w:asciiTheme="minorBidi" w:hAnsiTheme="minorBidi"/>
          <w:sz w:val="22"/>
          <w:szCs w:val="22"/>
        </w:rPr>
        <w:t xml:space="preserve">significant </w:t>
      </w:r>
      <w:r w:rsidRPr="006C43B9">
        <w:rPr>
          <w:rFonts w:asciiTheme="minorBidi" w:hAnsiTheme="minorBidi"/>
          <w:sz w:val="22"/>
          <w:szCs w:val="22"/>
        </w:rPr>
        <w:t xml:space="preserve">health care costs and a high burden on society </w:t>
      </w:r>
      <w:r w:rsidRPr="006C43B9">
        <w:rPr>
          <w:rFonts w:asciiTheme="minorBidi" w:hAnsiTheme="minorBidi"/>
          <w:noProof/>
          <w:sz w:val="22"/>
          <w:szCs w:val="22"/>
        </w:rPr>
        <w:t>(Walker et al., 2003)</w:t>
      </w:r>
      <w:r w:rsidRPr="006C43B9">
        <w:rPr>
          <w:rFonts w:asciiTheme="minorBidi" w:hAnsiTheme="minorBidi"/>
          <w:sz w:val="22"/>
          <w:szCs w:val="22"/>
        </w:rPr>
        <w:t xml:space="preserve">. PTSD/PTSS is also accompanied by several medical and psychiatric conditions including metabolic </w:t>
      </w:r>
      <w:r w:rsidR="00BF4297" w:rsidRPr="006C43B9">
        <w:rPr>
          <w:rFonts w:asciiTheme="minorBidi" w:hAnsiTheme="minorBidi"/>
          <w:sz w:val="22"/>
          <w:szCs w:val="22"/>
        </w:rPr>
        <w:t>or</w:t>
      </w:r>
      <w:r w:rsidRPr="006C43B9">
        <w:rPr>
          <w:rFonts w:asciiTheme="minorBidi" w:hAnsiTheme="minorBidi"/>
          <w:sz w:val="22"/>
          <w:szCs w:val="22"/>
        </w:rPr>
        <w:t xml:space="preserve"> cardiovascular diseases, cognitive impairments, mood disorders, substance abuse, and sleep disturbances </w:t>
      </w:r>
      <w:r w:rsidRPr="006C43B9">
        <w:rPr>
          <w:rFonts w:asciiTheme="minorBidi" w:hAnsiTheme="minorBidi"/>
          <w:noProof/>
          <w:sz w:val="22"/>
          <w:szCs w:val="22"/>
        </w:rPr>
        <w:t>(Khazaie et al., 2013; Kilpatrick et al., 2003; Lamarche and De Koninck, 2007; Michopoulos et al., 2016; Vandrey et al., 2014)</w:t>
      </w:r>
      <w:r w:rsidRPr="006C43B9">
        <w:rPr>
          <w:rFonts w:asciiTheme="minorBidi" w:hAnsiTheme="minorBidi"/>
          <w:sz w:val="22"/>
          <w:szCs w:val="22"/>
        </w:rPr>
        <w:t>.</w:t>
      </w:r>
    </w:p>
    <w:p w14:paraId="660540BC" w14:textId="3D356867" w:rsidR="00C37B11" w:rsidRPr="006C43B9" w:rsidRDefault="00C37B11" w:rsidP="001C0F2A">
      <w:pPr>
        <w:spacing w:line="480" w:lineRule="auto"/>
        <w:ind w:firstLine="720"/>
        <w:jc w:val="lowKashida"/>
        <w:rPr>
          <w:rFonts w:asciiTheme="minorBidi" w:hAnsiTheme="minorBidi"/>
          <w:sz w:val="22"/>
          <w:szCs w:val="22"/>
          <w:rtl/>
          <w:lang w:bidi="fa-IR"/>
        </w:rPr>
      </w:pPr>
      <w:r w:rsidRPr="006C43B9">
        <w:rPr>
          <w:rFonts w:asciiTheme="minorBidi" w:hAnsiTheme="minorBidi"/>
          <w:sz w:val="22"/>
          <w:szCs w:val="22"/>
        </w:rPr>
        <w:t>Sleep disturbance is a prominent psychiatric feature of PTSD/PTSS (Germain, 2013; Koffel et al., 2016; Lamarche and De Koninck, 2007</w:t>
      </w:r>
      <w:r w:rsidR="00BB3DCA" w:rsidRPr="006C43B9">
        <w:rPr>
          <w:rFonts w:asciiTheme="minorBidi" w:hAnsiTheme="minorBidi"/>
          <w:sz w:val="22"/>
          <w:szCs w:val="22"/>
        </w:rPr>
        <w:t>;</w:t>
      </w:r>
      <w:r w:rsidR="00BE268D" w:rsidRPr="006C43B9">
        <w:rPr>
          <w:rFonts w:asciiTheme="minorBidi" w:hAnsiTheme="minorBidi"/>
          <w:sz w:val="22"/>
          <w:szCs w:val="22"/>
        </w:rPr>
        <w:t xml:space="preserve"> Spoormaker, 2008</w:t>
      </w:r>
      <w:r w:rsidRPr="006C43B9">
        <w:rPr>
          <w:rFonts w:asciiTheme="minorBidi" w:hAnsiTheme="minorBidi"/>
          <w:sz w:val="22"/>
          <w:szCs w:val="22"/>
        </w:rPr>
        <w:t xml:space="preserve">), and contributes to maladaptive stress and emotional responses, which are considered modifiable risk factors in patients with PTSD </w:t>
      </w:r>
      <w:r w:rsidRPr="006C43B9">
        <w:rPr>
          <w:rFonts w:asciiTheme="minorBidi" w:hAnsiTheme="minorBidi"/>
          <w:noProof/>
          <w:sz w:val="22"/>
          <w:szCs w:val="22"/>
        </w:rPr>
        <w:t>(Germain, 2013)</w:t>
      </w:r>
      <w:r w:rsidRPr="006C43B9">
        <w:rPr>
          <w:rFonts w:asciiTheme="minorBidi" w:hAnsiTheme="minorBidi"/>
          <w:sz w:val="22"/>
          <w:szCs w:val="22"/>
        </w:rPr>
        <w:t xml:space="preserve">. Although sleep abnormalities have been reported in PTSD patients </w:t>
      </w:r>
      <w:r w:rsidR="00572CA4" w:rsidRPr="006C43B9">
        <w:rPr>
          <w:rFonts w:asciiTheme="minorBidi" w:hAnsiTheme="minorBidi"/>
          <w:sz w:val="22"/>
          <w:szCs w:val="22"/>
        </w:rPr>
        <w:t xml:space="preserve">using </w:t>
      </w:r>
      <w:r w:rsidRPr="006C43B9">
        <w:rPr>
          <w:rFonts w:asciiTheme="minorBidi" w:hAnsiTheme="minorBidi"/>
          <w:sz w:val="22"/>
          <w:szCs w:val="22"/>
        </w:rPr>
        <w:t xml:space="preserve">polysomnography </w:t>
      </w:r>
      <w:r w:rsidRPr="006C43B9">
        <w:rPr>
          <w:rFonts w:asciiTheme="minorBidi" w:hAnsiTheme="minorBidi"/>
          <w:noProof/>
          <w:sz w:val="22"/>
          <w:szCs w:val="22"/>
        </w:rPr>
        <w:t>(Zhang et al., 2019)</w:t>
      </w:r>
      <w:r w:rsidRPr="006C43B9">
        <w:rPr>
          <w:rFonts w:asciiTheme="minorBidi" w:hAnsiTheme="minorBidi"/>
          <w:sz w:val="22"/>
          <w:szCs w:val="22"/>
        </w:rPr>
        <w:t xml:space="preserve">, </w:t>
      </w:r>
      <w:r w:rsidR="001C0F2A" w:rsidRPr="006C43B9">
        <w:rPr>
          <w:rFonts w:asciiTheme="minorBidi" w:hAnsiTheme="minorBidi"/>
          <w:sz w:val="22"/>
          <w:szCs w:val="22"/>
        </w:rPr>
        <w:t>other research</w:t>
      </w:r>
      <w:r w:rsidR="00572CA4" w:rsidRPr="006C43B9">
        <w:rPr>
          <w:rFonts w:asciiTheme="minorBidi" w:hAnsiTheme="minorBidi"/>
          <w:sz w:val="22"/>
          <w:szCs w:val="22"/>
        </w:rPr>
        <w:t xml:space="preserve"> </w:t>
      </w:r>
      <w:r w:rsidRPr="006C43B9">
        <w:rPr>
          <w:rFonts w:asciiTheme="minorBidi" w:hAnsiTheme="minorBidi"/>
          <w:sz w:val="22"/>
          <w:szCs w:val="22"/>
        </w:rPr>
        <w:t xml:space="preserve">suggests there is a discrepancy between subjective and objective measures of sleep </w:t>
      </w:r>
      <w:r w:rsidRPr="006C43B9">
        <w:rPr>
          <w:rFonts w:asciiTheme="minorBidi" w:hAnsiTheme="minorBidi"/>
          <w:noProof/>
          <w:sz w:val="22"/>
          <w:szCs w:val="22"/>
        </w:rPr>
        <w:t>(Ghadami et al., 2015)</w:t>
      </w:r>
      <w:r w:rsidRPr="006C43B9">
        <w:rPr>
          <w:rFonts w:asciiTheme="minorBidi" w:hAnsiTheme="minorBidi"/>
          <w:sz w:val="22"/>
          <w:szCs w:val="22"/>
        </w:rPr>
        <w:t xml:space="preserve">. </w:t>
      </w:r>
      <w:r w:rsidR="00572CA4" w:rsidRPr="006C43B9">
        <w:rPr>
          <w:rFonts w:asciiTheme="minorBidi" w:hAnsiTheme="minorBidi"/>
          <w:sz w:val="22"/>
          <w:szCs w:val="22"/>
        </w:rPr>
        <w:t>Previously,</w:t>
      </w:r>
      <w:r w:rsidR="00572CA4" w:rsidRPr="006C43B9" w:rsidDel="00572CA4">
        <w:rPr>
          <w:rFonts w:asciiTheme="minorBidi" w:hAnsiTheme="minorBidi"/>
          <w:sz w:val="22"/>
          <w:szCs w:val="22"/>
        </w:rPr>
        <w:t xml:space="preserve"> </w:t>
      </w:r>
      <w:r w:rsidR="00572CA4" w:rsidRPr="006C43B9">
        <w:rPr>
          <w:rFonts w:asciiTheme="minorBidi" w:hAnsiTheme="minorBidi"/>
          <w:sz w:val="22"/>
          <w:szCs w:val="22"/>
        </w:rPr>
        <w:t>w</w:t>
      </w:r>
      <w:r w:rsidRPr="006C43B9">
        <w:rPr>
          <w:rFonts w:asciiTheme="minorBidi" w:hAnsiTheme="minorBidi"/>
          <w:sz w:val="22"/>
          <w:szCs w:val="22"/>
        </w:rPr>
        <w:t xml:space="preserve">e have assessed </w:t>
      </w:r>
      <w:r w:rsidR="00572CA4" w:rsidRPr="006C43B9">
        <w:rPr>
          <w:rFonts w:asciiTheme="minorBidi" w:hAnsiTheme="minorBidi"/>
          <w:sz w:val="22"/>
          <w:szCs w:val="22"/>
        </w:rPr>
        <w:t xml:space="preserve">the role of </w:t>
      </w:r>
      <w:r w:rsidRPr="006C43B9">
        <w:rPr>
          <w:rFonts w:asciiTheme="minorBidi" w:hAnsiTheme="minorBidi"/>
          <w:sz w:val="22"/>
          <w:szCs w:val="22"/>
        </w:rPr>
        <w:t xml:space="preserve">sleep parameters to differentiate PTSD patients from healthy individuals and observed that a combination of subjective and objective measurements improved classification accuracy </w:t>
      </w:r>
      <w:r w:rsidR="00572CA4" w:rsidRPr="006C43B9">
        <w:rPr>
          <w:rFonts w:asciiTheme="minorBidi" w:hAnsiTheme="minorBidi"/>
          <w:sz w:val="22"/>
          <w:szCs w:val="22"/>
        </w:rPr>
        <w:t xml:space="preserve">between the two groups </w:t>
      </w:r>
      <w:r w:rsidRPr="006C43B9">
        <w:rPr>
          <w:rFonts w:asciiTheme="minorBidi" w:hAnsiTheme="minorBidi"/>
          <w:noProof/>
          <w:sz w:val="22"/>
          <w:szCs w:val="22"/>
        </w:rPr>
        <w:t xml:space="preserve">(Tahmasian et al., </w:t>
      </w:r>
      <w:r w:rsidRPr="006C43B9">
        <w:rPr>
          <w:rFonts w:asciiTheme="minorBidi" w:hAnsiTheme="minorBidi"/>
          <w:noProof/>
          <w:sz w:val="22"/>
          <w:szCs w:val="22"/>
        </w:rPr>
        <w:lastRenderedPageBreak/>
        <w:t>2017)</w:t>
      </w:r>
      <w:r w:rsidRPr="006C43B9">
        <w:rPr>
          <w:rFonts w:asciiTheme="minorBidi" w:hAnsiTheme="minorBidi"/>
          <w:sz w:val="22"/>
          <w:szCs w:val="22"/>
        </w:rPr>
        <w:t xml:space="preserve">. Further, prior work has demonstrated that treating sleep disturbance among at-risk individuals is a key target for the prevention and treatment of PTSD </w:t>
      </w:r>
      <w:r w:rsidRPr="006C43B9">
        <w:rPr>
          <w:rFonts w:asciiTheme="minorBidi" w:hAnsiTheme="minorBidi"/>
          <w:noProof/>
          <w:sz w:val="22"/>
          <w:szCs w:val="22"/>
        </w:rPr>
        <w:t>(Vandrey et al., 2014)</w:t>
      </w:r>
      <w:r w:rsidRPr="006C43B9">
        <w:rPr>
          <w:rFonts w:asciiTheme="minorBidi" w:hAnsiTheme="minorBidi"/>
          <w:sz w:val="22"/>
          <w:szCs w:val="22"/>
        </w:rPr>
        <w:t xml:space="preserve">. Insomnia is among the most frequent sleep disturbances observed in PTSD </w:t>
      </w:r>
      <w:r w:rsidRPr="006C43B9">
        <w:rPr>
          <w:rFonts w:asciiTheme="minorBidi" w:hAnsiTheme="minorBidi"/>
          <w:noProof/>
          <w:sz w:val="22"/>
          <w:szCs w:val="22"/>
        </w:rPr>
        <w:t>(Germain, 2013; Khazaie et al., 2016; Lamarche and De Koninck, 2007)</w:t>
      </w:r>
      <w:r w:rsidRPr="006C43B9">
        <w:rPr>
          <w:rFonts w:asciiTheme="minorBidi" w:hAnsiTheme="minorBidi"/>
          <w:sz w:val="22"/>
          <w:szCs w:val="22"/>
        </w:rPr>
        <w:t xml:space="preserve">. Despite considerable evidence demonstrating a relationship between insomnia and PTSD, there is </w:t>
      </w:r>
      <w:r w:rsidR="001C0F2A" w:rsidRPr="006C43B9">
        <w:rPr>
          <w:rFonts w:asciiTheme="minorBidi" w:hAnsiTheme="minorBidi"/>
          <w:sz w:val="22"/>
          <w:szCs w:val="22"/>
        </w:rPr>
        <w:t xml:space="preserve">substantial </w:t>
      </w:r>
      <w:r w:rsidRPr="006C43B9">
        <w:rPr>
          <w:rFonts w:asciiTheme="minorBidi" w:hAnsiTheme="minorBidi"/>
          <w:sz w:val="22"/>
          <w:szCs w:val="22"/>
        </w:rPr>
        <w:t xml:space="preserve">heterogeneity in the magnitude of the correlations reported (i.e., ranging from 0.12 - 0.84) between these conditions </w:t>
      </w:r>
      <w:r w:rsidRPr="006C43B9">
        <w:rPr>
          <w:rFonts w:asciiTheme="minorBidi" w:hAnsiTheme="minorBidi"/>
          <w:noProof/>
          <w:sz w:val="22"/>
          <w:szCs w:val="22"/>
        </w:rPr>
        <w:t>(Babson and Feldner, 2010; Ellison et al., 2019; Geng et al., 2019; Pillar et al., 2000)</w:t>
      </w:r>
      <w:r w:rsidRPr="006C43B9">
        <w:rPr>
          <w:rFonts w:asciiTheme="minorBidi" w:hAnsiTheme="minorBidi"/>
          <w:sz w:val="22"/>
          <w:szCs w:val="22"/>
        </w:rPr>
        <w:t xml:space="preserve">. There is similar inconsistency in </w:t>
      </w:r>
      <w:r w:rsidR="004200EA" w:rsidRPr="006C43B9">
        <w:rPr>
          <w:rFonts w:asciiTheme="minorBidi" w:hAnsiTheme="minorBidi"/>
          <w:sz w:val="22"/>
          <w:szCs w:val="22"/>
        </w:rPr>
        <w:t xml:space="preserve">the </w:t>
      </w:r>
      <w:r w:rsidRPr="006C43B9">
        <w:rPr>
          <w:rFonts w:asciiTheme="minorBidi" w:hAnsiTheme="minorBidi"/>
          <w:sz w:val="22"/>
          <w:szCs w:val="22"/>
        </w:rPr>
        <w:t xml:space="preserve">reported frequency of insomnia in PTSD (i.e., ranging from 3-100%) </w:t>
      </w:r>
      <w:r w:rsidRPr="006C43B9">
        <w:rPr>
          <w:rFonts w:asciiTheme="minorBidi" w:hAnsiTheme="minorBidi"/>
          <w:noProof/>
          <w:sz w:val="22"/>
          <w:szCs w:val="22"/>
        </w:rPr>
        <w:t>(Ma</w:t>
      </w:r>
      <w:r w:rsidR="00427969" w:rsidRPr="006C43B9">
        <w:rPr>
          <w:rFonts w:asciiTheme="minorBidi" w:hAnsiTheme="minorBidi"/>
          <w:noProof/>
          <w:sz w:val="22"/>
          <w:szCs w:val="22"/>
        </w:rPr>
        <w:t>k</w:t>
      </w:r>
      <w:r w:rsidRPr="006C43B9">
        <w:rPr>
          <w:rFonts w:asciiTheme="minorBidi" w:hAnsiTheme="minorBidi"/>
          <w:noProof/>
          <w:sz w:val="22"/>
          <w:szCs w:val="22"/>
        </w:rPr>
        <w:t>er et al., 2006; Mellman et al., 1995; Neylan et al., 1998)</w:t>
      </w:r>
      <w:r w:rsidRPr="006C43B9">
        <w:rPr>
          <w:rFonts w:asciiTheme="minorBidi" w:hAnsiTheme="minorBidi"/>
          <w:sz w:val="22"/>
          <w:szCs w:val="22"/>
        </w:rPr>
        <w:t xml:space="preserve">. </w:t>
      </w:r>
      <w:r w:rsidR="004200EA" w:rsidRPr="006C43B9">
        <w:rPr>
          <w:rFonts w:asciiTheme="minorBidi" w:hAnsiTheme="minorBidi"/>
          <w:sz w:val="22"/>
          <w:szCs w:val="22"/>
        </w:rPr>
        <w:t>Hence</w:t>
      </w:r>
      <w:r w:rsidRPr="006C43B9">
        <w:rPr>
          <w:rFonts w:asciiTheme="minorBidi" w:hAnsiTheme="minorBidi"/>
          <w:sz w:val="22"/>
          <w:szCs w:val="22"/>
        </w:rPr>
        <w:t xml:space="preserve">, </w:t>
      </w:r>
      <w:r w:rsidR="004200EA" w:rsidRPr="006C43B9">
        <w:rPr>
          <w:rFonts w:asciiTheme="minorBidi" w:hAnsiTheme="minorBidi"/>
          <w:sz w:val="22"/>
          <w:szCs w:val="22"/>
        </w:rPr>
        <w:t xml:space="preserve">the inter-relationship between insomnia and PTSD/PTSS and </w:t>
      </w:r>
      <w:r w:rsidRPr="006C43B9">
        <w:rPr>
          <w:rFonts w:asciiTheme="minorBidi" w:hAnsiTheme="minorBidi"/>
          <w:sz w:val="22"/>
          <w:szCs w:val="22"/>
        </w:rPr>
        <w:t xml:space="preserve">the frequency of insomnia symptoms in patients with PTSD/PTSS show considerable variability. </w:t>
      </w:r>
    </w:p>
    <w:p w14:paraId="72914AEE" w14:textId="6E5A2051" w:rsidR="00C37B11" w:rsidRPr="006C43B9" w:rsidRDefault="00C37B11" w:rsidP="001C0F2A">
      <w:pPr>
        <w:spacing w:line="480" w:lineRule="auto"/>
        <w:ind w:firstLine="720"/>
        <w:jc w:val="lowKashida"/>
        <w:rPr>
          <w:rFonts w:asciiTheme="minorBidi" w:hAnsiTheme="minorBidi"/>
          <w:sz w:val="22"/>
          <w:szCs w:val="22"/>
        </w:rPr>
      </w:pPr>
      <w:r w:rsidRPr="006C43B9">
        <w:rPr>
          <w:rFonts w:asciiTheme="minorBidi" w:hAnsiTheme="minorBidi"/>
          <w:sz w:val="22"/>
          <w:szCs w:val="22"/>
        </w:rPr>
        <w:t xml:space="preserve">In this comprehensive meta-analysis, we </w:t>
      </w:r>
      <w:r w:rsidR="004200EA" w:rsidRPr="006C43B9">
        <w:rPr>
          <w:rFonts w:asciiTheme="minorBidi" w:hAnsiTheme="minorBidi"/>
          <w:sz w:val="22"/>
          <w:szCs w:val="22"/>
        </w:rPr>
        <w:t xml:space="preserve">thus, </w:t>
      </w:r>
      <w:r w:rsidRPr="006C43B9">
        <w:rPr>
          <w:rFonts w:asciiTheme="minorBidi" w:hAnsiTheme="minorBidi"/>
          <w:sz w:val="22"/>
          <w:szCs w:val="22"/>
        </w:rPr>
        <w:t xml:space="preserve">pursued two main aims: i) to quantify the strength of the association between insomnia symptoms and PTSD/PTSS based on studies using correlational designs, and ii) to determine the frequency of insomnia symptoms in PTSD/PTSS based on studies that have reported frequency data. These two analyses </w:t>
      </w:r>
      <w:r w:rsidR="004200EA" w:rsidRPr="006C43B9">
        <w:rPr>
          <w:rFonts w:asciiTheme="minorBidi" w:hAnsiTheme="minorBidi"/>
          <w:sz w:val="22"/>
          <w:szCs w:val="22"/>
        </w:rPr>
        <w:t xml:space="preserve">using large-scale samples </w:t>
      </w:r>
      <w:r w:rsidRPr="006C43B9">
        <w:rPr>
          <w:rFonts w:asciiTheme="minorBidi" w:hAnsiTheme="minorBidi"/>
          <w:sz w:val="22"/>
          <w:szCs w:val="22"/>
        </w:rPr>
        <w:t xml:space="preserve">would enable us to shape a broader understanding of the distribution and linear relationship between these two continuous variables (i.e., insomnia and PTSD/PTSS symptoms). Therefore, we retrieved </w:t>
      </w:r>
      <w:r w:rsidR="00924253" w:rsidRPr="006C43B9">
        <w:rPr>
          <w:rFonts w:asciiTheme="minorBidi" w:hAnsiTheme="minorBidi"/>
          <w:sz w:val="22"/>
          <w:szCs w:val="22"/>
        </w:rPr>
        <w:t xml:space="preserve">75 </w:t>
      </w:r>
      <w:r w:rsidRPr="006C43B9">
        <w:rPr>
          <w:rFonts w:asciiTheme="minorBidi" w:hAnsiTheme="minorBidi"/>
          <w:sz w:val="22"/>
          <w:szCs w:val="22"/>
        </w:rPr>
        <w:t>existing publications investigating the relationship between insomnia and PTSD/PTSS for inclusion in quantitative meta-analytical analysis using various methodological designs to provide a comprehensive overview of the link between insomnia and PTSD/PTSS</w:t>
      </w:r>
      <w:r w:rsidR="00D82480" w:rsidRPr="006C43B9">
        <w:rPr>
          <w:rFonts w:asciiTheme="minorBidi" w:hAnsiTheme="minorBidi"/>
          <w:sz w:val="22"/>
          <w:szCs w:val="22"/>
        </w:rPr>
        <w:t xml:space="preserve"> (Table S2 for MOOSE checklist)</w:t>
      </w:r>
      <w:r w:rsidRPr="006C43B9">
        <w:rPr>
          <w:rFonts w:asciiTheme="minorBidi" w:hAnsiTheme="minorBidi"/>
          <w:sz w:val="22"/>
          <w:szCs w:val="22"/>
        </w:rPr>
        <w:t>.</w:t>
      </w:r>
    </w:p>
    <w:p w14:paraId="4AF4761C" w14:textId="77777777" w:rsidR="00C37B11" w:rsidRPr="006C43B9" w:rsidRDefault="00C37B11" w:rsidP="001C0F2A">
      <w:pPr>
        <w:spacing w:line="480" w:lineRule="auto"/>
        <w:ind w:firstLine="720"/>
        <w:jc w:val="lowKashida"/>
        <w:rPr>
          <w:rFonts w:asciiTheme="minorBidi" w:hAnsiTheme="minorBidi"/>
          <w:sz w:val="22"/>
          <w:szCs w:val="22"/>
        </w:rPr>
      </w:pPr>
    </w:p>
    <w:p w14:paraId="1F63EE82" w14:textId="77777777" w:rsidR="00C37B11" w:rsidRPr="006C43B9" w:rsidRDefault="00C37B11" w:rsidP="001C0F2A">
      <w:pPr>
        <w:pStyle w:val="Listenabsatz"/>
        <w:numPr>
          <w:ilvl w:val="0"/>
          <w:numId w:val="8"/>
        </w:numPr>
        <w:bidi w:val="0"/>
        <w:spacing w:line="480" w:lineRule="auto"/>
        <w:jc w:val="lowKashida"/>
        <w:rPr>
          <w:rFonts w:asciiTheme="minorBidi" w:hAnsiTheme="minorBidi" w:cstheme="minorBidi"/>
          <w:b/>
          <w:bCs/>
          <w:sz w:val="24"/>
          <w:szCs w:val="24"/>
        </w:rPr>
      </w:pPr>
      <w:r w:rsidRPr="006C43B9">
        <w:rPr>
          <w:rFonts w:asciiTheme="minorBidi" w:hAnsiTheme="minorBidi" w:cstheme="minorBidi"/>
          <w:b/>
          <w:bCs/>
          <w:sz w:val="24"/>
          <w:szCs w:val="24"/>
        </w:rPr>
        <w:t>Method:</w:t>
      </w:r>
    </w:p>
    <w:p w14:paraId="57C1BF00" w14:textId="2412FB34" w:rsidR="00C37B11"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lastRenderedPageBreak/>
        <w:t>This meta-analysis has been conducted according to the updated</w:t>
      </w:r>
      <w:r w:rsidR="00285295" w:rsidRPr="006C43B9">
        <w:rPr>
          <w:rFonts w:asciiTheme="minorBidi" w:hAnsiTheme="minorBidi"/>
          <w:sz w:val="22"/>
          <w:szCs w:val="22"/>
        </w:rPr>
        <w:t xml:space="preserve"> version </w:t>
      </w:r>
      <w:r w:rsidR="00B572DD" w:rsidRPr="006C43B9">
        <w:rPr>
          <w:rFonts w:asciiTheme="minorBidi" w:hAnsiTheme="minorBidi"/>
          <w:sz w:val="22"/>
          <w:szCs w:val="22"/>
        </w:rPr>
        <w:t>of “</w:t>
      </w:r>
      <w:r w:rsidRPr="006C43B9">
        <w:rPr>
          <w:rFonts w:asciiTheme="minorBidi" w:hAnsiTheme="minorBidi"/>
          <w:sz w:val="22"/>
          <w:szCs w:val="22"/>
        </w:rPr>
        <w:t>Preferred Reporting Items for Systematic Reviews and Meta-Analyses (PRISMA)</w:t>
      </w:r>
      <w:r w:rsidR="00285295" w:rsidRPr="006C43B9">
        <w:rPr>
          <w:rFonts w:asciiTheme="minorBidi" w:hAnsiTheme="minorBidi"/>
          <w:sz w:val="22"/>
          <w:szCs w:val="22"/>
        </w:rPr>
        <w:t>”</w:t>
      </w:r>
      <w:r w:rsidRPr="006C43B9">
        <w:rPr>
          <w:rFonts w:asciiTheme="minorBidi" w:hAnsiTheme="minorBidi"/>
          <w:sz w:val="22"/>
          <w:szCs w:val="22"/>
        </w:rPr>
        <w:t xml:space="preserve"> guidelines </w:t>
      </w:r>
      <w:r w:rsidRPr="006C43B9">
        <w:rPr>
          <w:rFonts w:asciiTheme="minorBidi" w:hAnsiTheme="minorBidi"/>
          <w:noProof/>
          <w:sz w:val="22"/>
          <w:szCs w:val="22"/>
        </w:rPr>
        <w:t>(Page et al., 2021)</w:t>
      </w:r>
      <w:r w:rsidRPr="006C43B9">
        <w:rPr>
          <w:rFonts w:asciiTheme="minorBidi" w:hAnsiTheme="minorBidi"/>
          <w:sz w:val="22"/>
          <w:szCs w:val="22"/>
        </w:rPr>
        <w:t xml:space="preserve">, and was prospectively </w:t>
      </w:r>
      <w:r w:rsidR="00E57583" w:rsidRPr="006C43B9">
        <w:rPr>
          <w:rFonts w:asciiTheme="minorBidi" w:hAnsiTheme="minorBidi"/>
          <w:sz w:val="22"/>
          <w:szCs w:val="22"/>
        </w:rPr>
        <w:t xml:space="preserve">recorded </w:t>
      </w:r>
      <w:r w:rsidRPr="006C43B9">
        <w:rPr>
          <w:rFonts w:asciiTheme="minorBidi" w:hAnsiTheme="minorBidi"/>
          <w:sz w:val="22"/>
          <w:szCs w:val="22"/>
        </w:rPr>
        <w:t>at PsyArXiv preprints (</w:t>
      </w:r>
      <w:hyperlink r:id="rId11" w:history="1">
        <w:r w:rsidRPr="006C43B9">
          <w:rPr>
            <w:rStyle w:val="Hyperlink"/>
            <w:rFonts w:asciiTheme="minorBidi" w:hAnsiTheme="minorBidi"/>
            <w:sz w:val="22"/>
            <w:szCs w:val="22"/>
          </w:rPr>
          <w:t>https://doi.org/10.31234/osf.io/7n84u</w:t>
        </w:r>
      </w:hyperlink>
      <w:r w:rsidRPr="006C43B9">
        <w:rPr>
          <w:rFonts w:asciiTheme="minorBidi" w:hAnsiTheme="minorBidi"/>
          <w:sz w:val="22"/>
          <w:szCs w:val="22"/>
        </w:rPr>
        <w:t>). Due to the growing number of new studies associated with trauma related to the emergence of the Severe Acute Respiratory Syndrome Coronavirus COVID-19 (SARS-CoV-2) pandemic, the literature contained within this analysis was updated to include reports that have been published since August 2019</w:t>
      </w:r>
      <w:r w:rsidR="00FA1E83" w:rsidRPr="006C43B9">
        <w:rPr>
          <w:rFonts w:asciiTheme="minorBidi" w:hAnsiTheme="minorBidi"/>
          <w:sz w:val="22"/>
          <w:szCs w:val="22"/>
        </w:rPr>
        <w:t xml:space="preserve"> </w:t>
      </w:r>
      <w:r w:rsidR="001C0F2A" w:rsidRPr="006C43B9">
        <w:rPr>
          <w:rFonts w:asciiTheme="minorBidi" w:hAnsiTheme="minorBidi"/>
          <w:sz w:val="22"/>
          <w:szCs w:val="22"/>
        </w:rPr>
        <w:t>un</w:t>
      </w:r>
      <w:r w:rsidR="00FA1E83" w:rsidRPr="006C43B9">
        <w:rPr>
          <w:rFonts w:asciiTheme="minorBidi" w:hAnsiTheme="minorBidi"/>
          <w:sz w:val="22"/>
          <w:szCs w:val="22"/>
        </w:rPr>
        <w:t>til November 2021</w:t>
      </w:r>
      <w:r w:rsidRPr="006C43B9">
        <w:rPr>
          <w:rFonts w:asciiTheme="minorBidi" w:hAnsiTheme="minorBidi"/>
          <w:sz w:val="22"/>
          <w:szCs w:val="22"/>
        </w:rPr>
        <w:t xml:space="preserve">. Further, </w:t>
      </w:r>
      <w:r w:rsidR="00C34958" w:rsidRPr="006C43B9">
        <w:rPr>
          <w:rFonts w:asciiTheme="minorBidi" w:hAnsiTheme="minorBidi"/>
          <w:sz w:val="22"/>
          <w:szCs w:val="22"/>
        </w:rPr>
        <w:t>this</w:t>
      </w:r>
      <w:r w:rsidR="00FA1E83" w:rsidRPr="006C43B9">
        <w:rPr>
          <w:rFonts w:asciiTheme="minorBidi" w:hAnsiTheme="minorBidi"/>
          <w:sz w:val="22"/>
          <w:szCs w:val="22"/>
        </w:rPr>
        <w:t xml:space="preserve"> study </w:t>
      </w:r>
      <w:r w:rsidRPr="006C43B9">
        <w:rPr>
          <w:rFonts w:asciiTheme="minorBidi" w:hAnsiTheme="minorBidi"/>
          <w:sz w:val="22"/>
          <w:szCs w:val="22"/>
        </w:rPr>
        <w:t>ha</w:t>
      </w:r>
      <w:r w:rsidR="00FA1E83" w:rsidRPr="006C43B9">
        <w:rPr>
          <w:rFonts w:asciiTheme="minorBidi" w:hAnsiTheme="minorBidi"/>
          <w:sz w:val="22"/>
          <w:szCs w:val="22"/>
        </w:rPr>
        <w:t>s</w:t>
      </w:r>
      <w:r w:rsidRPr="006C43B9">
        <w:rPr>
          <w:rFonts w:asciiTheme="minorBidi" w:hAnsiTheme="minorBidi"/>
          <w:sz w:val="22"/>
          <w:szCs w:val="22"/>
        </w:rPr>
        <w:t xml:space="preserve"> been updated to follow recently published recommendations</w:t>
      </w:r>
      <w:r w:rsidR="00DD51E6" w:rsidRPr="006C43B9">
        <w:rPr>
          <w:rFonts w:asciiTheme="minorBidi" w:hAnsiTheme="minorBidi"/>
          <w:sz w:val="22"/>
          <w:szCs w:val="22"/>
        </w:rPr>
        <w:t xml:space="preserve"> for systematic reviews and meta-analyses</w:t>
      </w:r>
      <w:r w:rsidRPr="006C43B9">
        <w:rPr>
          <w:rFonts w:asciiTheme="minorBidi" w:hAnsiTheme="minorBidi"/>
          <w:sz w:val="22"/>
          <w:szCs w:val="22"/>
        </w:rPr>
        <w:t xml:space="preserve"> </w:t>
      </w:r>
      <w:r w:rsidRPr="006C43B9">
        <w:rPr>
          <w:rFonts w:asciiTheme="minorBidi" w:hAnsiTheme="minorBidi"/>
          <w:noProof/>
          <w:sz w:val="22"/>
          <w:szCs w:val="22"/>
        </w:rPr>
        <w:t>(Johnson and Hennessy, 2019)</w:t>
      </w:r>
      <w:r w:rsidRPr="006C43B9">
        <w:rPr>
          <w:rFonts w:asciiTheme="minorBidi" w:hAnsiTheme="minorBidi"/>
          <w:sz w:val="22"/>
          <w:szCs w:val="22"/>
        </w:rPr>
        <w:t xml:space="preserve">. </w:t>
      </w:r>
    </w:p>
    <w:p w14:paraId="3EC951AB" w14:textId="77777777" w:rsidR="00C37B11" w:rsidRPr="006C43B9" w:rsidRDefault="00C37B11" w:rsidP="001C0F2A">
      <w:pPr>
        <w:spacing w:line="480" w:lineRule="auto"/>
        <w:jc w:val="lowKashida"/>
        <w:rPr>
          <w:rFonts w:asciiTheme="minorBidi" w:hAnsiTheme="minorBidi"/>
          <w:b/>
          <w:bCs/>
          <w:sz w:val="22"/>
          <w:szCs w:val="22"/>
        </w:rPr>
      </w:pPr>
    </w:p>
    <w:p w14:paraId="4C4EF1D3" w14:textId="7777777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2.1. Eligibility criteria:</w:t>
      </w:r>
    </w:p>
    <w:p w14:paraId="0BA00A4A" w14:textId="0D64DFEE" w:rsidR="00C37B11" w:rsidRPr="006C43B9" w:rsidRDefault="00F17592" w:rsidP="001C0F2A">
      <w:pPr>
        <w:spacing w:line="480" w:lineRule="auto"/>
        <w:jc w:val="lowKashida"/>
        <w:rPr>
          <w:rFonts w:asciiTheme="minorBidi" w:hAnsiTheme="minorBidi"/>
          <w:sz w:val="22"/>
          <w:szCs w:val="22"/>
        </w:rPr>
      </w:pPr>
      <w:r w:rsidRPr="006C43B9">
        <w:rPr>
          <w:rFonts w:asciiTheme="minorBidi" w:hAnsiTheme="minorBidi"/>
          <w:sz w:val="22"/>
          <w:szCs w:val="22"/>
        </w:rPr>
        <w:t xml:space="preserve">In order to assess the eligibility of studies, we used </w:t>
      </w:r>
      <w:r w:rsidR="00AC175B" w:rsidRPr="006C43B9">
        <w:rPr>
          <w:rFonts w:asciiTheme="minorBidi" w:hAnsiTheme="minorBidi"/>
          <w:sz w:val="22"/>
          <w:szCs w:val="22"/>
        </w:rPr>
        <w:t>“</w:t>
      </w:r>
      <w:r w:rsidR="00C37B11" w:rsidRPr="006C43B9">
        <w:rPr>
          <w:rFonts w:asciiTheme="minorBidi" w:hAnsiTheme="minorBidi"/>
          <w:sz w:val="22"/>
          <w:szCs w:val="22"/>
        </w:rPr>
        <w:t>P</w:t>
      </w:r>
      <w:r w:rsidRPr="006C43B9">
        <w:rPr>
          <w:rFonts w:asciiTheme="minorBidi" w:hAnsiTheme="minorBidi"/>
          <w:sz w:val="22"/>
          <w:szCs w:val="22"/>
        </w:rPr>
        <w:t>articipants</w:t>
      </w:r>
      <w:r w:rsidR="00C37B11" w:rsidRPr="006C43B9">
        <w:rPr>
          <w:rFonts w:asciiTheme="minorBidi" w:hAnsiTheme="minorBidi"/>
          <w:sz w:val="22"/>
          <w:szCs w:val="22"/>
        </w:rPr>
        <w:t>, Intervention</w:t>
      </w:r>
      <w:r w:rsidRPr="006C43B9">
        <w:rPr>
          <w:rFonts w:asciiTheme="minorBidi" w:hAnsiTheme="minorBidi"/>
          <w:sz w:val="22"/>
          <w:szCs w:val="22"/>
        </w:rPr>
        <w:t>s</w:t>
      </w:r>
      <w:r w:rsidR="00C37B11" w:rsidRPr="006C43B9">
        <w:rPr>
          <w:rFonts w:asciiTheme="minorBidi" w:hAnsiTheme="minorBidi"/>
          <w:sz w:val="22"/>
          <w:szCs w:val="22"/>
        </w:rPr>
        <w:t>, Co</w:t>
      </w:r>
      <w:r w:rsidRPr="006C43B9">
        <w:rPr>
          <w:rFonts w:asciiTheme="minorBidi" w:hAnsiTheme="minorBidi"/>
          <w:sz w:val="22"/>
          <w:szCs w:val="22"/>
        </w:rPr>
        <w:t>mparisons</w:t>
      </w:r>
      <w:r w:rsidR="00C37B11" w:rsidRPr="006C43B9">
        <w:rPr>
          <w:rFonts w:asciiTheme="minorBidi" w:hAnsiTheme="minorBidi"/>
          <w:sz w:val="22"/>
          <w:szCs w:val="22"/>
        </w:rPr>
        <w:t>, Outcome</w:t>
      </w:r>
      <w:r w:rsidRPr="006C43B9">
        <w:rPr>
          <w:rFonts w:asciiTheme="minorBidi" w:hAnsiTheme="minorBidi"/>
          <w:sz w:val="22"/>
          <w:szCs w:val="22"/>
        </w:rPr>
        <w:t>s</w:t>
      </w:r>
      <w:r w:rsidR="00C37B11" w:rsidRPr="006C43B9">
        <w:rPr>
          <w:rFonts w:asciiTheme="minorBidi" w:hAnsiTheme="minorBidi"/>
          <w:sz w:val="22"/>
          <w:szCs w:val="22"/>
        </w:rPr>
        <w:t>, Study Design (PICOS)</w:t>
      </w:r>
      <w:r w:rsidR="00AC175B" w:rsidRPr="006C43B9">
        <w:rPr>
          <w:rFonts w:asciiTheme="minorBidi" w:hAnsiTheme="minorBidi"/>
          <w:sz w:val="22"/>
          <w:szCs w:val="22"/>
        </w:rPr>
        <w:t>”</w:t>
      </w:r>
      <w:r w:rsidR="00C37B11" w:rsidRPr="006C43B9">
        <w:rPr>
          <w:rFonts w:asciiTheme="minorBidi" w:hAnsiTheme="minorBidi"/>
          <w:sz w:val="22"/>
          <w:szCs w:val="22"/>
        </w:rPr>
        <w:t xml:space="preserve"> approach </w:t>
      </w:r>
      <w:r w:rsidR="00C37B11" w:rsidRPr="006C43B9">
        <w:rPr>
          <w:rFonts w:asciiTheme="minorBidi" w:hAnsiTheme="minorBidi"/>
          <w:noProof/>
          <w:sz w:val="22"/>
          <w:szCs w:val="22"/>
        </w:rPr>
        <w:t>(</w:t>
      </w:r>
      <w:bookmarkStart w:id="6" w:name="_Hlk111288145"/>
      <w:r w:rsidR="00C37B11" w:rsidRPr="006C43B9">
        <w:rPr>
          <w:rFonts w:asciiTheme="minorBidi" w:hAnsiTheme="minorBidi"/>
          <w:noProof/>
          <w:sz w:val="22"/>
          <w:szCs w:val="22"/>
        </w:rPr>
        <w:t>Moher et al., 2009</w:t>
      </w:r>
      <w:bookmarkEnd w:id="6"/>
      <w:r w:rsidR="00C37B11" w:rsidRPr="006C43B9">
        <w:rPr>
          <w:rFonts w:asciiTheme="minorBidi" w:hAnsiTheme="minorBidi"/>
          <w:noProof/>
          <w:sz w:val="22"/>
          <w:szCs w:val="22"/>
        </w:rPr>
        <w:t>)</w:t>
      </w:r>
      <w:r w:rsidRPr="006C43B9">
        <w:rPr>
          <w:rFonts w:asciiTheme="minorBidi" w:hAnsiTheme="minorBidi"/>
          <w:noProof/>
          <w:sz w:val="22"/>
          <w:szCs w:val="22"/>
        </w:rPr>
        <w:t xml:space="preserve"> to specify study charactristics</w:t>
      </w:r>
      <w:r w:rsidR="00F51D7B" w:rsidRPr="006C43B9">
        <w:rPr>
          <w:rFonts w:asciiTheme="minorBidi" w:hAnsiTheme="minorBidi"/>
          <w:sz w:val="22"/>
          <w:szCs w:val="22"/>
        </w:rPr>
        <w:t>. Thus,</w:t>
      </w:r>
      <w:r w:rsidR="00C37B11" w:rsidRPr="006C43B9">
        <w:rPr>
          <w:rFonts w:asciiTheme="minorBidi" w:hAnsiTheme="minorBidi"/>
          <w:sz w:val="22"/>
          <w:szCs w:val="22"/>
        </w:rPr>
        <w:t xml:space="preserve"> we have included studies that (a) were conducted with an adult population (age &gt; 17 years), suffering from PTSD/PTSS with no prior comorbidity (e.g., substance abuse, depression or medical conditions including traumatic brain injury, pregnancy) at the time of sample retrieval; (b) reported the correlation between PTSD/PTSS and insomnia symptoms and/or the prevalence of insomnia in </w:t>
      </w:r>
      <w:r w:rsidR="004D4B3B" w:rsidRPr="006C43B9">
        <w:rPr>
          <w:rFonts w:asciiTheme="minorBidi" w:hAnsiTheme="minorBidi"/>
          <w:sz w:val="22"/>
          <w:szCs w:val="22"/>
        </w:rPr>
        <w:t xml:space="preserve">patients with </w:t>
      </w:r>
      <w:r w:rsidR="00C37B11" w:rsidRPr="006C43B9">
        <w:rPr>
          <w:rFonts w:asciiTheme="minorBidi" w:hAnsiTheme="minorBidi"/>
          <w:sz w:val="22"/>
          <w:szCs w:val="22"/>
        </w:rPr>
        <w:t>PTSD/PTSS; (c) were observational (cross-sectional, case-control, or cohort studies) and interventional if they reported statistics at the baseline assessment</w:t>
      </w:r>
      <w:r w:rsidR="004D4B3B" w:rsidRPr="006C43B9">
        <w:rPr>
          <w:rFonts w:asciiTheme="minorBidi" w:hAnsiTheme="minorBidi"/>
          <w:sz w:val="22"/>
          <w:szCs w:val="22"/>
        </w:rPr>
        <w:t>, as we only used the baseline results in such cases</w:t>
      </w:r>
      <w:r w:rsidR="00C37B11" w:rsidRPr="006C43B9">
        <w:rPr>
          <w:rFonts w:asciiTheme="minorBidi" w:hAnsiTheme="minorBidi"/>
          <w:sz w:val="22"/>
          <w:szCs w:val="22"/>
        </w:rPr>
        <w:t xml:space="preserve">; and (d) were published in </w:t>
      </w:r>
      <w:r w:rsidR="00C34958" w:rsidRPr="006C43B9">
        <w:rPr>
          <w:rFonts w:asciiTheme="minorBidi" w:hAnsiTheme="minorBidi"/>
          <w:sz w:val="22"/>
          <w:szCs w:val="22"/>
        </w:rPr>
        <w:t xml:space="preserve">the </w:t>
      </w:r>
      <w:r w:rsidR="00C37B11" w:rsidRPr="006C43B9">
        <w:rPr>
          <w:rFonts w:asciiTheme="minorBidi" w:hAnsiTheme="minorBidi"/>
          <w:sz w:val="22"/>
          <w:szCs w:val="22"/>
        </w:rPr>
        <w:t>English</w:t>
      </w:r>
      <w:r w:rsidR="004D4B3B" w:rsidRPr="006C43B9">
        <w:rPr>
          <w:rFonts w:asciiTheme="minorBidi" w:hAnsiTheme="minorBidi"/>
          <w:sz w:val="22"/>
          <w:szCs w:val="22"/>
        </w:rPr>
        <w:t xml:space="preserve"> language</w:t>
      </w:r>
      <w:r w:rsidR="00C37B11" w:rsidRPr="006C43B9">
        <w:rPr>
          <w:rFonts w:asciiTheme="minorBidi" w:hAnsiTheme="minorBidi"/>
          <w:sz w:val="22"/>
          <w:szCs w:val="22"/>
        </w:rPr>
        <w:t>. Studies were excluded if they were review, meta-analysis, editorial letter, case</w:t>
      </w:r>
      <w:r w:rsidR="004D4B3B" w:rsidRPr="006C43B9">
        <w:rPr>
          <w:rFonts w:asciiTheme="minorBidi" w:hAnsiTheme="minorBidi"/>
          <w:sz w:val="22"/>
          <w:szCs w:val="22"/>
        </w:rPr>
        <w:t xml:space="preserve"> </w:t>
      </w:r>
      <w:r w:rsidR="00C37B11" w:rsidRPr="006C43B9">
        <w:rPr>
          <w:rFonts w:asciiTheme="minorBidi" w:hAnsiTheme="minorBidi"/>
          <w:sz w:val="22"/>
          <w:szCs w:val="22"/>
        </w:rPr>
        <w:t>report</w:t>
      </w:r>
      <w:r w:rsidR="004D4B3B" w:rsidRPr="006C43B9">
        <w:rPr>
          <w:rFonts w:asciiTheme="minorBidi" w:hAnsiTheme="minorBidi"/>
          <w:sz w:val="22"/>
          <w:szCs w:val="22"/>
        </w:rPr>
        <w:t xml:space="preserve">, </w:t>
      </w:r>
      <w:r w:rsidR="00C37B11" w:rsidRPr="006C43B9">
        <w:rPr>
          <w:rFonts w:asciiTheme="minorBidi" w:hAnsiTheme="minorBidi"/>
          <w:sz w:val="22"/>
          <w:szCs w:val="22"/>
        </w:rPr>
        <w:t xml:space="preserve">or non-peer-reviewed publications. </w:t>
      </w:r>
    </w:p>
    <w:p w14:paraId="15B77C2C" w14:textId="77777777" w:rsidR="00C37B11" w:rsidRPr="006C43B9" w:rsidRDefault="00C37B11" w:rsidP="001C0F2A">
      <w:pPr>
        <w:spacing w:line="480" w:lineRule="auto"/>
        <w:jc w:val="lowKashida"/>
        <w:rPr>
          <w:rFonts w:asciiTheme="minorBidi" w:hAnsiTheme="minorBidi"/>
          <w:b/>
          <w:bCs/>
          <w:sz w:val="22"/>
          <w:szCs w:val="22"/>
        </w:rPr>
      </w:pPr>
    </w:p>
    <w:p w14:paraId="3B235BCE" w14:textId="7777777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2.2. Information sources and search strategy:</w:t>
      </w:r>
    </w:p>
    <w:p w14:paraId="5685D409" w14:textId="1ABB3B30" w:rsidR="00C37B11"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lastRenderedPageBreak/>
        <w:t xml:space="preserve">We searched </w:t>
      </w:r>
      <w:r w:rsidR="00621DD9" w:rsidRPr="006C43B9">
        <w:rPr>
          <w:rFonts w:asciiTheme="minorBidi" w:hAnsiTheme="minorBidi"/>
          <w:sz w:val="22"/>
          <w:szCs w:val="22"/>
        </w:rPr>
        <w:t xml:space="preserve">six databases including </w:t>
      </w:r>
      <w:r w:rsidRPr="006C43B9">
        <w:rPr>
          <w:rFonts w:asciiTheme="minorBidi" w:hAnsiTheme="minorBidi"/>
          <w:sz w:val="22"/>
          <w:szCs w:val="22"/>
        </w:rPr>
        <w:t xml:space="preserve">PubMed, EMBASE, Scopus, Web of Science, PubPsych, and PsycINFO </w:t>
      </w:r>
      <w:r w:rsidR="00621DD9" w:rsidRPr="006C43B9">
        <w:rPr>
          <w:rFonts w:asciiTheme="minorBidi" w:hAnsiTheme="minorBidi"/>
          <w:sz w:val="22"/>
          <w:szCs w:val="22"/>
        </w:rPr>
        <w:t>on</w:t>
      </w:r>
      <w:r w:rsidRPr="006C43B9">
        <w:rPr>
          <w:rFonts w:asciiTheme="minorBidi" w:hAnsiTheme="minorBidi"/>
          <w:sz w:val="22"/>
          <w:szCs w:val="22"/>
        </w:rPr>
        <w:t xml:space="preserve"> November 2021 for studies published between 1990-2021 with no design restrictions. Our keywords for the search included the following string: "</w:t>
      </w:r>
      <w:r w:rsidR="00B572DD" w:rsidRPr="006C43B9">
        <w:rPr>
          <w:rFonts w:asciiTheme="minorBidi" w:hAnsiTheme="minorBidi"/>
          <w:sz w:val="22"/>
          <w:szCs w:val="22"/>
        </w:rPr>
        <w:t>post-traumatic</w:t>
      </w:r>
      <w:r w:rsidRPr="006C43B9">
        <w:rPr>
          <w:rFonts w:asciiTheme="minorBidi" w:hAnsiTheme="minorBidi"/>
          <w:sz w:val="22"/>
          <w:szCs w:val="22"/>
        </w:rPr>
        <w:t xml:space="preserve"> stress disorder" OR PTSD OR "Stress Disorders, Post-Traumatic") AND (Insomnia OR "Sleep Initiation and Maintenance Disorders" OR "Insomnia, Fatal Familial" OR "Asleep, Awakening" OR "Sleep Problems" OR "Sleep Disturbances". </w:t>
      </w:r>
    </w:p>
    <w:p w14:paraId="6724542E" w14:textId="77777777" w:rsidR="00C37B11" w:rsidRPr="006C43B9" w:rsidRDefault="00C37B11" w:rsidP="001C0F2A">
      <w:pPr>
        <w:spacing w:line="480" w:lineRule="auto"/>
        <w:ind w:firstLine="720"/>
        <w:jc w:val="lowKashida"/>
        <w:rPr>
          <w:rFonts w:asciiTheme="minorBidi" w:hAnsiTheme="minorBidi"/>
          <w:sz w:val="22"/>
          <w:szCs w:val="22"/>
        </w:rPr>
      </w:pPr>
    </w:p>
    <w:p w14:paraId="77BE4CAA" w14:textId="4B7866D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2.3. Selection process</w:t>
      </w:r>
      <w:r w:rsidR="004C5B70" w:rsidRPr="006C43B9">
        <w:rPr>
          <w:rFonts w:asciiTheme="minorBidi" w:hAnsiTheme="minorBidi"/>
          <w:b/>
          <w:bCs/>
          <w:sz w:val="22"/>
          <w:szCs w:val="22"/>
        </w:rPr>
        <w:t xml:space="preserve"> and </w:t>
      </w:r>
      <w:r w:rsidR="003954C6" w:rsidRPr="006C43B9">
        <w:rPr>
          <w:rFonts w:asciiTheme="minorBidi" w:hAnsiTheme="minorBidi"/>
          <w:b/>
          <w:bCs/>
          <w:sz w:val="22"/>
          <w:szCs w:val="22"/>
        </w:rPr>
        <w:t>methodological quality (risk of bias)</w:t>
      </w:r>
      <w:r w:rsidR="004C5B70" w:rsidRPr="006C43B9">
        <w:rPr>
          <w:rFonts w:asciiTheme="minorBidi" w:hAnsiTheme="minorBidi"/>
          <w:b/>
          <w:bCs/>
          <w:sz w:val="22"/>
          <w:szCs w:val="22"/>
        </w:rPr>
        <w:t xml:space="preserve"> assessment</w:t>
      </w:r>
      <w:r w:rsidRPr="006C43B9">
        <w:rPr>
          <w:rFonts w:asciiTheme="minorBidi" w:hAnsiTheme="minorBidi"/>
          <w:b/>
          <w:bCs/>
          <w:sz w:val="22"/>
          <w:szCs w:val="22"/>
        </w:rPr>
        <w:t>:</w:t>
      </w:r>
    </w:p>
    <w:p w14:paraId="232CDB20" w14:textId="62B8C645" w:rsidR="004C5B70" w:rsidRPr="006C43B9" w:rsidRDefault="00C37B11" w:rsidP="004C5B70">
      <w:pPr>
        <w:spacing w:line="480" w:lineRule="auto"/>
        <w:jc w:val="both"/>
        <w:rPr>
          <w:rFonts w:asciiTheme="minorBidi" w:hAnsiTheme="minorBidi"/>
          <w:sz w:val="22"/>
          <w:szCs w:val="22"/>
        </w:rPr>
      </w:pPr>
      <w:r w:rsidRPr="006C43B9">
        <w:rPr>
          <w:rFonts w:asciiTheme="minorBidi" w:hAnsiTheme="minorBidi"/>
          <w:sz w:val="22"/>
          <w:szCs w:val="22"/>
        </w:rPr>
        <w:t>After importing the data into the Endnote X8 reference manager program, manuscripts were screened in a two-step process</w:t>
      </w:r>
      <w:r w:rsidR="004C5B70" w:rsidRPr="006C43B9">
        <w:rPr>
          <w:rFonts w:asciiTheme="minorBidi" w:hAnsiTheme="minorBidi"/>
          <w:sz w:val="22"/>
          <w:szCs w:val="22"/>
        </w:rPr>
        <w:t>.</w:t>
      </w:r>
      <w:r w:rsidRPr="006C43B9">
        <w:rPr>
          <w:rFonts w:asciiTheme="minorBidi" w:hAnsiTheme="minorBidi"/>
          <w:sz w:val="22"/>
          <w:szCs w:val="22"/>
        </w:rPr>
        <w:t xml:space="preserve"> </w:t>
      </w:r>
      <w:r w:rsidR="00F51D7B" w:rsidRPr="006C43B9">
        <w:rPr>
          <w:rFonts w:asciiTheme="minorBidi" w:hAnsiTheme="minorBidi"/>
          <w:sz w:val="22"/>
          <w:szCs w:val="22"/>
        </w:rPr>
        <w:t>The</w:t>
      </w:r>
      <w:r w:rsidR="00357DC5" w:rsidRPr="006C43B9">
        <w:rPr>
          <w:rFonts w:asciiTheme="minorBidi" w:hAnsiTheme="minorBidi"/>
          <w:sz w:val="22"/>
          <w:szCs w:val="22"/>
        </w:rPr>
        <w:t xml:space="preserve"> </w:t>
      </w:r>
      <w:r w:rsidRPr="006C43B9">
        <w:rPr>
          <w:rFonts w:asciiTheme="minorBidi" w:hAnsiTheme="minorBidi"/>
          <w:sz w:val="22"/>
          <w:szCs w:val="22"/>
        </w:rPr>
        <w:t xml:space="preserve">titles and abstracts of identified studies were reviewed, and then full-text articles </w:t>
      </w:r>
      <w:r w:rsidR="00357DC5" w:rsidRPr="006C43B9">
        <w:rPr>
          <w:rFonts w:asciiTheme="minorBidi" w:hAnsiTheme="minorBidi"/>
          <w:sz w:val="22"/>
          <w:szCs w:val="22"/>
        </w:rPr>
        <w:t>were checked based on our selection criteria</w:t>
      </w:r>
      <w:r w:rsidRPr="006C43B9">
        <w:rPr>
          <w:rFonts w:asciiTheme="minorBidi" w:hAnsiTheme="minorBidi"/>
          <w:sz w:val="22"/>
          <w:szCs w:val="22"/>
        </w:rPr>
        <w:t>. Papers retrieved from databases were examined by two authors (R.A. and S.R.). These authors completed the screening process (title and abstract assessments then full-text eligibility) independently</w:t>
      </w:r>
      <w:r w:rsidR="004A2268" w:rsidRPr="006C43B9">
        <w:rPr>
          <w:rFonts w:asciiTheme="minorBidi" w:hAnsiTheme="minorBidi"/>
          <w:sz w:val="22"/>
          <w:szCs w:val="22"/>
        </w:rPr>
        <w:t xml:space="preserve"> (please see Table S1 for list of excluded studies with reason of exclusion)</w:t>
      </w:r>
      <w:r w:rsidRPr="006C43B9">
        <w:rPr>
          <w:rFonts w:asciiTheme="minorBidi" w:hAnsiTheme="minorBidi"/>
          <w:sz w:val="22"/>
          <w:szCs w:val="22"/>
        </w:rPr>
        <w:t xml:space="preserve">. </w:t>
      </w:r>
    </w:p>
    <w:p w14:paraId="5A8FFB6F" w14:textId="46F8A2AB" w:rsidR="00C37B11" w:rsidRPr="006C43B9" w:rsidRDefault="00B572DD" w:rsidP="00146577">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After </w:t>
      </w:r>
      <w:r w:rsidR="00200A65" w:rsidRPr="006C43B9">
        <w:rPr>
          <w:rFonts w:asciiTheme="minorBidi" w:hAnsiTheme="minorBidi"/>
          <w:sz w:val="22"/>
          <w:szCs w:val="22"/>
        </w:rPr>
        <w:t>full-text investigation, t</w:t>
      </w:r>
      <w:r w:rsidR="004C5B70" w:rsidRPr="006C43B9">
        <w:rPr>
          <w:rFonts w:asciiTheme="minorBidi" w:hAnsiTheme="minorBidi"/>
          <w:sz w:val="22"/>
          <w:szCs w:val="22"/>
        </w:rPr>
        <w:t xml:space="preserve">wo reviewers (M.O. and R.A.) used the “Joanna Briggs Institute (JBI) Critical Appraisal Checklist for Analytical Cross-Sectional Studies” (for correlational studies) and the “JBI Critical Appraisal Checklist for Studies Reporting Prevalence Data” (for frequency studies) to assess </w:t>
      </w:r>
      <w:r w:rsidR="00E520F9" w:rsidRPr="006C43B9">
        <w:rPr>
          <w:rFonts w:asciiTheme="minorBidi" w:hAnsiTheme="minorBidi"/>
          <w:sz w:val="22"/>
          <w:szCs w:val="22"/>
        </w:rPr>
        <w:t xml:space="preserve">the </w:t>
      </w:r>
      <w:r w:rsidR="004C5B70" w:rsidRPr="006C43B9">
        <w:rPr>
          <w:rFonts w:asciiTheme="minorBidi" w:hAnsiTheme="minorBidi"/>
          <w:sz w:val="22"/>
          <w:szCs w:val="22"/>
        </w:rPr>
        <w:t xml:space="preserve">studies for inclusion in the analyses </w:t>
      </w:r>
      <w:r w:rsidR="004C5B70" w:rsidRPr="006C43B9">
        <w:rPr>
          <w:rFonts w:asciiTheme="minorBidi" w:hAnsiTheme="minorBidi"/>
          <w:noProof/>
          <w:sz w:val="22"/>
          <w:szCs w:val="22"/>
        </w:rPr>
        <w:t>(Moola et al., 2015)</w:t>
      </w:r>
      <w:r w:rsidR="004C5B70" w:rsidRPr="006C43B9">
        <w:rPr>
          <w:rFonts w:asciiTheme="minorBidi" w:hAnsiTheme="minorBidi"/>
          <w:sz w:val="22"/>
          <w:szCs w:val="22"/>
        </w:rPr>
        <w:t xml:space="preserve">. </w:t>
      </w:r>
      <w:bookmarkStart w:id="7" w:name="_Hlk112435507"/>
      <w:r w:rsidR="004C5B70" w:rsidRPr="006C43B9">
        <w:rPr>
          <w:rFonts w:asciiTheme="minorBidi" w:hAnsiTheme="minorBidi"/>
          <w:sz w:val="22"/>
          <w:szCs w:val="22"/>
        </w:rPr>
        <w:t xml:space="preserve">The JBI checklists </w:t>
      </w:r>
      <w:r w:rsidR="00E520F9" w:rsidRPr="006C43B9">
        <w:rPr>
          <w:rFonts w:asciiTheme="minorBidi" w:hAnsiTheme="minorBidi"/>
          <w:sz w:val="22"/>
          <w:szCs w:val="22"/>
        </w:rPr>
        <w:t>are preferred tools to investigate the methodological quality and risk of bias in studies (Ma</w:t>
      </w:r>
      <w:r w:rsidR="004A1A88" w:rsidRPr="006C43B9">
        <w:rPr>
          <w:rFonts w:asciiTheme="minorBidi" w:hAnsiTheme="minorBidi"/>
          <w:sz w:val="22"/>
          <w:szCs w:val="22"/>
        </w:rPr>
        <w:t xml:space="preserve"> et al.</w:t>
      </w:r>
      <w:r w:rsidR="00E520F9" w:rsidRPr="006C43B9">
        <w:rPr>
          <w:rFonts w:asciiTheme="minorBidi" w:hAnsiTheme="minorBidi"/>
          <w:sz w:val="22"/>
          <w:szCs w:val="22"/>
        </w:rPr>
        <w:t xml:space="preserve">, 2020) </w:t>
      </w:r>
      <w:bookmarkEnd w:id="7"/>
      <w:r w:rsidR="00E520F9" w:rsidRPr="006C43B9">
        <w:rPr>
          <w:rFonts w:asciiTheme="minorBidi" w:hAnsiTheme="minorBidi"/>
          <w:sz w:val="22"/>
          <w:szCs w:val="22"/>
        </w:rPr>
        <w:t xml:space="preserve">which </w:t>
      </w:r>
      <w:r w:rsidR="004C5B70" w:rsidRPr="006C43B9">
        <w:rPr>
          <w:rFonts w:asciiTheme="minorBidi" w:hAnsiTheme="minorBidi"/>
          <w:sz w:val="22"/>
          <w:szCs w:val="22"/>
        </w:rPr>
        <w:t xml:space="preserve">include several criteria, which were assessed for each study and rated as yes, no, unclear, or not applicable (Figure S1 and S2). The JBI checklists were used for all studies, including those with a longitudinal design when baseline or cross-sectional data </w:t>
      </w:r>
      <w:r w:rsidR="00C34958" w:rsidRPr="006C43B9">
        <w:rPr>
          <w:rFonts w:asciiTheme="minorBidi" w:hAnsiTheme="minorBidi"/>
          <w:sz w:val="22"/>
          <w:szCs w:val="22"/>
        </w:rPr>
        <w:t xml:space="preserve">were </w:t>
      </w:r>
      <w:r w:rsidR="004C5B70" w:rsidRPr="006C43B9">
        <w:rPr>
          <w:rFonts w:asciiTheme="minorBidi" w:hAnsiTheme="minorBidi"/>
          <w:sz w:val="22"/>
          <w:szCs w:val="22"/>
        </w:rPr>
        <w:t xml:space="preserve">reported. In cases where the ratings of the two reviewers differed, the results of their reviews </w:t>
      </w:r>
      <w:r w:rsidR="004C5B70" w:rsidRPr="006C43B9">
        <w:rPr>
          <w:rFonts w:asciiTheme="minorBidi" w:hAnsiTheme="minorBidi"/>
          <w:sz w:val="22"/>
          <w:szCs w:val="22"/>
        </w:rPr>
        <w:lastRenderedPageBreak/>
        <w:t>were discussed with the study team (N.J., F.</w:t>
      </w:r>
      <w:r w:rsidR="00A01D51" w:rsidRPr="006C43B9">
        <w:rPr>
          <w:rFonts w:asciiTheme="minorBidi" w:hAnsiTheme="minorBidi"/>
          <w:sz w:val="22"/>
          <w:szCs w:val="22"/>
        </w:rPr>
        <w:t>E</w:t>
      </w:r>
      <w:r w:rsidR="004C5B70" w:rsidRPr="006C43B9">
        <w:rPr>
          <w:rFonts w:asciiTheme="minorBidi" w:hAnsiTheme="minorBidi"/>
          <w:sz w:val="22"/>
          <w:szCs w:val="22"/>
        </w:rPr>
        <w:t xml:space="preserve">., R.A. and S.R.) to obtain a final decision regarding </w:t>
      </w:r>
      <w:r w:rsidR="00C34958" w:rsidRPr="006C43B9">
        <w:rPr>
          <w:rFonts w:asciiTheme="minorBidi" w:hAnsiTheme="minorBidi"/>
          <w:sz w:val="22"/>
          <w:szCs w:val="22"/>
        </w:rPr>
        <w:t xml:space="preserve">the inclusion </w:t>
      </w:r>
      <w:r w:rsidR="004C5B70" w:rsidRPr="006C43B9">
        <w:rPr>
          <w:rFonts w:asciiTheme="minorBidi" w:hAnsiTheme="minorBidi"/>
          <w:sz w:val="22"/>
          <w:szCs w:val="22"/>
        </w:rPr>
        <w:t>of th</w:t>
      </w:r>
      <w:r w:rsidR="00A01D51" w:rsidRPr="006C43B9">
        <w:rPr>
          <w:rFonts w:asciiTheme="minorBidi" w:hAnsiTheme="minorBidi"/>
          <w:sz w:val="22"/>
          <w:szCs w:val="22"/>
        </w:rPr>
        <w:t xml:space="preserve">at particular </w:t>
      </w:r>
      <w:r w:rsidR="004C5B70" w:rsidRPr="006C43B9">
        <w:rPr>
          <w:rFonts w:asciiTheme="minorBidi" w:hAnsiTheme="minorBidi"/>
          <w:sz w:val="22"/>
          <w:szCs w:val="22"/>
        </w:rPr>
        <w:t xml:space="preserve">study </w:t>
      </w:r>
      <w:r w:rsidR="00A01D51" w:rsidRPr="006C43B9">
        <w:rPr>
          <w:rFonts w:asciiTheme="minorBidi" w:hAnsiTheme="minorBidi"/>
          <w:sz w:val="22"/>
          <w:szCs w:val="22"/>
        </w:rPr>
        <w:t>in</w:t>
      </w:r>
      <w:r w:rsidR="004C5B70" w:rsidRPr="006C43B9">
        <w:rPr>
          <w:rFonts w:asciiTheme="minorBidi" w:hAnsiTheme="minorBidi"/>
          <w:sz w:val="22"/>
          <w:szCs w:val="22"/>
        </w:rPr>
        <w:t xml:space="preserve"> the analysis. Furthermore, each study was assigned a score based on its quality assessment profile to be included in the univariate meta-regressions analysis. </w:t>
      </w:r>
    </w:p>
    <w:p w14:paraId="60ADBDE5" w14:textId="77777777" w:rsidR="00C37B11" w:rsidRPr="006C43B9" w:rsidRDefault="00C37B11" w:rsidP="001C0F2A">
      <w:pPr>
        <w:spacing w:line="480" w:lineRule="auto"/>
        <w:jc w:val="lowKashida"/>
        <w:rPr>
          <w:rFonts w:asciiTheme="minorBidi" w:hAnsiTheme="minorBidi"/>
          <w:sz w:val="22"/>
          <w:szCs w:val="22"/>
        </w:rPr>
      </w:pPr>
    </w:p>
    <w:p w14:paraId="045ADB9A" w14:textId="1B2F91FC"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 xml:space="preserve">2.4. Data items and </w:t>
      </w:r>
      <w:r w:rsidR="003315F6" w:rsidRPr="006C43B9">
        <w:rPr>
          <w:rFonts w:asciiTheme="minorBidi" w:hAnsiTheme="minorBidi"/>
          <w:b/>
          <w:bCs/>
          <w:sz w:val="22"/>
          <w:szCs w:val="22"/>
        </w:rPr>
        <w:t>characterization</w:t>
      </w:r>
      <w:r w:rsidRPr="006C43B9">
        <w:rPr>
          <w:rFonts w:asciiTheme="minorBidi" w:hAnsiTheme="minorBidi"/>
          <w:b/>
          <w:bCs/>
          <w:sz w:val="22"/>
          <w:szCs w:val="22"/>
        </w:rPr>
        <w:t xml:space="preserve"> of studies:</w:t>
      </w:r>
    </w:p>
    <w:p w14:paraId="2CA75B85" w14:textId="01E945F2" w:rsidR="00C37B11"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t xml:space="preserve">The following data were retrieved from each study: </w:t>
      </w:r>
      <w:r w:rsidR="00993921" w:rsidRPr="006C43B9">
        <w:rPr>
          <w:rFonts w:asciiTheme="minorBidi" w:hAnsiTheme="minorBidi"/>
          <w:sz w:val="22"/>
          <w:szCs w:val="22"/>
        </w:rPr>
        <w:t>name of first-</w:t>
      </w:r>
      <w:r w:rsidRPr="006C43B9">
        <w:rPr>
          <w:rFonts w:asciiTheme="minorBidi" w:hAnsiTheme="minorBidi"/>
          <w:sz w:val="22"/>
          <w:szCs w:val="22"/>
        </w:rPr>
        <w:t xml:space="preserve">author, year, country, study design, </w:t>
      </w:r>
      <w:r w:rsidR="00F51D7B" w:rsidRPr="006C43B9">
        <w:rPr>
          <w:rFonts w:asciiTheme="minorBidi" w:hAnsiTheme="minorBidi"/>
          <w:sz w:val="22"/>
          <w:szCs w:val="22"/>
        </w:rPr>
        <w:t xml:space="preserve">time </w:t>
      </w:r>
      <w:r w:rsidRPr="006C43B9">
        <w:rPr>
          <w:rFonts w:asciiTheme="minorBidi" w:hAnsiTheme="minorBidi"/>
          <w:sz w:val="22"/>
          <w:szCs w:val="22"/>
        </w:rPr>
        <w:t xml:space="preserve">period </w:t>
      </w:r>
      <w:r w:rsidR="00F51D7B" w:rsidRPr="006C43B9">
        <w:rPr>
          <w:rFonts w:asciiTheme="minorBidi" w:hAnsiTheme="minorBidi"/>
          <w:sz w:val="22"/>
          <w:szCs w:val="22"/>
        </w:rPr>
        <w:t xml:space="preserve">for longitudinal studies </w:t>
      </w:r>
      <w:r w:rsidRPr="006C43B9">
        <w:rPr>
          <w:rFonts w:asciiTheme="minorBidi" w:hAnsiTheme="minorBidi"/>
          <w:sz w:val="22"/>
          <w:szCs w:val="22"/>
        </w:rPr>
        <w:t>in weeks, demographic data, age, gender, total sample size, number of subjects with insomnia, number of subjects with PTSD/PTSS, cause of trauma, presence of trauma</w:t>
      </w:r>
      <w:r w:rsidR="00200A65" w:rsidRPr="006C43B9">
        <w:rPr>
          <w:rFonts w:asciiTheme="minorBidi" w:hAnsiTheme="minorBidi"/>
          <w:sz w:val="22"/>
          <w:szCs w:val="22"/>
        </w:rPr>
        <w:t xml:space="preserve"> (current/history)</w:t>
      </w:r>
      <w:r w:rsidRPr="006C43B9">
        <w:rPr>
          <w:rFonts w:asciiTheme="minorBidi" w:hAnsiTheme="minorBidi"/>
          <w:sz w:val="22"/>
          <w:szCs w:val="22"/>
        </w:rPr>
        <w:t xml:space="preserve">, reported statistics, PTSS assessment along with cut-off scores, insomnia assessment along with cut-off scores, and diagnostic approaches for PTSD and insomnia disorder. </w:t>
      </w:r>
    </w:p>
    <w:p w14:paraId="2B6EB61D" w14:textId="6CA6636A" w:rsidR="00C37B11" w:rsidRPr="006C43B9" w:rsidRDefault="00C37B11" w:rsidP="001C0F2A">
      <w:pPr>
        <w:spacing w:line="480" w:lineRule="auto"/>
        <w:ind w:firstLine="720"/>
        <w:jc w:val="lowKashida"/>
        <w:rPr>
          <w:rFonts w:asciiTheme="minorBidi" w:hAnsiTheme="minorBidi"/>
          <w:sz w:val="22"/>
          <w:szCs w:val="22"/>
        </w:rPr>
      </w:pPr>
      <w:r w:rsidRPr="006C43B9">
        <w:rPr>
          <w:rFonts w:asciiTheme="minorBidi" w:hAnsiTheme="minorBidi"/>
          <w:sz w:val="22"/>
          <w:szCs w:val="22"/>
        </w:rPr>
        <w:t xml:space="preserve">If a </w:t>
      </w:r>
      <w:r w:rsidR="00993921" w:rsidRPr="006C43B9">
        <w:rPr>
          <w:rFonts w:asciiTheme="minorBidi" w:hAnsiTheme="minorBidi"/>
          <w:sz w:val="22"/>
          <w:szCs w:val="22"/>
        </w:rPr>
        <w:t xml:space="preserve">publication </w:t>
      </w:r>
      <w:r w:rsidRPr="006C43B9">
        <w:rPr>
          <w:rFonts w:asciiTheme="minorBidi" w:hAnsiTheme="minorBidi"/>
          <w:sz w:val="22"/>
          <w:szCs w:val="22"/>
        </w:rPr>
        <w:t xml:space="preserve">did not report frequency data, the number of individuals with PTSD/PTSS and insomnia symptoms </w:t>
      </w:r>
      <w:r w:rsidR="00E222ED" w:rsidRPr="006C43B9">
        <w:rPr>
          <w:rFonts w:asciiTheme="minorBidi" w:hAnsiTheme="minorBidi"/>
          <w:sz w:val="22"/>
          <w:szCs w:val="22"/>
        </w:rPr>
        <w:t xml:space="preserve">was </w:t>
      </w:r>
      <w:r w:rsidRPr="006C43B9">
        <w:rPr>
          <w:rFonts w:asciiTheme="minorBidi" w:hAnsiTheme="minorBidi"/>
          <w:sz w:val="22"/>
          <w:szCs w:val="22"/>
        </w:rPr>
        <w:t xml:space="preserve">divided by the total number of participants with PTSD/PTSS to calculate the frequency of insomnia in the sample. A similar strategy was applied to </w:t>
      </w:r>
      <w:r w:rsidR="00993921" w:rsidRPr="006C43B9">
        <w:rPr>
          <w:rFonts w:asciiTheme="minorBidi" w:hAnsiTheme="minorBidi"/>
          <w:sz w:val="22"/>
          <w:szCs w:val="22"/>
        </w:rPr>
        <w:t xml:space="preserve">the </w:t>
      </w:r>
      <w:r w:rsidRPr="006C43B9">
        <w:rPr>
          <w:rFonts w:asciiTheme="minorBidi" w:hAnsiTheme="minorBidi"/>
          <w:sz w:val="22"/>
          <w:szCs w:val="22"/>
        </w:rPr>
        <w:t xml:space="preserve">papers that reported frequency data, but not the number of participants with PTSD/PTSS and/or insomnia. Specifically, frequency data </w:t>
      </w:r>
      <w:r w:rsidR="00C34958" w:rsidRPr="006C43B9">
        <w:rPr>
          <w:rFonts w:asciiTheme="minorBidi" w:hAnsiTheme="minorBidi"/>
          <w:sz w:val="22"/>
          <w:szCs w:val="22"/>
        </w:rPr>
        <w:t xml:space="preserve">were </w:t>
      </w:r>
      <w:r w:rsidRPr="006C43B9">
        <w:rPr>
          <w:rFonts w:asciiTheme="minorBidi" w:hAnsiTheme="minorBidi"/>
          <w:sz w:val="22"/>
          <w:szCs w:val="22"/>
        </w:rPr>
        <w:t>used to calculate the total number of PTSD/PTSS participants as well as the number of PTSD/PTSS participants with insomnia.</w:t>
      </w:r>
    </w:p>
    <w:p w14:paraId="7C500CA0" w14:textId="77777777" w:rsidR="00C37B11" w:rsidRPr="006C43B9" w:rsidRDefault="00C37B11" w:rsidP="001C0F2A">
      <w:pPr>
        <w:spacing w:line="480" w:lineRule="auto"/>
        <w:ind w:firstLine="720"/>
        <w:jc w:val="lowKashida"/>
        <w:rPr>
          <w:rFonts w:asciiTheme="minorBidi" w:hAnsiTheme="minorBidi"/>
          <w:sz w:val="22"/>
          <w:szCs w:val="22"/>
        </w:rPr>
      </w:pPr>
    </w:p>
    <w:p w14:paraId="2601434C" w14:textId="51B720CF"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2.6. Synthesis met</w:t>
      </w:r>
      <w:r w:rsidR="00200A65" w:rsidRPr="006C43B9">
        <w:rPr>
          <w:rFonts w:asciiTheme="minorBidi" w:hAnsiTheme="minorBidi"/>
          <w:b/>
          <w:bCs/>
          <w:sz w:val="22"/>
          <w:szCs w:val="22"/>
        </w:rPr>
        <w:t>a-</w:t>
      </w:r>
      <w:r w:rsidR="000C55E7" w:rsidRPr="006C43B9">
        <w:rPr>
          <w:rFonts w:asciiTheme="minorBidi" w:hAnsiTheme="minorBidi"/>
          <w:b/>
          <w:bCs/>
          <w:sz w:val="22"/>
          <w:szCs w:val="22"/>
        </w:rPr>
        <w:t>analysis</w:t>
      </w:r>
      <w:r w:rsidRPr="006C43B9">
        <w:rPr>
          <w:rFonts w:asciiTheme="minorBidi" w:hAnsiTheme="minorBidi"/>
          <w:b/>
          <w:bCs/>
          <w:sz w:val="22"/>
          <w:szCs w:val="22"/>
        </w:rPr>
        <w:t>:</w:t>
      </w:r>
    </w:p>
    <w:p w14:paraId="197F871D" w14:textId="21755DD0" w:rsidR="00C37B11" w:rsidRPr="006C43B9" w:rsidRDefault="00C37B11" w:rsidP="001C0F2A">
      <w:pPr>
        <w:spacing w:line="480" w:lineRule="auto"/>
        <w:jc w:val="both"/>
        <w:rPr>
          <w:rFonts w:asciiTheme="minorBidi" w:hAnsiTheme="minorBidi"/>
          <w:sz w:val="22"/>
          <w:szCs w:val="22"/>
        </w:rPr>
      </w:pPr>
      <w:r w:rsidRPr="006C43B9">
        <w:rPr>
          <w:rFonts w:asciiTheme="minorBidi" w:hAnsiTheme="minorBidi"/>
          <w:sz w:val="22"/>
          <w:szCs w:val="22"/>
        </w:rPr>
        <w:t xml:space="preserve">For the quantitative synthesis, we collected data from 75 studies that met </w:t>
      </w:r>
      <w:r w:rsidR="00B10C0D" w:rsidRPr="006C43B9">
        <w:rPr>
          <w:rFonts w:asciiTheme="minorBidi" w:hAnsiTheme="minorBidi"/>
          <w:sz w:val="22"/>
          <w:szCs w:val="22"/>
        </w:rPr>
        <w:t xml:space="preserve">our </w:t>
      </w:r>
      <w:r w:rsidRPr="006C43B9">
        <w:rPr>
          <w:rFonts w:asciiTheme="minorBidi" w:hAnsiTheme="minorBidi"/>
          <w:sz w:val="22"/>
          <w:szCs w:val="22"/>
        </w:rPr>
        <w:t>criteria. The data collected from these studies included PTSD/PTSS and insomnia measures (frequencies and correlations</w:t>
      </w:r>
      <w:r w:rsidR="00B10C0D" w:rsidRPr="006C43B9">
        <w:rPr>
          <w:rFonts w:asciiTheme="minorBidi" w:hAnsiTheme="minorBidi"/>
          <w:sz w:val="22"/>
          <w:szCs w:val="22"/>
        </w:rPr>
        <w:t>)</w:t>
      </w:r>
      <w:r w:rsidRPr="006C43B9">
        <w:rPr>
          <w:rFonts w:asciiTheme="minorBidi" w:hAnsiTheme="minorBidi"/>
          <w:sz w:val="22"/>
          <w:szCs w:val="22"/>
        </w:rPr>
        <w:t>,</w:t>
      </w:r>
      <w:r w:rsidR="00B10C0D" w:rsidRPr="006C43B9">
        <w:rPr>
          <w:rFonts w:asciiTheme="minorBidi" w:hAnsiTheme="minorBidi"/>
          <w:sz w:val="22"/>
          <w:szCs w:val="22"/>
        </w:rPr>
        <w:t xml:space="preserve"> </w:t>
      </w:r>
      <w:r w:rsidRPr="006C43B9">
        <w:rPr>
          <w:rFonts w:asciiTheme="minorBidi" w:hAnsiTheme="minorBidi"/>
          <w:sz w:val="22"/>
          <w:szCs w:val="22"/>
        </w:rPr>
        <w:t xml:space="preserve">as well as relevant covariates that may serve as potential moderators. For the frequency analysis, we used the frequency data reported in the retrieved studies (i.e., prevalence of </w:t>
      </w:r>
      <w:r w:rsidRPr="006C43B9">
        <w:rPr>
          <w:rFonts w:asciiTheme="minorBidi" w:hAnsiTheme="minorBidi"/>
          <w:sz w:val="22"/>
          <w:szCs w:val="22"/>
        </w:rPr>
        <w:lastRenderedPageBreak/>
        <w:t>individuals with insomnia symptoms among the PTSD/PTSS population). For the correlation analysis, we used primary order correlation coefficients (i.e., Pearson correlation) between two continuous variables (i.e., PTSD/PTSS and insomnia symptoms) to maintain methodological and statistical homogeneity, rather than using a variety of correlation metrics, where a dichotomized variable was included. Moreover, correlations that were the result of network analysis, path analysis, structural equation mode</w:t>
      </w:r>
      <w:r w:rsidR="000F3771" w:rsidRPr="006C43B9">
        <w:rPr>
          <w:rFonts w:asciiTheme="minorBidi" w:hAnsiTheme="minorBidi"/>
          <w:sz w:val="22"/>
          <w:szCs w:val="22"/>
        </w:rPr>
        <w:t>l</w:t>
      </w:r>
      <w:r w:rsidRPr="006C43B9">
        <w:rPr>
          <w:rFonts w:asciiTheme="minorBidi" w:hAnsiTheme="minorBidi"/>
          <w:sz w:val="22"/>
          <w:szCs w:val="22"/>
        </w:rPr>
        <w:t>ling, multiple regressions, and logistic regression were omitted</w:t>
      </w:r>
      <w:r w:rsidR="00967228" w:rsidRPr="006C43B9">
        <w:rPr>
          <w:rFonts w:asciiTheme="minorBidi" w:hAnsiTheme="minorBidi"/>
          <w:sz w:val="22"/>
          <w:szCs w:val="22"/>
        </w:rPr>
        <w:t xml:space="preserve"> to keep our statistical approach homogeneous</w:t>
      </w:r>
      <w:r w:rsidRPr="006C43B9">
        <w:rPr>
          <w:rFonts w:asciiTheme="minorBidi" w:hAnsiTheme="minorBidi"/>
          <w:sz w:val="22"/>
          <w:szCs w:val="22"/>
        </w:rPr>
        <w:t xml:space="preserve">. </w:t>
      </w:r>
    </w:p>
    <w:p w14:paraId="4C6F2878" w14:textId="5C56A04D" w:rsidR="00C37B11"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The comprehensive meta-analysis (CMA) software </w:t>
      </w:r>
      <w:r w:rsidRPr="006C43B9">
        <w:rPr>
          <w:rFonts w:asciiTheme="minorBidi" w:hAnsiTheme="minorBidi"/>
          <w:noProof/>
          <w:sz w:val="22"/>
          <w:szCs w:val="22"/>
        </w:rPr>
        <w:t>(Borenstein et al., 2005)</w:t>
      </w:r>
      <w:r w:rsidRPr="006C43B9">
        <w:rPr>
          <w:rFonts w:asciiTheme="minorBidi" w:hAnsiTheme="minorBidi"/>
          <w:sz w:val="22"/>
          <w:szCs w:val="22"/>
        </w:rPr>
        <w:t xml:space="preserve"> was used for all analyses. This software was used to generate our aggregate measures of effect size (ES: frequency and correlation) and </w:t>
      </w:r>
      <w:r w:rsidR="00700507" w:rsidRPr="006C43B9">
        <w:rPr>
          <w:rFonts w:asciiTheme="minorBidi" w:hAnsiTheme="minorBidi"/>
          <w:sz w:val="22"/>
          <w:szCs w:val="22"/>
        </w:rPr>
        <w:t xml:space="preserve">to determine </w:t>
      </w:r>
      <w:r w:rsidRPr="006C43B9">
        <w:rPr>
          <w:rFonts w:asciiTheme="minorBidi" w:hAnsiTheme="minorBidi"/>
          <w:sz w:val="22"/>
          <w:szCs w:val="22"/>
        </w:rPr>
        <w:t>the 95% confidence interval (95% CI). Alpha</w:t>
      </w:r>
      <w:r w:rsidRPr="006C43B9" w:rsidDel="007A18A0">
        <w:rPr>
          <w:rFonts w:asciiTheme="minorBidi" w:hAnsiTheme="minorBidi"/>
          <w:sz w:val="22"/>
          <w:szCs w:val="22"/>
        </w:rPr>
        <w:t xml:space="preserve"> </w:t>
      </w:r>
      <w:r w:rsidRPr="006C43B9">
        <w:rPr>
          <w:rFonts w:asciiTheme="minorBidi" w:hAnsiTheme="minorBidi"/>
          <w:sz w:val="22"/>
          <w:szCs w:val="22"/>
        </w:rPr>
        <w:t>was set at P &lt; 0.05</w:t>
      </w:r>
      <w:r w:rsidRPr="006C43B9">
        <w:rPr>
          <w:rFonts w:asciiTheme="minorBidi" w:hAnsiTheme="minorBidi"/>
          <w:i/>
          <w:iCs/>
          <w:sz w:val="22"/>
          <w:szCs w:val="22"/>
        </w:rPr>
        <w:t xml:space="preserve"> a priori</w:t>
      </w:r>
      <w:r w:rsidRPr="006C43B9">
        <w:rPr>
          <w:rFonts w:asciiTheme="minorBidi" w:hAnsiTheme="minorBidi"/>
          <w:sz w:val="22"/>
          <w:szCs w:val="22"/>
        </w:rPr>
        <w:t xml:space="preserve"> and statistical heterogeneity was assessed via Q-statistics</w:t>
      </w:r>
      <w:r w:rsidR="00D66CA6" w:rsidRPr="006C43B9">
        <w:rPr>
          <w:rFonts w:asciiTheme="minorBidi" w:hAnsiTheme="minorBidi"/>
          <w:sz w:val="22"/>
          <w:szCs w:val="22"/>
        </w:rPr>
        <w:t xml:space="preserve">, </w:t>
      </w:r>
      <w:r w:rsidRPr="006C43B9">
        <w:rPr>
          <w:rFonts w:asciiTheme="minorBidi" w:hAnsiTheme="minorBidi"/>
          <w:sz w:val="22"/>
          <w:szCs w:val="22"/>
        </w:rPr>
        <w:t>I-square</w:t>
      </w:r>
      <w:r w:rsidR="00D66CA6" w:rsidRPr="006C43B9">
        <w:rPr>
          <w:rFonts w:asciiTheme="minorBidi" w:hAnsiTheme="minorBidi"/>
          <w:sz w:val="22"/>
          <w:szCs w:val="22"/>
        </w:rPr>
        <w:t>d and tau-squared</w:t>
      </w:r>
      <w:r w:rsidRPr="006C43B9">
        <w:rPr>
          <w:rFonts w:asciiTheme="minorBidi" w:hAnsiTheme="minorBidi"/>
          <w:sz w:val="22"/>
          <w:szCs w:val="22"/>
        </w:rPr>
        <w:t xml:space="preserve"> values </w:t>
      </w:r>
      <w:r w:rsidRPr="006C43B9">
        <w:rPr>
          <w:rFonts w:asciiTheme="minorBidi" w:hAnsiTheme="minorBidi"/>
          <w:noProof/>
          <w:sz w:val="22"/>
          <w:szCs w:val="22"/>
        </w:rPr>
        <w:t>(Higgins et al., 2019)</w:t>
      </w:r>
      <w:r w:rsidRPr="006C43B9">
        <w:rPr>
          <w:rFonts w:asciiTheme="minorBidi" w:hAnsiTheme="minorBidi"/>
          <w:sz w:val="22"/>
          <w:szCs w:val="22"/>
        </w:rPr>
        <w:t xml:space="preserve">. We examined the data for publication bias via statistical and graphical approaches (i.e., Begg and Mazumdar rank correlation, Egger’s regression tests, and funnel plot) </w:t>
      </w:r>
      <w:r w:rsidRPr="006C43B9">
        <w:rPr>
          <w:rFonts w:asciiTheme="minorBidi" w:hAnsiTheme="minorBidi"/>
          <w:noProof/>
          <w:sz w:val="22"/>
          <w:szCs w:val="22"/>
        </w:rPr>
        <w:t>(Begg and Mazumdar, 1994; Egger et al., 1997)</w:t>
      </w:r>
      <w:r w:rsidRPr="006C43B9">
        <w:rPr>
          <w:rFonts w:asciiTheme="minorBidi" w:hAnsiTheme="minorBidi"/>
          <w:sz w:val="22"/>
          <w:szCs w:val="22"/>
        </w:rPr>
        <w:t xml:space="preserve">. Additionally, we used the Duval and Tweedie’s trim and fill </w:t>
      </w:r>
      <w:r w:rsidR="00211353" w:rsidRPr="006C43B9">
        <w:rPr>
          <w:rFonts w:asciiTheme="minorBidi" w:hAnsiTheme="minorBidi"/>
          <w:sz w:val="22"/>
          <w:szCs w:val="22"/>
        </w:rPr>
        <w:t xml:space="preserve">approach </w:t>
      </w:r>
      <w:r w:rsidRPr="006C43B9">
        <w:rPr>
          <w:rFonts w:asciiTheme="minorBidi" w:hAnsiTheme="minorBidi"/>
          <w:noProof/>
          <w:sz w:val="22"/>
          <w:szCs w:val="22"/>
        </w:rPr>
        <w:t>(Duval and Tweedie, 2000)</w:t>
      </w:r>
      <w:r w:rsidRPr="006C43B9">
        <w:rPr>
          <w:rFonts w:asciiTheme="minorBidi" w:hAnsiTheme="minorBidi"/>
          <w:sz w:val="22"/>
          <w:szCs w:val="22"/>
        </w:rPr>
        <w:t xml:space="preserve"> to locate outliers </w:t>
      </w:r>
      <w:r w:rsidR="00211353" w:rsidRPr="006C43B9">
        <w:rPr>
          <w:rFonts w:asciiTheme="minorBidi" w:hAnsiTheme="minorBidi"/>
          <w:sz w:val="22"/>
          <w:szCs w:val="22"/>
        </w:rPr>
        <w:t>on</w:t>
      </w:r>
      <w:r w:rsidRPr="006C43B9">
        <w:rPr>
          <w:rFonts w:asciiTheme="minorBidi" w:hAnsiTheme="minorBidi"/>
          <w:sz w:val="22"/>
          <w:szCs w:val="22"/>
        </w:rPr>
        <w:t xml:space="preserve"> either side of the aggregate means for both correlation and frequency analyses. Further, we used the classical fail-safe N </w:t>
      </w:r>
      <w:r w:rsidRPr="006C43B9">
        <w:rPr>
          <w:rFonts w:asciiTheme="minorBidi" w:hAnsiTheme="minorBidi"/>
          <w:noProof/>
          <w:sz w:val="22"/>
          <w:szCs w:val="22"/>
        </w:rPr>
        <w:t>(Rosenthal, 1979)</w:t>
      </w:r>
      <w:r w:rsidRPr="006C43B9">
        <w:rPr>
          <w:rFonts w:asciiTheme="minorBidi" w:hAnsiTheme="minorBidi"/>
          <w:sz w:val="22"/>
          <w:szCs w:val="22"/>
        </w:rPr>
        <w:t xml:space="preserve"> to examine the robustness of our outcomes. </w:t>
      </w:r>
    </w:p>
    <w:p w14:paraId="5F7061A1" w14:textId="4640D07E" w:rsidR="00C37B11"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The distribution of data was examined using forest plots. Analyses of categorical and continuous data were completed as </w:t>
      </w:r>
      <w:r w:rsidR="00287A69" w:rsidRPr="006C43B9">
        <w:rPr>
          <w:rFonts w:asciiTheme="minorBidi" w:hAnsiTheme="minorBidi"/>
          <w:sz w:val="22"/>
          <w:szCs w:val="22"/>
        </w:rPr>
        <w:t>needed</w:t>
      </w:r>
      <w:r w:rsidRPr="006C43B9">
        <w:rPr>
          <w:rFonts w:asciiTheme="minorBidi" w:hAnsiTheme="minorBidi"/>
          <w:sz w:val="22"/>
          <w:szCs w:val="22"/>
        </w:rPr>
        <w:t xml:space="preserve"> for the moderating variables included in our models. Univariate meta-regressions using method of moments were used for continuous data (e.g., mean age</w:t>
      </w:r>
      <w:r w:rsidR="004212FE" w:rsidRPr="006C43B9">
        <w:rPr>
          <w:rFonts w:asciiTheme="minorBidi" w:hAnsiTheme="minorBidi"/>
          <w:sz w:val="22"/>
          <w:szCs w:val="22"/>
        </w:rPr>
        <w:t xml:space="preserve">, </w:t>
      </w:r>
      <w:r w:rsidRPr="006C43B9">
        <w:rPr>
          <w:rFonts w:asciiTheme="minorBidi" w:hAnsiTheme="minorBidi"/>
          <w:sz w:val="22"/>
          <w:szCs w:val="22"/>
        </w:rPr>
        <w:t>percent female</w:t>
      </w:r>
      <w:r w:rsidR="004212FE" w:rsidRPr="006C43B9">
        <w:rPr>
          <w:rFonts w:asciiTheme="minorBidi" w:hAnsiTheme="minorBidi"/>
          <w:sz w:val="22"/>
          <w:szCs w:val="22"/>
        </w:rPr>
        <w:t>, year of publication</w:t>
      </w:r>
      <w:r w:rsidR="008073C5" w:rsidRPr="006C43B9">
        <w:rPr>
          <w:rFonts w:asciiTheme="minorBidi" w:hAnsiTheme="minorBidi"/>
          <w:sz w:val="22"/>
          <w:szCs w:val="22"/>
        </w:rPr>
        <w:t>,</w:t>
      </w:r>
      <w:r w:rsidR="004212FE" w:rsidRPr="006C43B9">
        <w:rPr>
          <w:rFonts w:asciiTheme="minorBidi" w:hAnsiTheme="minorBidi"/>
          <w:sz w:val="22"/>
          <w:szCs w:val="22"/>
        </w:rPr>
        <w:t xml:space="preserve"> and quality assessment</w:t>
      </w:r>
      <w:r w:rsidRPr="006C43B9">
        <w:rPr>
          <w:rFonts w:asciiTheme="minorBidi" w:hAnsiTheme="minorBidi"/>
          <w:sz w:val="22"/>
          <w:szCs w:val="22"/>
        </w:rPr>
        <w:t xml:space="preserve">). When a study provided multiple correlation coefficients or frequencies, an aggregate for each metric was </w:t>
      </w:r>
      <w:r w:rsidRPr="006C43B9">
        <w:rPr>
          <w:rFonts w:asciiTheme="minorBidi" w:hAnsiTheme="minorBidi"/>
          <w:sz w:val="22"/>
          <w:szCs w:val="22"/>
        </w:rPr>
        <w:lastRenderedPageBreak/>
        <w:t xml:space="preserve">generated, allowing </w:t>
      </w:r>
      <w:r w:rsidR="008073C5" w:rsidRPr="006C43B9">
        <w:rPr>
          <w:rFonts w:asciiTheme="minorBidi" w:hAnsiTheme="minorBidi"/>
          <w:sz w:val="22"/>
          <w:szCs w:val="22"/>
        </w:rPr>
        <w:t xml:space="preserve">a particular </w:t>
      </w:r>
      <w:r w:rsidRPr="006C43B9">
        <w:rPr>
          <w:rFonts w:asciiTheme="minorBidi" w:hAnsiTheme="minorBidi"/>
          <w:sz w:val="22"/>
          <w:szCs w:val="22"/>
        </w:rPr>
        <w:t xml:space="preserve">study to contribute once to the overall effect-size estimate </w:t>
      </w:r>
      <w:r w:rsidR="008073C5" w:rsidRPr="006C43B9">
        <w:rPr>
          <w:rFonts w:asciiTheme="minorBidi" w:hAnsiTheme="minorBidi"/>
          <w:sz w:val="22"/>
          <w:szCs w:val="22"/>
        </w:rPr>
        <w:t xml:space="preserve">to </w:t>
      </w:r>
      <w:r w:rsidRPr="006C43B9">
        <w:rPr>
          <w:rFonts w:asciiTheme="minorBidi" w:hAnsiTheme="minorBidi"/>
          <w:sz w:val="22"/>
          <w:szCs w:val="22"/>
        </w:rPr>
        <w:t>minimiz</w:t>
      </w:r>
      <w:r w:rsidR="008073C5" w:rsidRPr="006C43B9">
        <w:rPr>
          <w:rFonts w:asciiTheme="minorBidi" w:hAnsiTheme="minorBidi"/>
          <w:sz w:val="22"/>
          <w:szCs w:val="22"/>
        </w:rPr>
        <w:t>e</w:t>
      </w:r>
      <w:r w:rsidRPr="006C43B9">
        <w:rPr>
          <w:rFonts w:asciiTheme="minorBidi" w:hAnsiTheme="minorBidi"/>
          <w:sz w:val="22"/>
          <w:szCs w:val="22"/>
        </w:rPr>
        <w:t xml:space="preserve"> effect-size inflation. </w:t>
      </w:r>
    </w:p>
    <w:p w14:paraId="755E35C0" w14:textId="77777777" w:rsidR="00C37B11" w:rsidRPr="006C43B9" w:rsidRDefault="00C37B11" w:rsidP="001C0F2A">
      <w:pPr>
        <w:spacing w:line="480" w:lineRule="auto"/>
        <w:jc w:val="both"/>
        <w:rPr>
          <w:rFonts w:asciiTheme="minorBidi" w:hAnsiTheme="minorBidi"/>
          <w:b/>
          <w:bCs/>
        </w:rPr>
      </w:pPr>
    </w:p>
    <w:p w14:paraId="3A4105E7" w14:textId="77777777" w:rsidR="00C37B11" w:rsidRPr="006C43B9" w:rsidRDefault="00C37B11" w:rsidP="001C0F2A">
      <w:pPr>
        <w:spacing w:line="480" w:lineRule="auto"/>
        <w:jc w:val="both"/>
        <w:rPr>
          <w:rFonts w:asciiTheme="minorBidi" w:hAnsiTheme="minorBidi"/>
          <w:sz w:val="22"/>
          <w:szCs w:val="22"/>
        </w:rPr>
      </w:pPr>
      <w:r w:rsidRPr="006C43B9">
        <w:rPr>
          <w:rFonts w:asciiTheme="minorBidi" w:hAnsiTheme="minorBidi"/>
          <w:b/>
          <w:bCs/>
        </w:rPr>
        <w:t>3. Results:</w:t>
      </w:r>
    </w:p>
    <w:p w14:paraId="6B8C5232" w14:textId="7777777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 xml:space="preserve">3.1. Study selection: </w:t>
      </w:r>
    </w:p>
    <w:p w14:paraId="013A3BDC" w14:textId="4F67E2D2" w:rsidR="00C37B11" w:rsidRPr="006C43B9" w:rsidRDefault="00EA5A1A" w:rsidP="001C0F2A">
      <w:pPr>
        <w:spacing w:line="480" w:lineRule="auto"/>
        <w:jc w:val="lowKashida"/>
        <w:rPr>
          <w:rFonts w:asciiTheme="minorBidi" w:hAnsiTheme="minorBidi"/>
          <w:sz w:val="22"/>
          <w:szCs w:val="22"/>
        </w:rPr>
      </w:pPr>
      <w:r w:rsidRPr="006C43B9">
        <w:rPr>
          <w:rFonts w:asciiTheme="minorBidi" w:hAnsiTheme="minorBidi"/>
          <w:sz w:val="22"/>
          <w:szCs w:val="22"/>
        </w:rPr>
        <w:t>We retrieved</w:t>
      </w:r>
      <w:r w:rsidR="00C37B11" w:rsidRPr="006C43B9">
        <w:rPr>
          <w:rFonts w:asciiTheme="minorBidi" w:hAnsiTheme="minorBidi"/>
          <w:sz w:val="22"/>
          <w:szCs w:val="22"/>
        </w:rPr>
        <w:t xml:space="preserve"> 6</w:t>
      </w:r>
      <w:r w:rsidRPr="006C43B9">
        <w:rPr>
          <w:rFonts w:asciiTheme="minorBidi" w:hAnsiTheme="minorBidi"/>
          <w:sz w:val="22"/>
          <w:szCs w:val="22"/>
        </w:rPr>
        <w:t>,</w:t>
      </w:r>
      <w:r w:rsidR="00C37B11" w:rsidRPr="006C43B9">
        <w:rPr>
          <w:rFonts w:asciiTheme="minorBidi" w:hAnsiTheme="minorBidi"/>
          <w:sz w:val="22"/>
          <w:szCs w:val="22"/>
        </w:rPr>
        <w:t xml:space="preserve">739 results from </w:t>
      </w:r>
      <w:r w:rsidRPr="006C43B9">
        <w:rPr>
          <w:rFonts w:asciiTheme="minorBidi" w:hAnsiTheme="minorBidi"/>
          <w:sz w:val="22"/>
          <w:szCs w:val="22"/>
        </w:rPr>
        <w:t xml:space="preserve">several </w:t>
      </w:r>
      <w:r w:rsidR="00C37B11" w:rsidRPr="006C43B9">
        <w:rPr>
          <w:rFonts w:asciiTheme="minorBidi" w:hAnsiTheme="minorBidi"/>
          <w:sz w:val="22"/>
          <w:szCs w:val="22"/>
        </w:rPr>
        <w:t>databases</w:t>
      </w:r>
      <w:r w:rsidRPr="006C43B9">
        <w:rPr>
          <w:rFonts w:asciiTheme="minorBidi" w:hAnsiTheme="minorBidi"/>
          <w:sz w:val="22"/>
          <w:szCs w:val="22"/>
        </w:rPr>
        <w:t xml:space="preserve"> including</w:t>
      </w:r>
      <w:r w:rsidR="00C37B11" w:rsidRPr="006C43B9">
        <w:rPr>
          <w:rFonts w:asciiTheme="minorBidi" w:hAnsiTheme="minorBidi"/>
          <w:sz w:val="22"/>
          <w:szCs w:val="22"/>
        </w:rPr>
        <w:t xml:space="preserve"> </w:t>
      </w:r>
      <w:bookmarkStart w:id="8" w:name="_Hlk92550562"/>
      <w:r w:rsidR="00C37B11" w:rsidRPr="006C43B9">
        <w:rPr>
          <w:rFonts w:asciiTheme="minorBidi" w:hAnsiTheme="minorBidi"/>
          <w:sz w:val="22"/>
          <w:szCs w:val="22"/>
        </w:rPr>
        <w:t>PubMed (n = 1</w:t>
      </w:r>
      <w:r w:rsidR="000F5633" w:rsidRPr="006C43B9">
        <w:rPr>
          <w:rFonts w:asciiTheme="minorBidi" w:hAnsiTheme="minorBidi"/>
          <w:sz w:val="22"/>
          <w:szCs w:val="22"/>
        </w:rPr>
        <w:t>4</w:t>
      </w:r>
      <w:r w:rsidR="00C37B11" w:rsidRPr="006C43B9">
        <w:rPr>
          <w:rFonts w:asciiTheme="minorBidi" w:hAnsiTheme="minorBidi"/>
          <w:sz w:val="22"/>
          <w:szCs w:val="22"/>
        </w:rPr>
        <w:t xml:space="preserve">04), Embase (n = 854), Scopus (n = 1714), Web of Science (n = 1264), PubPsych (n = 466), and PsycINFO (n = 1037). </w:t>
      </w:r>
      <w:bookmarkEnd w:id="8"/>
      <w:r w:rsidR="00C37B11" w:rsidRPr="006C43B9">
        <w:rPr>
          <w:rFonts w:asciiTheme="minorBidi" w:hAnsiTheme="minorBidi"/>
          <w:sz w:val="22"/>
          <w:szCs w:val="22"/>
        </w:rPr>
        <w:t>After removing duplications, 3</w:t>
      </w:r>
      <w:r w:rsidRPr="006C43B9">
        <w:rPr>
          <w:rFonts w:asciiTheme="minorBidi" w:hAnsiTheme="minorBidi"/>
          <w:sz w:val="22"/>
          <w:szCs w:val="22"/>
        </w:rPr>
        <w:t>,</w:t>
      </w:r>
      <w:r w:rsidR="00C37B11" w:rsidRPr="006C43B9">
        <w:rPr>
          <w:rFonts w:asciiTheme="minorBidi" w:hAnsiTheme="minorBidi"/>
          <w:sz w:val="22"/>
          <w:szCs w:val="22"/>
        </w:rPr>
        <w:t>7</w:t>
      </w:r>
      <w:r w:rsidR="007C3CA6" w:rsidRPr="006C43B9">
        <w:rPr>
          <w:rFonts w:asciiTheme="minorBidi" w:hAnsiTheme="minorBidi"/>
          <w:sz w:val="22"/>
          <w:szCs w:val="22"/>
        </w:rPr>
        <w:t>14</w:t>
      </w:r>
      <w:r w:rsidR="00C37B11" w:rsidRPr="006C43B9">
        <w:rPr>
          <w:rFonts w:asciiTheme="minorBidi" w:hAnsiTheme="minorBidi"/>
          <w:sz w:val="22"/>
          <w:szCs w:val="22"/>
        </w:rPr>
        <w:t xml:space="preserve"> abstracts were screened </w:t>
      </w:r>
      <w:r w:rsidR="006F5137" w:rsidRPr="006C43B9">
        <w:rPr>
          <w:rFonts w:asciiTheme="minorBidi" w:hAnsiTheme="minorBidi"/>
          <w:sz w:val="22"/>
          <w:szCs w:val="22"/>
        </w:rPr>
        <w:t>and out of them,</w:t>
      </w:r>
      <w:r w:rsidR="00C37B11" w:rsidRPr="006C43B9">
        <w:rPr>
          <w:rFonts w:asciiTheme="minorBidi" w:hAnsiTheme="minorBidi"/>
          <w:sz w:val="22"/>
          <w:szCs w:val="22"/>
        </w:rPr>
        <w:t xml:space="preserve"> a total of </w:t>
      </w:r>
      <w:r w:rsidR="007C3CA6" w:rsidRPr="006C43B9">
        <w:rPr>
          <w:rFonts w:asciiTheme="minorBidi" w:hAnsiTheme="minorBidi"/>
          <w:sz w:val="22"/>
          <w:szCs w:val="22"/>
        </w:rPr>
        <w:t>599</w:t>
      </w:r>
      <w:r w:rsidR="00C37B11" w:rsidRPr="006C43B9">
        <w:rPr>
          <w:rFonts w:asciiTheme="minorBidi" w:hAnsiTheme="minorBidi"/>
          <w:sz w:val="22"/>
          <w:szCs w:val="22"/>
        </w:rPr>
        <w:t xml:space="preserve"> articles were selected for a full-text review of eligibility criteria. Ultimately, seventy-five articles met </w:t>
      </w:r>
      <w:r w:rsidR="006F5137" w:rsidRPr="006C43B9">
        <w:rPr>
          <w:rFonts w:asciiTheme="minorBidi" w:hAnsiTheme="minorBidi"/>
          <w:sz w:val="22"/>
          <w:szCs w:val="22"/>
        </w:rPr>
        <w:t xml:space="preserve">our </w:t>
      </w:r>
      <w:r w:rsidR="00C37B11" w:rsidRPr="006C43B9">
        <w:rPr>
          <w:rFonts w:asciiTheme="minorBidi" w:hAnsiTheme="minorBidi"/>
          <w:sz w:val="22"/>
          <w:szCs w:val="22"/>
        </w:rPr>
        <w:t xml:space="preserve">selection criteria and were included in final analyses. A diagram of the selection process and search strategy is illustrated in the PRISMA flow chart (Figure 1). </w:t>
      </w:r>
    </w:p>
    <w:p w14:paraId="3217056B" w14:textId="77777777" w:rsidR="00C37B11" w:rsidRPr="006C43B9" w:rsidRDefault="00C37B11" w:rsidP="001C0F2A">
      <w:pPr>
        <w:spacing w:line="480" w:lineRule="auto"/>
        <w:jc w:val="lowKashida"/>
        <w:rPr>
          <w:rFonts w:asciiTheme="minorBidi" w:hAnsiTheme="minorBidi"/>
          <w:sz w:val="22"/>
          <w:szCs w:val="22"/>
        </w:rPr>
      </w:pPr>
    </w:p>
    <w:p w14:paraId="3837B0F1" w14:textId="77777777" w:rsidR="00C37B11" w:rsidRPr="006C43B9" w:rsidRDefault="00C37B11" w:rsidP="001C0F2A">
      <w:pPr>
        <w:spacing w:line="480" w:lineRule="auto"/>
        <w:jc w:val="center"/>
        <w:rPr>
          <w:rFonts w:asciiTheme="minorBidi" w:hAnsiTheme="minorBidi"/>
          <w:b/>
          <w:bCs/>
          <w:sz w:val="22"/>
          <w:szCs w:val="22"/>
        </w:rPr>
      </w:pPr>
      <w:r w:rsidRPr="006C43B9">
        <w:rPr>
          <w:rFonts w:asciiTheme="minorBidi" w:hAnsiTheme="minorBidi"/>
          <w:b/>
          <w:bCs/>
          <w:sz w:val="22"/>
          <w:szCs w:val="22"/>
        </w:rPr>
        <w:t>------ Please Insert Figure 1 the Flow Diagram, about here------</w:t>
      </w:r>
    </w:p>
    <w:p w14:paraId="4B8BCF13" w14:textId="77777777" w:rsidR="00C37B11" w:rsidRPr="006C43B9" w:rsidRDefault="00C37B11" w:rsidP="001C0F2A">
      <w:pPr>
        <w:spacing w:line="480" w:lineRule="auto"/>
        <w:jc w:val="center"/>
        <w:rPr>
          <w:rFonts w:asciiTheme="minorBidi" w:hAnsiTheme="minorBidi"/>
          <w:b/>
          <w:bCs/>
          <w:sz w:val="22"/>
          <w:szCs w:val="22"/>
        </w:rPr>
      </w:pPr>
    </w:p>
    <w:p w14:paraId="4D93F301" w14:textId="7777777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3.2. Study characteristics:</w:t>
      </w:r>
    </w:p>
    <w:p w14:paraId="3FDE44CE" w14:textId="3973E09F" w:rsidR="00C37B11"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t xml:space="preserve">The studies included in the present analyses were completed in </w:t>
      </w:r>
      <w:r w:rsidR="006F5137" w:rsidRPr="006C43B9">
        <w:rPr>
          <w:rFonts w:asciiTheme="minorBidi" w:hAnsiTheme="minorBidi"/>
          <w:sz w:val="22"/>
          <w:szCs w:val="22"/>
        </w:rPr>
        <w:t>several countries</w:t>
      </w:r>
      <w:r w:rsidRPr="006C43B9">
        <w:rPr>
          <w:rFonts w:asciiTheme="minorBidi" w:hAnsiTheme="minorBidi"/>
          <w:sz w:val="22"/>
          <w:szCs w:val="22"/>
        </w:rPr>
        <w:t xml:space="preserve"> including the USA (n = 44), Europe (n = 12), Asia (n = 11), Caucasus region (n = 1), Australia (n = 3), Canada (n = 3) and Africa (n = 1). Most studies (n = 66) had cross-sectional designs</w:t>
      </w:r>
      <w:r w:rsidR="00A17485" w:rsidRPr="006C43B9">
        <w:rPr>
          <w:rFonts w:asciiTheme="minorBidi" w:hAnsiTheme="minorBidi"/>
          <w:sz w:val="22"/>
          <w:szCs w:val="22"/>
        </w:rPr>
        <w:t>,</w:t>
      </w:r>
      <w:r w:rsidRPr="006C43B9">
        <w:rPr>
          <w:rFonts w:asciiTheme="minorBidi" w:hAnsiTheme="minorBidi"/>
          <w:sz w:val="22"/>
          <w:szCs w:val="22"/>
        </w:rPr>
        <w:t xml:space="preserve"> while nine studies were longitudinal. The smallest (n = 20) and largest (n = 5,531,379) sample sizes included in our analyses came from studies completed in the USA. </w:t>
      </w:r>
    </w:p>
    <w:p w14:paraId="4D026BB3" w14:textId="77777777" w:rsidR="00C37B11" w:rsidRPr="006C43B9" w:rsidRDefault="00C37B11" w:rsidP="001C0F2A">
      <w:pPr>
        <w:spacing w:line="480" w:lineRule="auto"/>
        <w:ind w:firstLine="720"/>
        <w:jc w:val="lowKashida"/>
        <w:rPr>
          <w:rFonts w:asciiTheme="minorBidi" w:hAnsiTheme="minorBidi"/>
          <w:sz w:val="22"/>
          <w:szCs w:val="22"/>
        </w:rPr>
      </w:pPr>
    </w:p>
    <w:p w14:paraId="70EA9C33" w14:textId="77777777" w:rsidR="00C37B11" w:rsidRPr="006C43B9" w:rsidRDefault="00C37B11" w:rsidP="001C0F2A">
      <w:pPr>
        <w:spacing w:line="480" w:lineRule="auto"/>
        <w:jc w:val="center"/>
        <w:rPr>
          <w:rFonts w:asciiTheme="minorBidi" w:hAnsiTheme="minorBidi"/>
          <w:b/>
          <w:bCs/>
          <w:sz w:val="22"/>
          <w:szCs w:val="22"/>
        </w:rPr>
      </w:pPr>
      <w:r w:rsidRPr="006C43B9">
        <w:rPr>
          <w:rFonts w:asciiTheme="minorBidi" w:hAnsiTheme="minorBidi"/>
          <w:b/>
          <w:bCs/>
          <w:sz w:val="22"/>
          <w:szCs w:val="22"/>
        </w:rPr>
        <w:t>------ Please Insert Table 1 descriptive of included studies about here------</w:t>
      </w:r>
    </w:p>
    <w:p w14:paraId="73773920" w14:textId="77777777" w:rsidR="00C37B11" w:rsidRPr="006C43B9" w:rsidRDefault="00C37B11" w:rsidP="001C0F2A">
      <w:pPr>
        <w:spacing w:line="480" w:lineRule="auto"/>
        <w:jc w:val="lowKashida"/>
        <w:rPr>
          <w:rFonts w:asciiTheme="minorBidi" w:hAnsiTheme="minorBidi"/>
          <w:sz w:val="22"/>
          <w:szCs w:val="22"/>
        </w:rPr>
      </w:pPr>
    </w:p>
    <w:p w14:paraId="3FD77058" w14:textId="77777777" w:rsidR="00C37B11" w:rsidRPr="006C43B9" w:rsidRDefault="00C37B11" w:rsidP="001C0F2A">
      <w:pPr>
        <w:spacing w:line="480" w:lineRule="auto"/>
        <w:jc w:val="both"/>
        <w:rPr>
          <w:rFonts w:asciiTheme="minorBidi" w:hAnsiTheme="minorBidi"/>
          <w:b/>
          <w:bCs/>
          <w:sz w:val="22"/>
          <w:szCs w:val="22"/>
        </w:rPr>
      </w:pPr>
      <w:r w:rsidRPr="006C43B9">
        <w:rPr>
          <w:rFonts w:asciiTheme="minorBidi" w:hAnsiTheme="minorBidi"/>
          <w:b/>
          <w:bCs/>
          <w:sz w:val="22"/>
          <w:szCs w:val="22"/>
        </w:rPr>
        <w:t>3.3. Results of syntheses:</w:t>
      </w:r>
    </w:p>
    <w:p w14:paraId="46FDB337" w14:textId="6AD78E47" w:rsidR="00C37B11" w:rsidRPr="006C43B9" w:rsidRDefault="000F3771" w:rsidP="001C0F2A">
      <w:pPr>
        <w:spacing w:line="480" w:lineRule="auto"/>
        <w:jc w:val="both"/>
        <w:rPr>
          <w:rFonts w:asciiTheme="minorBidi" w:hAnsiTheme="minorBidi"/>
          <w:sz w:val="22"/>
          <w:szCs w:val="22"/>
        </w:rPr>
      </w:pPr>
      <w:r w:rsidRPr="006C43B9">
        <w:rPr>
          <w:rFonts w:asciiTheme="minorBidi" w:hAnsiTheme="minorBidi"/>
          <w:sz w:val="22"/>
          <w:szCs w:val="22"/>
        </w:rPr>
        <w:lastRenderedPageBreak/>
        <w:t>We performed two sets of a</w:t>
      </w:r>
      <w:r w:rsidR="00C37B11" w:rsidRPr="006C43B9">
        <w:rPr>
          <w:rFonts w:asciiTheme="minorBidi" w:hAnsiTheme="minorBidi"/>
          <w:sz w:val="22"/>
          <w:szCs w:val="22"/>
        </w:rPr>
        <w:t xml:space="preserve">nalyses </w:t>
      </w:r>
      <w:r w:rsidRPr="006C43B9">
        <w:rPr>
          <w:rFonts w:asciiTheme="minorBidi" w:hAnsiTheme="minorBidi"/>
          <w:sz w:val="22"/>
          <w:szCs w:val="22"/>
        </w:rPr>
        <w:t>to estimate</w:t>
      </w:r>
      <w:r w:rsidR="00C37B11" w:rsidRPr="006C43B9">
        <w:rPr>
          <w:rFonts w:asciiTheme="minorBidi" w:hAnsiTheme="minorBidi"/>
          <w:sz w:val="22"/>
          <w:szCs w:val="22"/>
        </w:rPr>
        <w:t xml:space="preserve"> effect size</w:t>
      </w:r>
      <w:r w:rsidRPr="006C43B9">
        <w:rPr>
          <w:rFonts w:asciiTheme="minorBidi" w:hAnsiTheme="minorBidi"/>
          <w:sz w:val="22"/>
          <w:szCs w:val="22"/>
        </w:rPr>
        <w:t>s</w:t>
      </w:r>
      <w:r w:rsidR="00C37B11" w:rsidRPr="006C43B9">
        <w:rPr>
          <w:rFonts w:asciiTheme="minorBidi" w:hAnsiTheme="minorBidi"/>
          <w:sz w:val="22"/>
          <w:szCs w:val="22"/>
        </w:rPr>
        <w:t xml:space="preserve"> based on the correlation and frequency data.</w:t>
      </w:r>
    </w:p>
    <w:p w14:paraId="0DD11741" w14:textId="77777777" w:rsidR="00C37B11" w:rsidRPr="006C43B9" w:rsidRDefault="00C37B11" w:rsidP="001C0F2A">
      <w:pPr>
        <w:spacing w:line="480" w:lineRule="auto"/>
        <w:jc w:val="both"/>
        <w:rPr>
          <w:rFonts w:asciiTheme="minorBidi" w:hAnsiTheme="minorBidi"/>
          <w:sz w:val="22"/>
          <w:szCs w:val="22"/>
        </w:rPr>
      </w:pPr>
    </w:p>
    <w:p w14:paraId="2975DD06" w14:textId="66492581" w:rsidR="00C37B11" w:rsidRPr="006C43B9" w:rsidRDefault="00C37B11" w:rsidP="001C0F2A">
      <w:pPr>
        <w:spacing w:line="480" w:lineRule="auto"/>
        <w:jc w:val="both"/>
        <w:rPr>
          <w:rFonts w:asciiTheme="minorBidi" w:eastAsia="Calibri" w:hAnsiTheme="minorBidi"/>
          <w:sz w:val="22"/>
          <w:szCs w:val="22"/>
        </w:rPr>
      </w:pPr>
      <w:r w:rsidRPr="006C43B9">
        <w:rPr>
          <w:rFonts w:asciiTheme="minorBidi" w:hAnsiTheme="minorBidi"/>
          <w:b/>
          <w:bCs/>
          <w:sz w:val="22"/>
          <w:szCs w:val="22"/>
        </w:rPr>
        <w:t>3.3.1. Correlation</w:t>
      </w:r>
      <w:r w:rsidRPr="006C43B9">
        <w:rPr>
          <w:rFonts w:asciiTheme="minorBidi" w:eastAsia="Calibri" w:hAnsiTheme="minorBidi"/>
          <w:b/>
          <w:bCs/>
          <w:sz w:val="22"/>
          <w:szCs w:val="22"/>
        </w:rPr>
        <w:t xml:space="preserve"> results:</w:t>
      </w:r>
      <w:r w:rsidRPr="006C43B9">
        <w:rPr>
          <w:rFonts w:asciiTheme="minorBidi" w:eastAsia="Calibri" w:hAnsiTheme="minorBidi"/>
          <w:sz w:val="22"/>
          <w:szCs w:val="22"/>
        </w:rPr>
        <w:t xml:space="preserve"> The aggregate correlation between PTSD/PTSS and insomnia symptoms showed a medium effect size, which was statistically significant, yet showed substantial heterogeneity [K</w:t>
      </w:r>
      <w:r w:rsidR="003315F6" w:rsidRPr="006C43B9">
        <w:rPr>
          <w:rFonts w:asciiTheme="minorBidi" w:eastAsia="Calibri" w:hAnsiTheme="minorBidi"/>
          <w:sz w:val="22"/>
          <w:szCs w:val="22"/>
        </w:rPr>
        <w:t xml:space="preserve"> </w:t>
      </w:r>
      <w:r w:rsidRPr="006C43B9">
        <w:rPr>
          <w:rFonts w:asciiTheme="minorBidi" w:eastAsia="Calibri" w:hAnsiTheme="minorBidi"/>
          <w:sz w:val="22"/>
          <w:szCs w:val="22"/>
        </w:rPr>
        <w:t>=</w:t>
      </w:r>
      <w:r w:rsidR="003315F6" w:rsidRPr="006C43B9">
        <w:rPr>
          <w:rFonts w:asciiTheme="minorBidi" w:eastAsia="Calibri" w:hAnsiTheme="minorBidi"/>
          <w:sz w:val="22"/>
          <w:szCs w:val="22"/>
        </w:rPr>
        <w:t xml:space="preserve"> </w:t>
      </w:r>
      <w:r w:rsidRPr="006C43B9">
        <w:rPr>
          <w:rFonts w:asciiTheme="minorBidi" w:eastAsia="Calibri" w:hAnsiTheme="minorBidi"/>
          <w:sz w:val="22"/>
          <w:szCs w:val="22"/>
        </w:rPr>
        <w:t>44; r</w:t>
      </w:r>
      <w:r w:rsidR="001B1F16" w:rsidRPr="006C43B9">
        <w:rPr>
          <w:rFonts w:asciiTheme="minorBidi" w:eastAsia="Calibri" w:hAnsiTheme="minorBidi"/>
          <w:sz w:val="22"/>
          <w:szCs w:val="22"/>
        </w:rPr>
        <w:t xml:space="preserve"> </w:t>
      </w:r>
      <w:r w:rsidRPr="006C43B9">
        <w:rPr>
          <w:rFonts w:asciiTheme="minorBidi" w:eastAsia="Calibri" w:hAnsiTheme="minorBidi"/>
          <w:sz w:val="22"/>
          <w:szCs w:val="22"/>
        </w:rPr>
        <w:t>=</w:t>
      </w:r>
      <w:r w:rsidR="001B1F16" w:rsidRPr="006C43B9">
        <w:rPr>
          <w:rFonts w:asciiTheme="minorBidi" w:eastAsia="Calibri" w:hAnsiTheme="minorBidi"/>
          <w:sz w:val="22"/>
          <w:szCs w:val="22"/>
        </w:rPr>
        <w:t xml:space="preserve"> </w:t>
      </w:r>
      <w:r w:rsidRPr="006C43B9">
        <w:rPr>
          <w:rFonts w:asciiTheme="minorBidi" w:eastAsia="Calibri" w:hAnsiTheme="minorBidi"/>
          <w:sz w:val="22"/>
          <w:szCs w:val="22"/>
        </w:rPr>
        <w:t>0.52; CI: 0.47-0.57; P-value</w:t>
      </w:r>
      <w:r w:rsidR="001B1F16" w:rsidRPr="006C43B9">
        <w:rPr>
          <w:rFonts w:asciiTheme="minorBidi" w:eastAsia="Calibri" w:hAnsiTheme="minorBidi"/>
          <w:sz w:val="22"/>
          <w:szCs w:val="22"/>
        </w:rPr>
        <w:t xml:space="preserve"> </w:t>
      </w:r>
      <w:r w:rsidRPr="006C43B9">
        <w:rPr>
          <w:rFonts w:asciiTheme="minorBidi" w:eastAsia="Calibri" w:hAnsiTheme="minorBidi"/>
          <w:sz w:val="22"/>
          <w:szCs w:val="22"/>
        </w:rPr>
        <w:t>=</w:t>
      </w:r>
      <w:r w:rsidR="001B1F16" w:rsidRPr="006C43B9">
        <w:rPr>
          <w:rFonts w:asciiTheme="minorBidi" w:eastAsia="Calibri" w:hAnsiTheme="minorBidi"/>
          <w:sz w:val="22"/>
          <w:szCs w:val="22"/>
        </w:rPr>
        <w:t xml:space="preserve"> </w:t>
      </w:r>
      <w:r w:rsidRPr="006C43B9">
        <w:rPr>
          <w:rFonts w:asciiTheme="minorBidi" w:eastAsia="Calibri" w:hAnsiTheme="minorBidi"/>
          <w:sz w:val="22"/>
          <w:szCs w:val="22"/>
        </w:rPr>
        <w:t>0.0000; I</w:t>
      </w:r>
      <w:r w:rsidRPr="006C43B9">
        <w:rPr>
          <w:rFonts w:asciiTheme="minorBidi" w:eastAsia="Calibri" w:hAnsiTheme="minorBidi"/>
          <w:sz w:val="22"/>
          <w:szCs w:val="22"/>
          <w:vertAlign w:val="superscript"/>
        </w:rPr>
        <w:t>2</w:t>
      </w:r>
      <w:r w:rsidR="001B1F16" w:rsidRPr="006C43B9">
        <w:rPr>
          <w:rFonts w:asciiTheme="minorBidi" w:eastAsia="Calibri" w:hAnsiTheme="minorBidi"/>
          <w:sz w:val="22"/>
          <w:szCs w:val="22"/>
          <w:vertAlign w:val="superscript"/>
        </w:rPr>
        <w:t xml:space="preserve"> </w:t>
      </w:r>
      <w:r w:rsidRPr="006C43B9">
        <w:rPr>
          <w:rFonts w:asciiTheme="minorBidi" w:eastAsia="Calibri" w:hAnsiTheme="minorBidi"/>
          <w:sz w:val="22"/>
          <w:szCs w:val="22"/>
        </w:rPr>
        <w:t>=</w:t>
      </w:r>
      <w:r w:rsidR="001B1F16" w:rsidRPr="006C43B9">
        <w:rPr>
          <w:rFonts w:asciiTheme="minorBidi" w:eastAsia="Calibri" w:hAnsiTheme="minorBidi"/>
          <w:sz w:val="22"/>
          <w:szCs w:val="22"/>
        </w:rPr>
        <w:t xml:space="preserve"> </w:t>
      </w:r>
      <w:r w:rsidRPr="006C43B9">
        <w:rPr>
          <w:rFonts w:asciiTheme="minorBidi" w:eastAsia="Calibri" w:hAnsiTheme="minorBidi"/>
          <w:sz w:val="22"/>
          <w:szCs w:val="22"/>
        </w:rPr>
        <w:t>98.07%</w:t>
      </w:r>
      <w:r w:rsidR="000C55E7" w:rsidRPr="006C43B9">
        <w:rPr>
          <w:rFonts w:asciiTheme="minorBidi" w:eastAsia="Calibri" w:hAnsiTheme="minorBidi"/>
          <w:sz w:val="22"/>
          <w:szCs w:val="22"/>
        </w:rPr>
        <w:t>; τ</w:t>
      </w:r>
      <w:r w:rsidR="000C55E7" w:rsidRPr="006C43B9">
        <w:rPr>
          <w:rFonts w:asciiTheme="minorBidi" w:eastAsia="Calibri" w:hAnsiTheme="minorBidi"/>
          <w:sz w:val="22"/>
          <w:szCs w:val="22"/>
          <w:vertAlign w:val="superscript"/>
        </w:rPr>
        <w:t xml:space="preserve">2 </w:t>
      </w:r>
      <w:r w:rsidR="000C55E7" w:rsidRPr="006C43B9">
        <w:rPr>
          <w:rFonts w:asciiTheme="minorBidi" w:eastAsia="Calibri" w:hAnsiTheme="minorBidi"/>
          <w:sz w:val="22"/>
          <w:szCs w:val="22"/>
        </w:rPr>
        <w:t>= 0.04</w:t>
      </w:r>
      <w:r w:rsidRPr="006C43B9">
        <w:rPr>
          <w:rFonts w:asciiTheme="minorBidi" w:eastAsia="Calibri" w:hAnsiTheme="minorBidi"/>
          <w:sz w:val="22"/>
          <w:szCs w:val="22"/>
        </w:rPr>
        <w:t>]. The magnitude of the correlation</w:t>
      </w:r>
      <w:r w:rsidR="0073366B" w:rsidRPr="006C43B9">
        <w:rPr>
          <w:rFonts w:asciiTheme="minorBidi" w:eastAsia="Calibri" w:hAnsiTheme="minorBidi"/>
          <w:sz w:val="22"/>
          <w:szCs w:val="22"/>
        </w:rPr>
        <w:t>, heterogeneity of the data, and p-values were consistent across moderating variables (e.g., military and COVID causes of trauma)</w:t>
      </w:r>
      <w:r w:rsidRPr="006C43B9">
        <w:rPr>
          <w:rFonts w:asciiTheme="minorBidi" w:eastAsia="Calibri" w:hAnsiTheme="minorBidi"/>
          <w:sz w:val="22"/>
          <w:szCs w:val="22"/>
        </w:rPr>
        <w:t>, where sufficient data was reported</w:t>
      </w:r>
      <w:r w:rsidR="0073366B" w:rsidRPr="006C43B9">
        <w:rPr>
          <w:rFonts w:asciiTheme="minorBidi" w:eastAsia="Calibri" w:hAnsiTheme="minorBidi"/>
          <w:sz w:val="22"/>
          <w:szCs w:val="22"/>
        </w:rPr>
        <w:t xml:space="preserve"> (See Table 2, bold rows)</w:t>
      </w:r>
      <w:r w:rsidRPr="006C43B9">
        <w:rPr>
          <w:rFonts w:asciiTheme="minorBidi" w:eastAsia="Calibri" w:hAnsiTheme="minorBidi"/>
          <w:sz w:val="22"/>
          <w:szCs w:val="22"/>
        </w:rPr>
        <w:t xml:space="preserve">. </w:t>
      </w:r>
    </w:p>
    <w:p w14:paraId="29AD02CD" w14:textId="03B9FEC6" w:rsidR="00C37B11"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Nearly half of the studies (23/44) that reported correlations between PTSD/PTSS and insomnia originated from the USA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23; r</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 xml:space="preserve">0.51; CI: 0.42-0.60]. The remaining studies originated from </w:t>
      </w:r>
      <w:r w:rsidR="00FE292D" w:rsidRPr="006C43B9">
        <w:rPr>
          <w:rFonts w:asciiTheme="minorBidi" w:hAnsiTheme="minorBidi"/>
          <w:sz w:val="22"/>
          <w:szCs w:val="22"/>
        </w:rPr>
        <w:t>other</w:t>
      </w:r>
      <w:r w:rsidRPr="006C43B9">
        <w:rPr>
          <w:rFonts w:asciiTheme="minorBidi" w:hAnsiTheme="minorBidi"/>
          <w:sz w:val="22"/>
          <w:szCs w:val="22"/>
        </w:rPr>
        <w:t xml:space="preserve"> countries including Australia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2), Canada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3), China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4), Germany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2), Iran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1), Israel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1), Italy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1), Spain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2), South Korea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1), Taiwan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1), Netherlands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1)</w:t>
      </w:r>
      <w:r w:rsidR="00FE292D" w:rsidRPr="006C43B9">
        <w:rPr>
          <w:rFonts w:asciiTheme="minorBidi" w:hAnsiTheme="minorBidi"/>
          <w:sz w:val="22"/>
          <w:szCs w:val="22"/>
        </w:rPr>
        <w:t>,</w:t>
      </w:r>
      <w:r w:rsidRPr="006C43B9">
        <w:rPr>
          <w:rFonts w:asciiTheme="minorBidi" w:hAnsiTheme="minorBidi"/>
          <w:sz w:val="22"/>
          <w:szCs w:val="22"/>
        </w:rPr>
        <w:t xml:space="preserve"> and United Kingdom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 xml:space="preserve">1). </w:t>
      </w:r>
      <w:r w:rsidR="00FE292D" w:rsidRPr="006C43B9">
        <w:rPr>
          <w:rFonts w:asciiTheme="minorBidi" w:hAnsiTheme="minorBidi"/>
          <w:sz w:val="22"/>
          <w:szCs w:val="22"/>
        </w:rPr>
        <w:t xml:space="preserve">Thirty-eight </w:t>
      </w:r>
      <w:r w:rsidRPr="006C43B9">
        <w:rPr>
          <w:rFonts w:asciiTheme="minorBidi" w:hAnsiTheme="minorBidi"/>
          <w:sz w:val="22"/>
          <w:szCs w:val="22"/>
        </w:rPr>
        <w:t>of these 44 studies were cross-sectional [K</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38; r</w:t>
      </w:r>
      <w:r w:rsidR="001B1F16" w:rsidRPr="006C43B9">
        <w:rPr>
          <w:rFonts w:asciiTheme="minorBidi" w:hAnsiTheme="minorBidi"/>
          <w:sz w:val="22"/>
          <w:szCs w:val="22"/>
        </w:rPr>
        <w:t xml:space="preserve"> </w:t>
      </w:r>
      <w:r w:rsidRPr="006C43B9">
        <w:rPr>
          <w:rFonts w:asciiTheme="minorBidi" w:hAnsiTheme="minorBidi"/>
          <w:sz w:val="22"/>
          <w:szCs w:val="22"/>
        </w:rPr>
        <w:t>=</w:t>
      </w:r>
      <w:r w:rsidR="001B1F16" w:rsidRPr="006C43B9">
        <w:rPr>
          <w:rFonts w:asciiTheme="minorBidi" w:hAnsiTheme="minorBidi"/>
          <w:sz w:val="22"/>
          <w:szCs w:val="22"/>
        </w:rPr>
        <w:t xml:space="preserve"> </w:t>
      </w:r>
      <w:r w:rsidRPr="006C43B9">
        <w:rPr>
          <w:rFonts w:asciiTheme="minorBidi" w:hAnsiTheme="minorBidi"/>
          <w:sz w:val="22"/>
          <w:szCs w:val="22"/>
        </w:rPr>
        <w:t xml:space="preserve">0.50; CI: 0.45-0.55] and </w:t>
      </w:r>
      <w:r w:rsidR="00FE292D" w:rsidRPr="006C43B9">
        <w:rPr>
          <w:rFonts w:asciiTheme="minorBidi" w:hAnsiTheme="minorBidi"/>
          <w:sz w:val="22"/>
          <w:szCs w:val="22"/>
        </w:rPr>
        <w:t xml:space="preserve">six </w:t>
      </w:r>
      <w:r w:rsidRPr="006C43B9">
        <w:rPr>
          <w:rFonts w:asciiTheme="minorBidi" w:hAnsiTheme="minorBidi"/>
          <w:sz w:val="22"/>
          <w:szCs w:val="22"/>
        </w:rPr>
        <w:t>of the 44 studies used longitudinal designs (</w:t>
      </w:r>
      <w:r w:rsidR="00FE292D" w:rsidRPr="006C43B9">
        <w:rPr>
          <w:rFonts w:asciiTheme="minorBidi" w:hAnsiTheme="minorBidi"/>
          <w:sz w:val="22"/>
          <w:szCs w:val="22"/>
        </w:rPr>
        <w:t>T</w:t>
      </w:r>
      <w:r w:rsidRPr="006C43B9">
        <w:rPr>
          <w:rFonts w:asciiTheme="minorBidi" w:hAnsiTheme="minorBidi"/>
          <w:sz w:val="22"/>
          <w:szCs w:val="22"/>
        </w:rPr>
        <w:t xml:space="preserve">able 2). </w:t>
      </w:r>
    </w:p>
    <w:p w14:paraId="6D514138" w14:textId="77777777" w:rsidR="00C37B11" w:rsidRPr="006C43B9" w:rsidRDefault="00C37B11" w:rsidP="001C0F2A">
      <w:pPr>
        <w:spacing w:line="480" w:lineRule="auto"/>
        <w:ind w:firstLine="720"/>
        <w:jc w:val="both"/>
        <w:rPr>
          <w:rFonts w:asciiTheme="minorBidi" w:hAnsiTheme="minorBidi"/>
          <w:sz w:val="22"/>
          <w:szCs w:val="22"/>
        </w:rPr>
      </w:pPr>
    </w:p>
    <w:p w14:paraId="613FFDDF" w14:textId="77777777" w:rsidR="00C37B11" w:rsidRPr="006C43B9" w:rsidRDefault="00C37B11" w:rsidP="001C0F2A">
      <w:pPr>
        <w:spacing w:line="480" w:lineRule="auto"/>
        <w:jc w:val="center"/>
        <w:rPr>
          <w:rFonts w:asciiTheme="minorBidi" w:hAnsiTheme="minorBidi"/>
          <w:b/>
          <w:bCs/>
          <w:sz w:val="22"/>
          <w:szCs w:val="22"/>
        </w:rPr>
      </w:pPr>
      <w:r w:rsidRPr="006C43B9">
        <w:rPr>
          <w:rFonts w:asciiTheme="minorBidi" w:hAnsiTheme="minorBidi"/>
          <w:b/>
          <w:bCs/>
          <w:sz w:val="22"/>
          <w:szCs w:val="22"/>
        </w:rPr>
        <w:t>------ Insert Table 2 outcome of the correlation analyses about here------</w:t>
      </w:r>
    </w:p>
    <w:p w14:paraId="6EFB5004" w14:textId="77777777" w:rsidR="00C37B11" w:rsidRPr="006C43B9" w:rsidRDefault="00C37B11" w:rsidP="001C0F2A">
      <w:pPr>
        <w:spacing w:line="480" w:lineRule="auto"/>
        <w:ind w:firstLine="720"/>
        <w:jc w:val="both"/>
        <w:rPr>
          <w:rFonts w:asciiTheme="minorBidi" w:hAnsiTheme="minorBidi"/>
          <w:sz w:val="22"/>
          <w:szCs w:val="22"/>
        </w:rPr>
      </w:pPr>
    </w:p>
    <w:p w14:paraId="3A399AE5" w14:textId="26C09C92" w:rsidR="00C37B11"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More than half of the studies (32/44) reported current PTSD/PTSS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32; r</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 xml:space="preserve">0.54; CI: 0.48-0.59] followed by 4/44 </w:t>
      </w:r>
      <w:r w:rsidR="00BC1DB5" w:rsidRPr="006C43B9">
        <w:rPr>
          <w:rFonts w:asciiTheme="minorBidi" w:hAnsiTheme="minorBidi"/>
          <w:sz w:val="22"/>
          <w:szCs w:val="22"/>
        </w:rPr>
        <w:t xml:space="preserve">studies that </w:t>
      </w:r>
      <w:r w:rsidRPr="006C43B9">
        <w:rPr>
          <w:rFonts w:asciiTheme="minorBidi" w:hAnsiTheme="minorBidi"/>
          <w:sz w:val="22"/>
          <w:szCs w:val="22"/>
        </w:rPr>
        <w:t xml:space="preserve">reported </w:t>
      </w:r>
      <w:r w:rsidR="00BC1DB5" w:rsidRPr="006C43B9">
        <w:rPr>
          <w:rFonts w:asciiTheme="minorBidi" w:hAnsiTheme="minorBidi"/>
          <w:sz w:val="22"/>
          <w:szCs w:val="22"/>
        </w:rPr>
        <w:t xml:space="preserve">the </w:t>
      </w:r>
      <w:r w:rsidRPr="006C43B9">
        <w:rPr>
          <w:rFonts w:asciiTheme="minorBidi" w:hAnsiTheme="minorBidi"/>
          <w:sz w:val="22"/>
          <w:szCs w:val="22"/>
        </w:rPr>
        <w:t xml:space="preserve">existence of PTSD/PTSS in the past. </w:t>
      </w:r>
      <w:r w:rsidR="00FE292D" w:rsidRPr="006C43B9">
        <w:rPr>
          <w:rFonts w:asciiTheme="minorBidi" w:hAnsiTheme="minorBidi"/>
          <w:sz w:val="22"/>
          <w:szCs w:val="22"/>
        </w:rPr>
        <w:t xml:space="preserve">Eight out of </w:t>
      </w:r>
      <w:r w:rsidRPr="006C43B9">
        <w:rPr>
          <w:rFonts w:asciiTheme="minorBidi" w:hAnsiTheme="minorBidi"/>
          <w:sz w:val="22"/>
          <w:szCs w:val="22"/>
        </w:rPr>
        <w:t>44</w:t>
      </w:r>
      <w:r w:rsidR="00BC1DB5" w:rsidRPr="006C43B9">
        <w:rPr>
          <w:rFonts w:asciiTheme="minorBidi" w:hAnsiTheme="minorBidi"/>
          <w:sz w:val="22"/>
          <w:szCs w:val="22"/>
        </w:rPr>
        <w:t xml:space="preserve"> studies</w:t>
      </w:r>
      <w:r w:rsidRPr="006C43B9">
        <w:rPr>
          <w:rFonts w:asciiTheme="minorBidi" w:hAnsiTheme="minorBidi"/>
          <w:sz w:val="22"/>
          <w:szCs w:val="22"/>
        </w:rPr>
        <w:t xml:space="preserve"> did not report the </w:t>
      </w:r>
      <w:r w:rsidR="00FE292D" w:rsidRPr="006C43B9">
        <w:rPr>
          <w:rFonts w:asciiTheme="minorBidi" w:hAnsiTheme="minorBidi"/>
          <w:sz w:val="22"/>
          <w:szCs w:val="22"/>
        </w:rPr>
        <w:t xml:space="preserve">current or past </w:t>
      </w:r>
      <w:r w:rsidRPr="006C43B9">
        <w:rPr>
          <w:rFonts w:asciiTheme="minorBidi" w:hAnsiTheme="minorBidi"/>
          <w:sz w:val="22"/>
          <w:szCs w:val="22"/>
        </w:rPr>
        <w:t>status of PTSD/PTSS. The majority of the reported causes of trauma were related to military events (n = 10) and the COVID</w:t>
      </w:r>
      <w:r w:rsidR="00FE292D" w:rsidRPr="006C43B9">
        <w:rPr>
          <w:rFonts w:asciiTheme="minorBidi" w:hAnsiTheme="minorBidi"/>
          <w:sz w:val="22"/>
          <w:szCs w:val="22"/>
        </w:rPr>
        <w:t>-19</w:t>
      </w:r>
      <w:r w:rsidRPr="006C43B9">
        <w:rPr>
          <w:rFonts w:asciiTheme="minorBidi" w:hAnsiTheme="minorBidi"/>
          <w:sz w:val="22"/>
          <w:szCs w:val="22"/>
        </w:rPr>
        <w:t xml:space="preserve"> pandemic (n = 9). </w:t>
      </w:r>
      <w:r w:rsidR="00C4365E" w:rsidRPr="006C43B9">
        <w:rPr>
          <w:rFonts w:asciiTheme="minorBidi" w:hAnsiTheme="minorBidi"/>
          <w:sz w:val="22"/>
          <w:szCs w:val="22"/>
        </w:rPr>
        <w:t xml:space="preserve">Twenty-one </w:t>
      </w:r>
      <w:r w:rsidRPr="006C43B9">
        <w:rPr>
          <w:rFonts w:asciiTheme="minorBidi" w:hAnsiTheme="minorBidi"/>
          <w:sz w:val="22"/>
          <w:szCs w:val="22"/>
        </w:rPr>
        <w:t>studies used one of the versions of the PTSD Checklist (PCL) to assess PTSD/PTSS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21; r</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 xml:space="preserve">0.60; CI: 0.53-0.66]. Other studies used PTSD/PTSS </w:t>
      </w:r>
      <w:r w:rsidRPr="006C43B9">
        <w:rPr>
          <w:rFonts w:asciiTheme="minorBidi" w:hAnsiTheme="minorBidi"/>
          <w:sz w:val="22"/>
          <w:szCs w:val="22"/>
        </w:rPr>
        <w:lastRenderedPageBreak/>
        <w:t>assessments that included the Clinician-Administered PTSD Scale (CAPS)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2), Distress Tolerance Scale (DTS)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1), Global Psychotrauma Screen (GPS)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1), and versions of the Impact of Event Scale (IES)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6), Posttraumatic Diagnostic Scale (PDS)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2), Primary Care PTSD Screen</w:t>
      </w:r>
      <w:r w:rsidR="00B86AB2" w:rsidRPr="006C43B9">
        <w:rPr>
          <w:rFonts w:asciiTheme="minorBidi" w:hAnsiTheme="minorBidi"/>
          <w:sz w:val="22"/>
          <w:szCs w:val="22"/>
        </w:rPr>
        <w:t xml:space="preserve"> (PC-PTSD)</w:t>
      </w:r>
      <w:r w:rsidRPr="006C43B9">
        <w:rPr>
          <w:rFonts w:asciiTheme="minorBidi" w:hAnsiTheme="minorBidi"/>
          <w:sz w:val="22"/>
          <w:szCs w:val="22"/>
        </w:rPr>
        <w:t xml:space="preserve">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 xml:space="preserve">1), </w:t>
      </w:r>
      <w:r w:rsidR="00B86AB2" w:rsidRPr="006C43B9">
        <w:rPr>
          <w:rFonts w:asciiTheme="minorBidi" w:hAnsiTheme="minorBidi"/>
          <w:sz w:val="22"/>
          <w:szCs w:val="22"/>
        </w:rPr>
        <w:t xml:space="preserve">Primary Care PTSD Screen for DSM-5 (PC-PTSD-5) (K = 1), </w:t>
      </w:r>
      <w:r w:rsidRPr="006C43B9">
        <w:rPr>
          <w:rFonts w:asciiTheme="minorBidi" w:hAnsiTheme="minorBidi"/>
          <w:sz w:val="22"/>
          <w:szCs w:val="22"/>
        </w:rPr>
        <w:t>PTSD Symptom Scale (PSS)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3), and Traumatic Experiences Checklist (TEC) (K</w:t>
      </w:r>
      <w:r w:rsidR="002264F6" w:rsidRPr="006C43B9">
        <w:rPr>
          <w:rFonts w:asciiTheme="minorBidi" w:hAnsiTheme="minorBidi"/>
          <w:sz w:val="22"/>
          <w:szCs w:val="22"/>
        </w:rPr>
        <w:t xml:space="preserve"> </w:t>
      </w:r>
      <w:r w:rsidRPr="006C43B9">
        <w:rPr>
          <w:rFonts w:asciiTheme="minorBidi" w:hAnsiTheme="minorBidi"/>
          <w:sz w:val="22"/>
          <w:szCs w:val="22"/>
        </w:rPr>
        <w:t>=</w:t>
      </w:r>
      <w:r w:rsidR="002264F6" w:rsidRPr="006C43B9">
        <w:rPr>
          <w:rFonts w:asciiTheme="minorBidi" w:hAnsiTheme="minorBidi"/>
          <w:sz w:val="22"/>
          <w:szCs w:val="22"/>
        </w:rPr>
        <w:t xml:space="preserve"> </w:t>
      </w:r>
      <w:r w:rsidRPr="006C43B9">
        <w:rPr>
          <w:rFonts w:asciiTheme="minorBidi" w:hAnsiTheme="minorBidi"/>
          <w:sz w:val="22"/>
          <w:szCs w:val="22"/>
        </w:rPr>
        <w:t xml:space="preserve">1). </w:t>
      </w:r>
      <w:r w:rsidR="00C4365E" w:rsidRPr="006C43B9">
        <w:rPr>
          <w:rFonts w:asciiTheme="minorBidi" w:hAnsiTheme="minorBidi"/>
          <w:sz w:val="22"/>
          <w:szCs w:val="22"/>
        </w:rPr>
        <w:t xml:space="preserve">Five </w:t>
      </w:r>
      <w:r w:rsidRPr="006C43B9">
        <w:rPr>
          <w:rFonts w:asciiTheme="minorBidi" w:hAnsiTheme="minorBidi"/>
          <w:sz w:val="22"/>
          <w:szCs w:val="22"/>
        </w:rPr>
        <w:t xml:space="preserve">studies did not report a specific scale for the assessment of PTSD/PTSS. </w:t>
      </w:r>
    </w:p>
    <w:p w14:paraId="4EF81D54" w14:textId="1B2EA7C4" w:rsidR="00C37B11"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Most of the studies (40/44) did not report PTSD diagnostic criteria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40; r</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 xml:space="preserve">0.54; CI: 0.49-0.59] and no specific diagnostic tool was consistently reported across studies. For insomnia assessment, </w:t>
      </w:r>
      <w:r w:rsidR="00C4365E" w:rsidRPr="006C43B9">
        <w:rPr>
          <w:rFonts w:asciiTheme="minorBidi" w:hAnsiTheme="minorBidi"/>
          <w:sz w:val="22"/>
          <w:szCs w:val="22"/>
        </w:rPr>
        <w:t>most</w:t>
      </w:r>
      <w:r w:rsidRPr="006C43B9">
        <w:rPr>
          <w:rFonts w:asciiTheme="minorBidi" w:hAnsiTheme="minorBidi"/>
          <w:sz w:val="22"/>
          <w:szCs w:val="22"/>
        </w:rPr>
        <w:t xml:space="preserve"> studies (29/44) used the Insomnia Severity Index (ISI),</w:t>
      </w:r>
      <w:r w:rsidR="00C4365E" w:rsidRPr="006C43B9">
        <w:rPr>
          <w:rFonts w:asciiTheme="minorBidi" w:hAnsiTheme="minorBidi"/>
          <w:sz w:val="22"/>
          <w:szCs w:val="22"/>
        </w:rPr>
        <w:t xml:space="preserve"> which is</w:t>
      </w:r>
      <w:r w:rsidRPr="006C43B9">
        <w:rPr>
          <w:rFonts w:asciiTheme="minorBidi" w:hAnsiTheme="minorBidi"/>
          <w:sz w:val="22"/>
          <w:szCs w:val="22"/>
        </w:rPr>
        <w:t xml:space="preserve"> a self-administered structured questionnaire</w:t>
      </w:r>
      <w:r w:rsidR="00C4365E" w:rsidRPr="006C43B9">
        <w:rPr>
          <w:rFonts w:asciiTheme="minorBidi" w:hAnsiTheme="minorBidi"/>
          <w:sz w:val="22"/>
          <w:szCs w:val="22"/>
        </w:rPr>
        <w:t xml:space="preserve"> </w:t>
      </w:r>
      <w:r w:rsidRPr="006C43B9">
        <w:rPr>
          <w:rFonts w:asciiTheme="minorBidi" w:hAnsiTheme="minorBidi"/>
          <w:sz w:val="22"/>
          <w:szCs w:val="22"/>
        </w:rPr>
        <w:t>[K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29; r</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 xml:space="preserve">0.52; CI: 0.46-0.58]. Two studies used a single-item measure with a dichotomous answer to assess insomnia. </w:t>
      </w:r>
      <w:r w:rsidR="00C4365E" w:rsidRPr="006C43B9">
        <w:rPr>
          <w:rFonts w:asciiTheme="minorBidi" w:hAnsiTheme="minorBidi"/>
          <w:sz w:val="22"/>
          <w:szCs w:val="22"/>
        </w:rPr>
        <w:t xml:space="preserve">The other </w:t>
      </w:r>
      <w:r w:rsidRPr="006C43B9">
        <w:rPr>
          <w:rFonts w:asciiTheme="minorBidi" w:hAnsiTheme="minorBidi"/>
          <w:sz w:val="22"/>
          <w:szCs w:val="22"/>
        </w:rPr>
        <w:t xml:space="preserve">scales </w:t>
      </w:r>
      <w:r w:rsidR="00C4365E" w:rsidRPr="006C43B9">
        <w:rPr>
          <w:rFonts w:asciiTheme="minorBidi" w:hAnsiTheme="minorBidi"/>
          <w:sz w:val="22"/>
          <w:szCs w:val="22"/>
        </w:rPr>
        <w:t xml:space="preserve">such as </w:t>
      </w:r>
      <w:r w:rsidRPr="006C43B9">
        <w:rPr>
          <w:rFonts w:asciiTheme="minorBidi" w:hAnsiTheme="minorBidi"/>
          <w:sz w:val="22"/>
          <w:szCs w:val="22"/>
        </w:rPr>
        <w:t>(</w:t>
      </w:r>
      <w:bookmarkStart w:id="9" w:name="_Hlk91199053"/>
      <w:r w:rsidRPr="006C43B9">
        <w:rPr>
          <w:rFonts w:asciiTheme="minorBidi" w:hAnsiTheme="minorBidi"/>
          <w:sz w:val="22"/>
          <w:szCs w:val="22"/>
        </w:rPr>
        <w:t>Athens Insomnia Scale (AIS)</w:t>
      </w:r>
      <w:bookmarkEnd w:id="9"/>
      <w:r w:rsidRPr="006C43B9">
        <w:rPr>
          <w:rFonts w:asciiTheme="minorBidi" w:hAnsiTheme="minorBidi"/>
          <w:sz w:val="22"/>
          <w:szCs w:val="22"/>
        </w:rPr>
        <w:t>, General Sleep Disturbance Scale (GSDS), Insomnia Sleep Index</w:t>
      </w:r>
      <w:r w:rsidR="001216F5" w:rsidRPr="006C43B9">
        <w:rPr>
          <w:rFonts w:asciiTheme="minorBidi" w:hAnsiTheme="minorBidi"/>
          <w:sz w:val="22"/>
          <w:szCs w:val="22"/>
        </w:rPr>
        <w:t xml:space="preserve"> (ISI*)</w:t>
      </w:r>
      <w:r w:rsidRPr="006C43B9">
        <w:rPr>
          <w:rFonts w:asciiTheme="minorBidi" w:hAnsiTheme="minorBidi"/>
          <w:sz w:val="22"/>
          <w:szCs w:val="22"/>
        </w:rPr>
        <w:t xml:space="preserve">, Iowa Sleep Experience Survey (ISES), Pittsburgh Insomnia Rating Scale (PIRS), Sleep Disturbance Screening (SDS), sleep disorder questionnaire based on Diagnostic and Statistical Manual of Mental Disorders, Fourth Edition (DSM-IV), subscale of military version of PCL (PCL-M) for insomnia and subscale of Thinking A Lot questionnaire (TAL) for insomnia, Youth Self-Rating Insomnia Scale (YSIS)) were used once across studies. Also, </w:t>
      </w:r>
      <w:r w:rsidR="00405004" w:rsidRPr="006C43B9">
        <w:rPr>
          <w:rFonts w:asciiTheme="minorBidi" w:hAnsiTheme="minorBidi"/>
          <w:sz w:val="22"/>
          <w:szCs w:val="22"/>
        </w:rPr>
        <w:t xml:space="preserve">one </w:t>
      </w:r>
      <w:r w:rsidRPr="006C43B9">
        <w:rPr>
          <w:rFonts w:asciiTheme="minorBidi" w:hAnsiTheme="minorBidi"/>
          <w:sz w:val="22"/>
          <w:szCs w:val="22"/>
        </w:rPr>
        <w:t xml:space="preserve">of </w:t>
      </w:r>
      <w:r w:rsidR="00C2514D" w:rsidRPr="006C43B9">
        <w:rPr>
          <w:rFonts w:asciiTheme="minorBidi" w:hAnsiTheme="minorBidi"/>
          <w:sz w:val="22"/>
          <w:szCs w:val="22"/>
        </w:rPr>
        <w:t>the</w:t>
      </w:r>
      <w:r w:rsidRPr="006C43B9">
        <w:rPr>
          <w:rFonts w:asciiTheme="minorBidi" w:hAnsiTheme="minorBidi"/>
          <w:sz w:val="22"/>
          <w:szCs w:val="22"/>
        </w:rPr>
        <w:t xml:space="preserve"> studies did not report the scale used to assess insomnia. No diagnostic tool was explicitly used for the purpose of diagnosis. </w:t>
      </w:r>
    </w:p>
    <w:p w14:paraId="1F8A0D10" w14:textId="77777777" w:rsidR="00C37B11" w:rsidRPr="006C43B9" w:rsidRDefault="00C37B11" w:rsidP="001C0F2A">
      <w:pPr>
        <w:spacing w:line="480" w:lineRule="auto"/>
        <w:ind w:firstLine="720"/>
        <w:jc w:val="both"/>
        <w:rPr>
          <w:rFonts w:asciiTheme="minorBidi" w:hAnsiTheme="minorBidi"/>
          <w:sz w:val="22"/>
          <w:szCs w:val="22"/>
        </w:rPr>
      </w:pPr>
    </w:p>
    <w:p w14:paraId="0E23E7B9" w14:textId="321D0ED1" w:rsidR="00C37B11" w:rsidRPr="006C43B9" w:rsidRDefault="00C37B11" w:rsidP="001C0F2A">
      <w:pPr>
        <w:spacing w:line="480" w:lineRule="auto"/>
        <w:jc w:val="both"/>
        <w:rPr>
          <w:rFonts w:asciiTheme="minorBidi" w:hAnsiTheme="minorBidi"/>
          <w:sz w:val="22"/>
          <w:szCs w:val="22"/>
        </w:rPr>
      </w:pPr>
      <w:r w:rsidRPr="006C43B9">
        <w:rPr>
          <w:rFonts w:asciiTheme="minorBidi" w:hAnsiTheme="minorBidi"/>
          <w:b/>
          <w:bCs/>
          <w:sz w:val="22"/>
          <w:szCs w:val="22"/>
        </w:rPr>
        <w:t>3.3.2. Frequency results:</w:t>
      </w:r>
      <w:r w:rsidRPr="006C43B9">
        <w:rPr>
          <w:rFonts w:asciiTheme="minorBidi" w:hAnsiTheme="minorBidi"/>
          <w:sz w:val="22"/>
          <w:szCs w:val="22"/>
        </w:rPr>
        <w:t xml:space="preserve"> 33 studies contained data related to the frequency of insomnia symptoms in individuals suffering from PTSD/PTSS, which resulted in an aggregated event rate</w:t>
      </w:r>
      <w:r w:rsidR="004371D7" w:rsidRPr="006C43B9">
        <w:rPr>
          <w:rFonts w:asciiTheme="minorBidi" w:hAnsiTheme="minorBidi"/>
          <w:sz w:val="22"/>
          <w:szCs w:val="22"/>
        </w:rPr>
        <w:t xml:space="preserve"> (the proportion of individuals with PTSD/PTSS in whom the event of insomnia symptoms is observed)</w:t>
      </w:r>
      <w:r w:rsidRPr="006C43B9">
        <w:rPr>
          <w:rFonts w:asciiTheme="minorBidi" w:hAnsiTheme="minorBidi"/>
          <w:sz w:val="22"/>
          <w:szCs w:val="22"/>
        </w:rPr>
        <w:t xml:space="preserve"> of 63% with substantial </w:t>
      </w:r>
      <w:r w:rsidRPr="006C43B9">
        <w:rPr>
          <w:rFonts w:asciiTheme="minorBidi" w:hAnsiTheme="minorBidi"/>
          <w:sz w:val="22"/>
          <w:szCs w:val="22"/>
        </w:rPr>
        <w:lastRenderedPageBreak/>
        <w:t xml:space="preserve">heterogeneity </w:t>
      </w:r>
      <w:r w:rsidR="009F5D55" w:rsidRPr="006C43B9">
        <w:rPr>
          <w:rFonts w:asciiTheme="minorBidi" w:hAnsiTheme="minorBidi"/>
          <w:sz w:val="22"/>
          <w:szCs w:val="22"/>
        </w:rPr>
        <w:t>under random</w:t>
      </w:r>
      <w:r w:rsidR="00162029" w:rsidRPr="006C43B9">
        <w:rPr>
          <w:rFonts w:asciiTheme="minorBidi" w:hAnsiTheme="minorBidi"/>
          <w:sz w:val="22"/>
          <w:szCs w:val="22"/>
        </w:rPr>
        <w:t>-</w:t>
      </w:r>
      <w:r w:rsidR="009F5D55" w:rsidRPr="006C43B9">
        <w:rPr>
          <w:rFonts w:asciiTheme="minorBidi" w:hAnsiTheme="minorBidi"/>
          <w:sz w:val="22"/>
          <w:szCs w:val="22"/>
        </w:rPr>
        <w:t xml:space="preserve">effect model </w:t>
      </w:r>
      <w:r w:rsidRPr="006C43B9">
        <w:rPr>
          <w:rFonts w:asciiTheme="minorBidi" w:hAnsiTheme="minorBidi"/>
          <w:sz w:val="22"/>
          <w:szCs w:val="22"/>
        </w:rPr>
        <w:t>[K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33; CI: 45%-78%;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0.1532; I</w:t>
      </w:r>
      <w:r w:rsidRPr="006C43B9">
        <w:rPr>
          <w:rFonts w:asciiTheme="minorBidi" w:hAnsiTheme="minorBidi"/>
          <w:sz w:val="22"/>
          <w:szCs w:val="22"/>
          <w:vertAlign w:val="superscript"/>
        </w:rPr>
        <w:t>2</w:t>
      </w:r>
      <w:r w:rsidR="003143FB" w:rsidRPr="006C43B9">
        <w:rPr>
          <w:rFonts w:asciiTheme="minorBidi" w:hAnsiTheme="minorBidi"/>
          <w:sz w:val="22"/>
          <w:szCs w:val="22"/>
          <w:vertAlign w:val="superscript"/>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99.88%</w:t>
      </w:r>
      <w:r w:rsidR="00A33D6A" w:rsidRPr="006C43B9">
        <w:rPr>
          <w:rFonts w:asciiTheme="minorBidi" w:eastAsia="Calibri" w:hAnsiTheme="minorBidi"/>
          <w:sz w:val="22"/>
          <w:szCs w:val="22"/>
        </w:rPr>
        <w:t>; τ</w:t>
      </w:r>
      <w:r w:rsidR="00A33D6A" w:rsidRPr="006C43B9">
        <w:rPr>
          <w:rFonts w:asciiTheme="minorBidi" w:eastAsia="Calibri" w:hAnsiTheme="minorBidi"/>
          <w:sz w:val="22"/>
          <w:szCs w:val="22"/>
          <w:vertAlign w:val="superscript"/>
        </w:rPr>
        <w:t xml:space="preserve">2 </w:t>
      </w:r>
      <w:r w:rsidR="00A33D6A" w:rsidRPr="006C43B9">
        <w:rPr>
          <w:rFonts w:asciiTheme="minorBidi" w:eastAsia="Calibri" w:hAnsiTheme="minorBidi"/>
          <w:sz w:val="22"/>
          <w:szCs w:val="22"/>
        </w:rPr>
        <w:t>= 4.42</w:t>
      </w:r>
      <w:r w:rsidRPr="006C43B9">
        <w:rPr>
          <w:rFonts w:asciiTheme="minorBidi" w:hAnsiTheme="minorBidi"/>
          <w:sz w:val="22"/>
          <w:szCs w:val="22"/>
        </w:rPr>
        <w:t>]. All event rates were highly heterogeneous, with an I-square greater than 75%</w:t>
      </w:r>
      <w:r w:rsidR="00A63318" w:rsidRPr="006C43B9">
        <w:rPr>
          <w:rFonts w:asciiTheme="minorBidi" w:hAnsiTheme="minorBidi"/>
          <w:sz w:val="22"/>
          <w:szCs w:val="22"/>
        </w:rPr>
        <w:t>,</w:t>
      </w:r>
      <w:r w:rsidRPr="006C43B9">
        <w:rPr>
          <w:rFonts w:asciiTheme="minorBidi" w:hAnsiTheme="minorBidi"/>
          <w:sz w:val="22"/>
          <w:szCs w:val="22"/>
        </w:rPr>
        <w:t xml:space="preserve"> when </w:t>
      </w:r>
      <w:r w:rsidR="00A63318" w:rsidRPr="006C43B9">
        <w:rPr>
          <w:rFonts w:asciiTheme="minorBidi" w:hAnsiTheme="minorBidi"/>
          <w:sz w:val="22"/>
          <w:szCs w:val="22"/>
        </w:rPr>
        <w:t xml:space="preserve">three </w:t>
      </w:r>
      <w:r w:rsidRPr="006C43B9">
        <w:rPr>
          <w:rFonts w:asciiTheme="minorBidi" w:hAnsiTheme="minorBidi"/>
          <w:sz w:val="22"/>
          <w:szCs w:val="22"/>
        </w:rPr>
        <w:t xml:space="preserve">or more studies were included in the analysis. Categorical analysis of countries showed </w:t>
      </w:r>
      <w:r w:rsidR="008C5410" w:rsidRPr="006C43B9">
        <w:rPr>
          <w:rFonts w:asciiTheme="minorBidi" w:hAnsiTheme="minorBidi"/>
          <w:sz w:val="22"/>
          <w:szCs w:val="22"/>
        </w:rPr>
        <w:t>consistent</w:t>
      </w:r>
      <w:r w:rsidRPr="006C43B9">
        <w:rPr>
          <w:rFonts w:asciiTheme="minorBidi" w:hAnsiTheme="minorBidi"/>
          <w:sz w:val="22"/>
          <w:szCs w:val="22"/>
        </w:rPr>
        <w:t xml:space="preserve"> </w:t>
      </w:r>
      <w:r w:rsidR="00F9226E" w:rsidRPr="006C43B9">
        <w:rPr>
          <w:rFonts w:asciiTheme="minorBidi" w:hAnsiTheme="minorBidi"/>
          <w:sz w:val="22"/>
          <w:szCs w:val="22"/>
        </w:rPr>
        <w:t>result</w:t>
      </w:r>
      <w:r w:rsidR="008C5410" w:rsidRPr="006C43B9">
        <w:rPr>
          <w:rFonts w:asciiTheme="minorBidi" w:hAnsiTheme="minorBidi"/>
          <w:sz w:val="22"/>
          <w:szCs w:val="22"/>
        </w:rPr>
        <w:t>s</w:t>
      </w:r>
      <w:r w:rsidRPr="006C43B9">
        <w:rPr>
          <w:rFonts w:asciiTheme="minorBidi" w:hAnsiTheme="minorBidi"/>
          <w:sz w:val="22"/>
          <w:szCs w:val="22"/>
        </w:rPr>
        <w:t xml:space="preserve"> for the US</w:t>
      </w:r>
      <w:r w:rsidR="005D1F51" w:rsidRPr="006C43B9">
        <w:rPr>
          <w:rFonts w:asciiTheme="minorBidi" w:hAnsiTheme="minorBidi"/>
          <w:sz w:val="22"/>
          <w:szCs w:val="22"/>
        </w:rPr>
        <w:t>A,</w:t>
      </w:r>
      <w:r w:rsidRPr="006C43B9">
        <w:rPr>
          <w:rFonts w:asciiTheme="minorBidi" w:hAnsiTheme="minorBidi"/>
          <w:sz w:val="22"/>
          <w:szCs w:val="22"/>
        </w:rPr>
        <w:t xml:space="preserve"> given the number of included published studies in this analysis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21;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59%; CI: 35%-79%;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 xml:space="preserve">0.4840]. However, other countries did not </w:t>
      </w:r>
      <w:r w:rsidR="00981A6E" w:rsidRPr="006C43B9">
        <w:rPr>
          <w:rFonts w:asciiTheme="minorBidi" w:hAnsiTheme="minorBidi"/>
          <w:sz w:val="22"/>
          <w:szCs w:val="22"/>
        </w:rPr>
        <w:t>show</w:t>
      </w:r>
      <w:r w:rsidRPr="006C43B9">
        <w:rPr>
          <w:rFonts w:asciiTheme="minorBidi" w:hAnsiTheme="minorBidi"/>
          <w:sz w:val="22"/>
          <w:szCs w:val="22"/>
        </w:rPr>
        <w:t xml:space="preserve"> any consistent </w:t>
      </w:r>
      <w:r w:rsidR="00F9226E" w:rsidRPr="006C43B9">
        <w:rPr>
          <w:rFonts w:asciiTheme="minorBidi" w:hAnsiTheme="minorBidi"/>
          <w:sz w:val="22"/>
          <w:szCs w:val="22"/>
        </w:rPr>
        <w:t>result</w:t>
      </w:r>
      <w:r w:rsidRPr="006C43B9">
        <w:rPr>
          <w:rFonts w:asciiTheme="minorBidi" w:hAnsiTheme="minorBidi"/>
          <w:sz w:val="22"/>
          <w:szCs w:val="22"/>
        </w:rPr>
        <w:t>. The studies included in the analysis were restricted to full-text papers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31;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64%; CI: 46%-79%;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0.1327] and were cross-sectional in design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30;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60%; CI: 41%-76%;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 xml:space="preserve">0.3017]. </w:t>
      </w:r>
    </w:p>
    <w:p w14:paraId="1CEB2F08" w14:textId="7182413A" w:rsidR="00673CAD"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The event rate</w:t>
      </w:r>
      <w:r w:rsidR="008C5410" w:rsidRPr="006C43B9">
        <w:rPr>
          <w:rFonts w:asciiTheme="minorBidi" w:hAnsiTheme="minorBidi"/>
          <w:sz w:val="22"/>
          <w:szCs w:val="22"/>
        </w:rPr>
        <w:t xml:space="preserve"> </w:t>
      </w:r>
      <w:r w:rsidRPr="006C43B9">
        <w:rPr>
          <w:rFonts w:asciiTheme="minorBidi" w:hAnsiTheme="minorBidi"/>
          <w:sz w:val="22"/>
          <w:szCs w:val="22"/>
        </w:rPr>
        <w:t>for studies with current PTSD/PTSS was 65%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24;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65%; CI: 48%-79%;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0.0860] and 13/33 studies reported a military trauma</w:t>
      </w:r>
      <w:r w:rsidR="00124FA8" w:rsidRPr="006C43B9">
        <w:rPr>
          <w:rFonts w:asciiTheme="minorBidi" w:hAnsiTheme="minorBidi"/>
          <w:sz w:val="22"/>
          <w:szCs w:val="22"/>
        </w:rPr>
        <w:t>,</w:t>
      </w:r>
      <w:r w:rsidRPr="006C43B9">
        <w:rPr>
          <w:rFonts w:asciiTheme="minorBidi" w:hAnsiTheme="minorBidi"/>
          <w:sz w:val="22"/>
          <w:szCs w:val="22"/>
        </w:rPr>
        <w:t xml:space="preserve"> as the cause for PTSD/PTSS </w:t>
      </w:r>
      <w:r w:rsidR="00124FA8" w:rsidRPr="006C43B9">
        <w:rPr>
          <w:rFonts w:asciiTheme="minorBidi" w:hAnsiTheme="minorBidi"/>
          <w:sz w:val="22"/>
          <w:szCs w:val="22"/>
        </w:rPr>
        <w:t xml:space="preserve">development </w:t>
      </w:r>
      <w:r w:rsidRPr="006C43B9">
        <w:rPr>
          <w:rFonts w:asciiTheme="minorBidi" w:hAnsiTheme="minorBidi"/>
          <w:sz w:val="22"/>
          <w:szCs w:val="22"/>
        </w:rPr>
        <w:t>[event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53%; CI: 24%-79%;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0.8723], followed by 5/33 studies that reported multiple causes of PTSD/PTSS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81%; CI: 53%-94%;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 xml:space="preserve">0.0342]. Furthermore, in other studies, work-related </w:t>
      </w:r>
      <w:r w:rsidR="00673CAD" w:rsidRPr="006C43B9">
        <w:rPr>
          <w:rFonts w:asciiTheme="minorBidi" w:hAnsiTheme="minorBidi"/>
          <w:sz w:val="22"/>
          <w:szCs w:val="22"/>
        </w:rPr>
        <w:t>events</w:t>
      </w:r>
      <w:r w:rsidRPr="006C43B9">
        <w:rPr>
          <w:rFonts w:asciiTheme="minorBidi" w:hAnsiTheme="minorBidi"/>
          <w:sz w:val="22"/>
          <w:szCs w:val="22"/>
        </w:rPr>
        <w:t xml:space="preserve">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 xml:space="preserve">2), car </w:t>
      </w:r>
      <w:r w:rsidR="00673CAD" w:rsidRPr="006C43B9">
        <w:rPr>
          <w:rFonts w:asciiTheme="minorBidi" w:hAnsiTheme="minorBidi"/>
          <w:sz w:val="22"/>
          <w:szCs w:val="22"/>
        </w:rPr>
        <w:t>accidents</w:t>
      </w:r>
      <w:r w:rsidRPr="006C43B9">
        <w:rPr>
          <w:rFonts w:asciiTheme="minorBidi" w:hAnsiTheme="minorBidi"/>
          <w:sz w:val="22"/>
          <w:szCs w:val="22"/>
        </w:rPr>
        <w:t xml:space="preserve">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 COVID</w:t>
      </w:r>
      <w:r w:rsidR="00FE292D" w:rsidRPr="006C43B9">
        <w:rPr>
          <w:rFonts w:asciiTheme="minorBidi" w:hAnsiTheme="minorBidi"/>
          <w:sz w:val="22"/>
          <w:szCs w:val="22"/>
        </w:rPr>
        <w:t>-19</w:t>
      </w:r>
      <w:r w:rsidRPr="006C43B9">
        <w:rPr>
          <w:rFonts w:asciiTheme="minorBidi" w:hAnsiTheme="minorBidi"/>
          <w:sz w:val="22"/>
          <w:szCs w:val="22"/>
        </w:rPr>
        <w:t xml:space="preserve"> pandemic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3), illness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 displacement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 intimate partner violence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 natural disaster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 refugee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 and sexual or physical assault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w:t>
      </w:r>
      <w:r w:rsidR="00673CAD" w:rsidRPr="006C43B9">
        <w:rPr>
          <w:rFonts w:asciiTheme="minorBidi" w:hAnsiTheme="minorBidi"/>
          <w:sz w:val="22"/>
          <w:szCs w:val="22"/>
        </w:rPr>
        <w:t xml:space="preserve"> were reported as the causes of PTSD/PTSS</w:t>
      </w:r>
      <w:r w:rsidRPr="006C43B9">
        <w:rPr>
          <w:rFonts w:asciiTheme="minorBidi" w:hAnsiTheme="minorBidi"/>
          <w:sz w:val="22"/>
          <w:szCs w:val="22"/>
        </w:rPr>
        <w:t xml:space="preserve">, while </w:t>
      </w:r>
      <w:r w:rsidR="00673CAD" w:rsidRPr="006C43B9">
        <w:rPr>
          <w:rFonts w:asciiTheme="minorBidi" w:hAnsiTheme="minorBidi"/>
          <w:sz w:val="22"/>
          <w:szCs w:val="22"/>
        </w:rPr>
        <w:t xml:space="preserve">three </w:t>
      </w:r>
      <w:r w:rsidRPr="006C43B9">
        <w:rPr>
          <w:rFonts w:asciiTheme="minorBidi" w:hAnsiTheme="minorBidi"/>
          <w:sz w:val="22"/>
          <w:szCs w:val="22"/>
        </w:rPr>
        <w:t xml:space="preserve">studies did not report </w:t>
      </w:r>
      <w:r w:rsidR="00673CAD" w:rsidRPr="006C43B9">
        <w:rPr>
          <w:rFonts w:asciiTheme="minorBidi" w:hAnsiTheme="minorBidi"/>
          <w:sz w:val="22"/>
          <w:szCs w:val="22"/>
        </w:rPr>
        <w:t xml:space="preserve">any </w:t>
      </w:r>
      <w:r w:rsidRPr="006C43B9">
        <w:rPr>
          <w:rFonts w:asciiTheme="minorBidi" w:hAnsiTheme="minorBidi"/>
          <w:sz w:val="22"/>
          <w:szCs w:val="22"/>
        </w:rPr>
        <w:t xml:space="preserve">cause of trauma. </w:t>
      </w:r>
    </w:p>
    <w:p w14:paraId="127D4D92" w14:textId="243DF1F7" w:rsidR="00C37B11" w:rsidRPr="006C43B9" w:rsidRDefault="00C37B11" w:rsidP="001C0F2A">
      <w:pPr>
        <w:spacing w:line="480" w:lineRule="auto"/>
        <w:ind w:firstLine="720"/>
        <w:jc w:val="both"/>
        <w:rPr>
          <w:rFonts w:asciiTheme="minorBidi" w:hAnsiTheme="minorBidi"/>
          <w:sz w:val="22"/>
          <w:szCs w:val="22"/>
        </w:rPr>
      </w:pPr>
      <w:r w:rsidRPr="006C43B9">
        <w:rPr>
          <w:rFonts w:asciiTheme="minorBidi" w:hAnsiTheme="minorBidi"/>
          <w:sz w:val="22"/>
          <w:szCs w:val="22"/>
        </w:rPr>
        <w:t>PCL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11;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70%; CI: 57%-80%;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0.0041] and ISI [K</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8; event rate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82%; CI: 69%-91%; P-value</w:t>
      </w:r>
      <w:r w:rsidR="003143FB" w:rsidRPr="006C43B9">
        <w:rPr>
          <w:rFonts w:asciiTheme="minorBidi" w:hAnsiTheme="minorBidi"/>
          <w:sz w:val="22"/>
          <w:szCs w:val="22"/>
        </w:rPr>
        <w:t xml:space="preserve"> </w:t>
      </w:r>
      <w:r w:rsidRPr="006C43B9">
        <w:rPr>
          <w:rFonts w:asciiTheme="minorBidi" w:hAnsiTheme="minorBidi"/>
          <w:sz w:val="22"/>
          <w:szCs w:val="22"/>
        </w:rPr>
        <w:t>=</w:t>
      </w:r>
      <w:r w:rsidR="003143FB" w:rsidRPr="006C43B9">
        <w:rPr>
          <w:rFonts w:asciiTheme="minorBidi" w:hAnsiTheme="minorBidi"/>
          <w:sz w:val="22"/>
          <w:szCs w:val="22"/>
        </w:rPr>
        <w:t xml:space="preserve"> </w:t>
      </w:r>
      <w:r w:rsidRPr="006C43B9">
        <w:rPr>
          <w:rFonts w:asciiTheme="minorBidi" w:hAnsiTheme="minorBidi"/>
          <w:sz w:val="22"/>
          <w:szCs w:val="22"/>
        </w:rPr>
        <w:t>0.0001] were the most frequently used scales for the assessment of PTSD/PTSS and insomnia, respectively. Due to lack of information, no other diagnostic tool and scale for both insomnia and PTSD/PTSS were reported consistently across studies</w:t>
      </w:r>
      <w:r w:rsidR="00981A6E" w:rsidRPr="006C43B9">
        <w:rPr>
          <w:rFonts w:asciiTheme="minorBidi" w:hAnsiTheme="minorBidi"/>
          <w:sz w:val="22"/>
          <w:szCs w:val="22"/>
        </w:rPr>
        <w:t xml:space="preserve"> for frequency analysis</w:t>
      </w:r>
      <w:r w:rsidRPr="006C43B9">
        <w:rPr>
          <w:rFonts w:asciiTheme="minorBidi" w:hAnsiTheme="minorBidi"/>
          <w:sz w:val="22"/>
          <w:szCs w:val="22"/>
        </w:rPr>
        <w:t xml:space="preserve">. </w:t>
      </w:r>
    </w:p>
    <w:p w14:paraId="6C1597B4" w14:textId="77777777" w:rsidR="00C37B11" w:rsidRPr="006C43B9" w:rsidRDefault="00C37B11" w:rsidP="001C0F2A">
      <w:pPr>
        <w:spacing w:line="480" w:lineRule="auto"/>
        <w:jc w:val="both"/>
        <w:rPr>
          <w:rFonts w:asciiTheme="minorBidi" w:hAnsiTheme="minorBidi"/>
          <w:sz w:val="22"/>
          <w:szCs w:val="22"/>
        </w:rPr>
      </w:pPr>
    </w:p>
    <w:p w14:paraId="1369C10A" w14:textId="77777777" w:rsidR="00C37B11" w:rsidRPr="006C43B9" w:rsidRDefault="00C37B11" w:rsidP="001C0F2A">
      <w:pPr>
        <w:spacing w:line="480" w:lineRule="auto"/>
        <w:jc w:val="center"/>
        <w:rPr>
          <w:rFonts w:asciiTheme="minorBidi" w:hAnsiTheme="minorBidi"/>
          <w:b/>
          <w:bCs/>
          <w:sz w:val="22"/>
          <w:szCs w:val="22"/>
        </w:rPr>
      </w:pPr>
      <w:r w:rsidRPr="006C43B9">
        <w:rPr>
          <w:rFonts w:asciiTheme="minorBidi" w:hAnsiTheme="minorBidi"/>
          <w:b/>
          <w:bCs/>
          <w:sz w:val="22"/>
          <w:szCs w:val="22"/>
        </w:rPr>
        <w:t>----Insert Table 3 outcome of the frequency analyses about here----</w:t>
      </w:r>
    </w:p>
    <w:p w14:paraId="5B1F5ECB" w14:textId="77777777" w:rsidR="00C37B11" w:rsidRPr="006C43B9" w:rsidRDefault="00C37B11" w:rsidP="001C0F2A">
      <w:pPr>
        <w:spacing w:line="480" w:lineRule="auto"/>
        <w:jc w:val="both"/>
        <w:rPr>
          <w:rFonts w:asciiTheme="minorBidi" w:hAnsiTheme="minorBidi"/>
          <w:sz w:val="22"/>
          <w:szCs w:val="22"/>
        </w:rPr>
      </w:pPr>
    </w:p>
    <w:p w14:paraId="5D847A7F" w14:textId="3DACF8FE" w:rsidR="00C37B11" w:rsidRPr="006C43B9" w:rsidRDefault="00C37B11" w:rsidP="001C0F2A">
      <w:pPr>
        <w:spacing w:line="480" w:lineRule="auto"/>
        <w:jc w:val="both"/>
        <w:rPr>
          <w:rFonts w:asciiTheme="minorBidi" w:hAnsiTheme="minorBidi"/>
          <w:b/>
          <w:bCs/>
          <w:sz w:val="22"/>
          <w:szCs w:val="22"/>
        </w:rPr>
      </w:pPr>
      <w:r w:rsidRPr="006C43B9">
        <w:rPr>
          <w:rFonts w:asciiTheme="minorBidi" w:hAnsiTheme="minorBidi"/>
          <w:b/>
          <w:bCs/>
          <w:sz w:val="22"/>
          <w:szCs w:val="22"/>
        </w:rPr>
        <w:t>3.4. Reporting biases</w:t>
      </w:r>
      <w:r w:rsidR="00700EE9" w:rsidRPr="006C43B9">
        <w:rPr>
          <w:rFonts w:asciiTheme="minorBidi" w:hAnsiTheme="minorBidi"/>
          <w:b/>
          <w:bCs/>
          <w:sz w:val="22"/>
          <w:szCs w:val="22"/>
        </w:rPr>
        <w:t xml:space="preserve"> and sensitivity analysis</w:t>
      </w:r>
      <w:r w:rsidRPr="006C43B9">
        <w:rPr>
          <w:rFonts w:asciiTheme="minorBidi" w:hAnsiTheme="minorBidi"/>
          <w:b/>
          <w:bCs/>
          <w:sz w:val="22"/>
          <w:szCs w:val="22"/>
        </w:rPr>
        <w:t xml:space="preserve">: </w:t>
      </w:r>
    </w:p>
    <w:p w14:paraId="20B6457D" w14:textId="730A3E0F" w:rsidR="004D568A" w:rsidRPr="006C43B9" w:rsidRDefault="00C37B11" w:rsidP="006E07D7">
      <w:pPr>
        <w:spacing w:line="480" w:lineRule="auto"/>
        <w:jc w:val="both"/>
        <w:rPr>
          <w:rFonts w:asciiTheme="minorBidi" w:hAnsiTheme="minorBidi"/>
          <w:sz w:val="22"/>
          <w:szCs w:val="22"/>
        </w:rPr>
      </w:pPr>
      <w:r w:rsidRPr="006C43B9">
        <w:rPr>
          <w:rFonts w:asciiTheme="minorBidi" w:hAnsiTheme="minorBidi"/>
          <w:sz w:val="22"/>
          <w:szCs w:val="22"/>
        </w:rPr>
        <w:t xml:space="preserve">Publication bias analyses were conducted </w:t>
      </w:r>
      <w:r w:rsidR="00BC1DB5" w:rsidRPr="006C43B9">
        <w:rPr>
          <w:rFonts w:asciiTheme="minorBidi" w:hAnsiTheme="minorBidi"/>
          <w:sz w:val="22"/>
          <w:szCs w:val="22"/>
        </w:rPr>
        <w:t>using</w:t>
      </w:r>
      <w:r w:rsidRPr="006C43B9">
        <w:rPr>
          <w:rFonts w:asciiTheme="minorBidi" w:hAnsiTheme="minorBidi"/>
          <w:sz w:val="22"/>
          <w:szCs w:val="22"/>
        </w:rPr>
        <w:t xml:space="preserve"> the studies </w:t>
      </w:r>
      <w:r w:rsidR="00BC1DB5" w:rsidRPr="006C43B9">
        <w:rPr>
          <w:rFonts w:asciiTheme="minorBidi" w:hAnsiTheme="minorBidi"/>
          <w:sz w:val="22"/>
          <w:szCs w:val="22"/>
        </w:rPr>
        <w:t xml:space="preserve">that reported </w:t>
      </w:r>
      <w:r w:rsidRPr="006C43B9">
        <w:rPr>
          <w:rFonts w:asciiTheme="minorBidi" w:hAnsiTheme="minorBidi"/>
          <w:sz w:val="22"/>
          <w:szCs w:val="22"/>
        </w:rPr>
        <w:t>frequenc</w:t>
      </w:r>
      <w:r w:rsidR="003B758B" w:rsidRPr="006C43B9">
        <w:rPr>
          <w:rFonts w:asciiTheme="minorBidi" w:hAnsiTheme="minorBidi"/>
          <w:sz w:val="22"/>
          <w:szCs w:val="22"/>
        </w:rPr>
        <w:t>y</w:t>
      </w:r>
      <w:r w:rsidRPr="006C43B9">
        <w:rPr>
          <w:rFonts w:asciiTheme="minorBidi" w:hAnsiTheme="minorBidi"/>
          <w:sz w:val="22"/>
          <w:szCs w:val="22"/>
        </w:rPr>
        <w:t xml:space="preserve"> and correlation</w:t>
      </w:r>
      <w:r w:rsidR="00BC1DB5" w:rsidRPr="006C43B9">
        <w:rPr>
          <w:rFonts w:asciiTheme="minorBidi" w:hAnsiTheme="minorBidi"/>
          <w:sz w:val="22"/>
          <w:szCs w:val="22"/>
        </w:rPr>
        <w:t xml:space="preserve"> data</w:t>
      </w:r>
      <w:r w:rsidRPr="006C43B9">
        <w:rPr>
          <w:rFonts w:asciiTheme="minorBidi" w:hAnsiTheme="minorBidi"/>
          <w:sz w:val="22"/>
          <w:szCs w:val="22"/>
        </w:rPr>
        <w:t xml:space="preserve">. Using the correlational data, no sign of publication bias was detected based on the funnel plot (Figure 2), as there was no difference between the adjusted imputed and observed effect-size estimate (both empty and filled diamonds were at the same location). Similarly, the Begg and Mazumdar rank correlation without continuity analysis was non-significant </w:t>
      </w:r>
      <w:r w:rsidR="001B1F16" w:rsidRPr="006C43B9">
        <w:rPr>
          <w:rFonts w:asciiTheme="minorBidi" w:hAnsiTheme="minorBidi"/>
          <w:sz w:val="22"/>
          <w:szCs w:val="22"/>
        </w:rPr>
        <w:t xml:space="preserve">(P-value = </w:t>
      </w:r>
      <w:r w:rsidRPr="006C43B9">
        <w:rPr>
          <w:rFonts w:asciiTheme="minorBidi" w:hAnsiTheme="minorBidi"/>
          <w:sz w:val="22"/>
          <w:szCs w:val="22"/>
        </w:rPr>
        <w:t>0.59192</w:t>
      </w:r>
      <w:r w:rsidR="001B1F16" w:rsidRPr="006C43B9">
        <w:rPr>
          <w:rFonts w:asciiTheme="minorBidi" w:hAnsiTheme="minorBidi"/>
          <w:sz w:val="22"/>
          <w:szCs w:val="22"/>
        </w:rPr>
        <w:t>)</w:t>
      </w:r>
      <w:r w:rsidRPr="006C43B9">
        <w:rPr>
          <w:rFonts w:asciiTheme="minorBidi" w:hAnsiTheme="minorBidi"/>
          <w:sz w:val="22"/>
          <w:szCs w:val="22"/>
        </w:rPr>
        <w:t xml:space="preserve">. However, the Egger’s regression intercept analysis revealed a significant result </w:t>
      </w:r>
      <w:r w:rsidR="001B1F16" w:rsidRPr="006C43B9">
        <w:rPr>
          <w:rFonts w:asciiTheme="minorBidi" w:hAnsiTheme="minorBidi"/>
          <w:sz w:val="22"/>
          <w:szCs w:val="22"/>
        </w:rPr>
        <w:t>(P-value =</w:t>
      </w:r>
      <w:r w:rsidRPr="006C43B9">
        <w:rPr>
          <w:rFonts w:asciiTheme="minorBidi" w:hAnsiTheme="minorBidi"/>
          <w:sz w:val="22"/>
          <w:szCs w:val="22"/>
        </w:rPr>
        <w:t xml:space="preserve"> 0.03409</w:t>
      </w:r>
      <w:r w:rsidR="001B1F16" w:rsidRPr="006C43B9">
        <w:rPr>
          <w:rFonts w:asciiTheme="minorBidi" w:hAnsiTheme="minorBidi"/>
          <w:sz w:val="22"/>
          <w:szCs w:val="22"/>
        </w:rPr>
        <w:t>)</w:t>
      </w:r>
      <w:r w:rsidRPr="006C43B9">
        <w:rPr>
          <w:rFonts w:asciiTheme="minorBidi" w:hAnsiTheme="minorBidi"/>
          <w:sz w:val="22"/>
          <w:szCs w:val="22"/>
        </w:rPr>
        <w:t xml:space="preserve"> and Duval and Tweedie’s trim and fill, under fixed</w:t>
      </w:r>
      <w:r w:rsidR="00162029" w:rsidRPr="006C43B9">
        <w:rPr>
          <w:rFonts w:asciiTheme="minorBidi" w:hAnsiTheme="minorBidi"/>
          <w:sz w:val="22"/>
          <w:szCs w:val="22"/>
        </w:rPr>
        <w:t>-</w:t>
      </w:r>
      <w:r w:rsidRPr="006C43B9">
        <w:rPr>
          <w:rFonts w:asciiTheme="minorBidi" w:hAnsiTheme="minorBidi"/>
          <w:sz w:val="22"/>
          <w:szCs w:val="22"/>
        </w:rPr>
        <w:t xml:space="preserve">effect model, </w:t>
      </w:r>
      <w:r w:rsidR="00BC1DB5" w:rsidRPr="006C43B9">
        <w:rPr>
          <w:rFonts w:asciiTheme="minorBidi" w:hAnsiTheme="minorBidi"/>
          <w:sz w:val="22"/>
          <w:szCs w:val="22"/>
        </w:rPr>
        <w:t xml:space="preserve">suggests </w:t>
      </w:r>
      <w:r w:rsidRPr="006C43B9">
        <w:rPr>
          <w:rFonts w:asciiTheme="minorBidi" w:hAnsiTheme="minorBidi"/>
          <w:sz w:val="22"/>
          <w:szCs w:val="22"/>
        </w:rPr>
        <w:t xml:space="preserve">the possibility of </w:t>
      </w:r>
      <w:r w:rsidR="003B758B" w:rsidRPr="006C43B9">
        <w:rPr>
          <w:rFonts w:asciiTheme="minorBidi" w:hAnsiTheme="minorBidi"/>
          <w:sz w:val="22"/>
          <w:szCs w:val="22"/>
        </w:rPr>
        <w:t xml:space="preserve">11 </w:t>
      </w:r>
      <w:r w:rsidRPr="006C43B9">
        <w:rPr>
          <w:rFonts w:asciiTheme="minorBidi" w:hAnsiTheme="minorBidi"/>
          <w:sz w:val="22"/>
          <w:szCs w:val="22"/>
        </w:rPr>
        <w:t xml:space="preserve">outliers to the left of the aggregate mean (observed value: 0.44903; adjusted value: 0.42342). However, this difference was too small to </w:t>
      </w:r>
      <w:r w:rsidR="00BC1DB5" w:rsidRPr="006C43B9">
        <w:rPr>
          <w:rFonts w:asciiTheme="minorBidi" w:hAnsiTheme="minorBidi"/>
          <w:sz w:val="22"/>
          <w:szCs w:val="22"/>
        </w:rPr>
        <w:t xml:space="preserve">significantly </w:t>
      </w:r>
      <w:r w:rsidRPr="006C43B9">
        <w:rPr>
          <w:rFonts w:asciiTheme="minorBidi" w:hAnsiTheme="minorBidi"/>
          <w:sz w:val="22"/>
          <w:szCs w:val="22"/>
        </w:rPr>
        <w:t xml:space="preserve">influence the effect size. Nonetheless, examination of the artifact of bias via classical fail-safe N </w:t>
      </w:r>
      <w:r w:rsidR="00BC1DB5" w:rsidRPr="006C43B9">
        <w:rPr>
          <w:rFonts w:asciiTheme="minorBidi" w:hAnsiTheme="minorBidi"/>
          <w:sz w:val="22"/>
          <w:szCs w:val="22"/>
        </w:rPr>
        <w:t xml:space="preserve">showed </w:t>
      </w:r>
      <w:r w:rsidRPr="006C43B9">
        <w:rPr>
          <w:rFonts w:asciiTheme="minorBidi" w:hAnsiTheme="minorBidi"/>
          <w:sz w:val="22"/>
          <w:szCs w:val="22"/>
        </w:rPr>
        <w:t xml:space="preserve">that given the observed Z-value of 94.08510, alpha 0.05 (2-tails), and number of observed studies, we would need an estimated </w:t>
      </w:r>
      <w:r w:rsidR="004D568A" w:rsidRPr="006C43B9">
        <w:rPr>
          <w:rFonts w:asciiTheme="minorBidi" w:hAnsiTheme="minorBidi"/>
          <w:sz w:val="22"/>
          <w:szCs w:val="22"/>
        </w:rPr>
        <w:t>2303.3</w:t>
      </w:r>
      <w:r w:rsidRPr="006C43B9">
        <w:rPr>
          <w:rFonts w:asciiTheme="minorBidi" w:hAnsiTheme="minorBidi"/>
          <w:sz w:val="22"/>
          <w:szCs w:val="22"/>
        </w:rPr>
        <w:t xml:space="preserve"> </w:t>
      </w:r>
      <w:r w:rsidR="004D568A" w:rsidRPr="006C43B9">
        <w:rPr>
          <w:rFonts w:asciiTheme="minorBidi" w:hAnsiTheme="minorBidi"/>
          <w:sz w:val="22"/>
          <w:szCs w:val="22"/>
        </w:rPr>
        <w:t xml:space="preserve">missing studies for every </w:t>
      </w:r>
      <w:r w:rsidR="003B758B" w:rsidRPr="006C43B9">
        <w:rPr>
          <w:rFonts w:asciiTheme="minorBidi" w:hAnsiTheme="minorBidi"/>
          <w:sz w:val="22"/>
          <w:szCs w:val="22"/>
        </w:rPr>
        <w:t xml:space="preserve">observed </w:t>
      </w:r>
      <w:r w:rsidR="004D568A" w:rsidRPr="006C43B9">
        <w:rPr>
          <w:rFonts w:asciiTheme="minorBidi" w:hAnsiTheme="minorBidi"/>
          <w:sz w:val="22"/>
          <w:szCs w:val="22"/>
        </w:rPr>
        <w:t xml:space="preserve">correlational study for the effect to be nullified. </w:t>
      </w:r>
    </w:p>
    <w:p w14:paraId="17671DFC" w14:textId="0DFF6A92" w:rsidR="00735732" w:rsidRPr="006C43B9" w:rsidRDefault="00C37B11" w:rsidP="00E525A2">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Using the frequency data, the funnel plot (Figure 3) shows </w:t>
      </w:r>
      <w:r w:rsidR="003B758B" w:rsidRPr="006C43B9">
        <w:rPr>
          <w:rFonts w:asciiTheme="minorBidi" w:hAnsiTheme="minorBidi"/>
          <w:sz w:val="22"/>
          <w:szCs w:val="22"/>
        </w:rPr>
        <w:t xml:space="preserve">the </w:t>
      </w:r>
      <w:r w:rsidRPr="006C43B9">
        <w:rPr>
          <w:rFonts w:asciiTheme="minorBidi" w:hAnsiTheme="minorBidi"/>
          <w:sz w:val="22"/>
          <w:szCs w:val="22"/>
        </w:rPr>
        <w:t>marked signs of significant variations across studies and possible outliers (the empty and filled circles were spaced distally from each other), and several adjusted filled circles are marked on the plot. Publication bias per the Begg and Mazumdar rank correlation without continuity and Egger’s regression intercept analyses were both significant</w:t>
      </w:r>
      <w:r w:rsidR="007D1621" w:rsidRPr="006C43B9">
        <w:rPr>
          <w:rFonts w:asciiTheme="minorBidi" w:hAnsiTheme="minorBidi"/>
          <w:sz w:val="22"/>
          <w:szCs w:val="22"/>
        </w:rPr>
        <w:t xml:space="preserve">, P-value = </w:t>
      </w:r>
      <w:r w:rsidRPr="006C43B9">
        <w:rPr>
          <w:rFonts w:asciiTheme="minorBidi" w:hAnsiTheme="minorBidi"/>
          <w:sz w:val="22"/>
          <w:szCs w:val="22"/>
        </w:rPr>
        <w:t>0.01</w:t>
      </w:r>
      <w:r w:rsidR="00440FBC" w:rsidRPr="006C43B9">
        <w:rPr>
          <w:rFonts w:asciiTheme="minorBidi" w:hAnsiTheme="minorBidi"/>
          <w:sz w:val="22"/>
          <w:szCs w:val="22"/>
        </w:rPr>
        <w:t>852</w:t>
      </w:r>
      <w:r w:rsidRPr="006C43B9">
        <w:rPr>
          <w:rFonts w:asciiTheme="minorBidi" w:hAnsiTheme="minorBidi"/>
          <w:sz w:val="22"/>
          <w:szCs w:val="22"/>
        </w:rPr>
        <w:t xml:space="preserve"> and </w:t>
      </w:r>
      <w:r w:rsidR="007D1621" w:rsidRPr="006C43B9">
        <w:rPr>
          <w:rFonts w:asciiTheme="minorBidi" w:hAnsiTheme="minorBidi"/>
          <w:sz w:val="22"/>
          <w:szCs w:val="22"/>
        </w:rPr>
        <w:t xml:space="preserve">P-value = </w:t>
      </w:r>
      <w:r w:rsidRPr="006C43B9">
        <w:rPr>
          <w:rFonts w:asciiTheme="minorBidi" w:hAnsiTheme="minorBidi"/>
          <w:sz w:val="22"/>
          <w:szCs w:val="22"/>
        </w:rPr>
        <w:t>0.0016</w:t>
      </w:r>
      <w:r w:rsidR="00F63158" w:rsidRPr="006C43B9">
        <w:rPr>
          <w:rFonts w:asciiTheme="minorBidi" w:hAnsiTheme="minorBidi"/>
          <w:sz w:val="22"/>
          <w:szCs w:val="22"/>
        </w:rPr>
        <w:t>3</w:t>
      </w:r>
      <w:r w:rsidRPr="006C43B9">
        <w:rPr>
          <w:rFonts w:asciiTheme="minorBidi" w:hAnsiTheme="minorBidi"/>
          <w:sz w:val="22"/>
          <w:szCs w:val="22"/>
        </w:rPr>
        <w:t>, respectively. Also, Duval and Tweedie’s trim and fill, under fixed</w:t>
      </w:r>
      <w:r w:rsidR="00162029" w:rsidRPr="006C43B9">
        <w:rPr>
          <w:rFonts w:asciiTheme="minorBidi" w:hAnsiTheme="minorBidi"/>
          <w:sz w:val="22"/>
          <w:szCs w:val="22"/>
        </w:rPr>
        <w:t>-</w:t>
      </w:r>
      <w:r w:rsidRPr="006C43B9">
        <w:rPr>
          <w:rFonts w:asciiTheme="minorBidi" w:hAnsiTheme="minorBidi"/>
          <w:sz w:val="22"/>
          <w:szCs w:val="22"/>
        </w:rPr>
        <w:t>effect model, highlights 17 outliers on the left side of the aggregate mean (observed value: 0.099</w:t>
      </w:r>
      <w:r w:rsidR="00F63158" w:rsidRPr="006C43B9">
        <w:rPr>
          <w:rFonts w:asciiTheme="minorBidi" w:hAnsiTheme="minorBidi"/>
          <w:sz w:val="22"/>
          <w:szCs w:val="22"/>
        </w:rPr>
        <w:t>57</w:t>
      </w:r>
      <w:r w:rsidRPr="006C43B9">
        <w:rPr>
          <w:rFonts w:asciiTheme="minorBidi" w:hAnsiTheme="minorBidi"/>
          <w:sz w:val="22"/>
          <w:szCs w:val="22"/>
        </w:rPr>
        <w:t xml:space="preserve">; adjusted value: 0.08513). </w:t>
      </w:r>
      <w:r w:rsidR="00B75C59" w:rsidRPr="006C43B9">
        <w:rPr>
          <w:rFonts w:asciiTheme="minorBidi" w:hAnsiTheme="minorBidi"/>
          <w:sz w:val="22"/>
          <w:szCs w:val="22"/>
        </w:rPr>
        <w:t xml:space="preserve">Given the high heterogeneity in frequency studies, it is important to consider the </w:t>
      </w:r>
      <w:r w:rsidR="00735732" w:rsidRPr="006C43B9">
        <w:rPr>
          <w:rFonts w:asciiTheme="minorBidi" w:hAnsiTheme="minorBidi"/>
          <w:sz w:val="22"/>
          <w:szCs w:val="22"/>
        </w:rPr>
        <w:t xml:space="preserve">differences between </w:t>
      </w:r>
      <w:r w:rsidR="00B75C59" w:rsidRPr="006C43B9">
        <w:rPr>
          <w:rFonts w:asciiTheme="minorBidi" w:hAnsiTheme="minorBidi"/>
          <w:sz w:val="22"/>
          <w:szCs w:val="22"/>
        </w:rPr>
        <w:t>fixed and random</w:t>
      </w:r>
      <w:r w:rsidR="00162029" w:rsidRPr="006C43B9">
        <w:rPr>
          <w:rFonts w:asciiTheme="minorBidi" w:hAnsiTheme="minorBidi"/>
          <w:sz w:val="22"/>
          <w:szCs w:val="22"/>
        </w:rPr>
        <w:t>-</w:t>
      </w:r>
      <w:r w:rsidR="00B75C59" w:rsidRPr="006C43B9">
        <w:rPr>
          <w:rFonts w:asciiTheme="minorBidi" w:hAnsiTheme="minorBidi"/>
          <w:sz w:val="22"/>
          <w:szCs w:val="22"/>
        </w:rPr>
        <w:t>effect model</w:t>
      </w:r>
      <w:r w:rsidR="00735732" w:rsidRPr="006C43B9">
        <w:rPr>
          <w:rFonts w:asciiTheme="minorBidi" w:hAnsiTheme="minorBidi"/>
          <w:sz w:val="22"/>
          <w:szCs w:val="22"/>
        </w:rPr>
        <w:t>s</w:t>
      </w:r>
      <w:r w:rsidR="007E331F" w:rsidRPr="006C43B9">
        <w:rPr>
          <w:rFonts w:asciiTheme="minorBidi" w:hAnsiTheme="minorBidi"/>
          <w:sz w:val="22"/>
          <w:szCs w:val="22"/>
        </w:rPr>
        <w:t xml:space="preserve"> (Table 3)</w:t>
      </w:r>
      <w:r w:rsidR="00B75C59" w:rsidRPr="006C43B9">
        <w:rPr>
          <w:rFonts w:asciiTheme="minorBidi" w:hAnsiTheme="minorBidi"/>
          <w:sz w:val="22"/>
          <w:szCs w:val="22"/>
        </w:rPr>
        <w:t>. While random</w:t>
      </w:r>
      <w:r w:rsidR="00162029" w:rsidRPr="006C43B9">
        <w:rPr>
          <w:rFonts w:asciiTheme="minorBidi" w:hAnsiTheme="minorBidi"/>
          <w:sz w:val="22"/>
          <w:szCs w:val="22"/>
        </w:rPr>
        <w:t>-</w:t>
      </w:r>
      <w:r w:rsidR="002F132C" w:rsidRPr="006C43B9">
        <w:rPr>
          <w:rFonts w:asciiTheme="minorBidi" w:hAnsiTheme="minorBidi"/>
          <w:sz w:val="22"/>
          <w:szCs w:val="22"/>
        </w:rPr>
        <w:t xml:space="preserve">effect model can be interpreted as the </w:t>
      </w:r>
      <w:r w:rsidR="002F132C" w:rsidRPr="006C43B9">
        <w:rPr>
          <w:rFonts w:asciiTheme="minorBidi" w:hAnsiTheme="minorBidi"/>
          <w:sz w:val="22"/>
          <w:szCs w:val="22"/>
        </w:rPr>
        <w:lastRenderedPageBreak/>
        <w:t>average effect, fixed</w:t>
      </w:r>
      <w:r w:rsidR="00162029" w:rsidRPr="006C43B9">
        <w:rPr>
          <w:rFonts w:asciiTheme="minorBidi" w:hAnsiTheme="minorBidi"/>
          <w:sz w:val="22"/>
          <w:szCs w:val="22"/>
        </w:rPr>
        <w:t>-</w:t>
      </w:r>
      <w:r w:rsidR="009F5D55" w:rsidRPr="006C43B9">
        <w:rPr>
          <w:rFonts w:asciiTheme="minorBidi" w:hAnsiTheme="minorBidi"/>
          <w:sz w:val="22"/>
          <w:szCs w:val="22"/>
        </w:rPr>
        <w:t xml:space="preserve">effect </w:t>
      </w:r>
      <w:r w:rsidR="002F132C" w:rsidRPr="006C43B9">
        <w:rPr>
          <w:rFonts w:asciiTheme="minorBidi" w:hAnsiTheme="minorBidi"/>
          <w:sz w:val="22"/>
          <w:szCs w:val="22"/>
        </w:rPr>
        <w:t xml:space="preserve">model </w:t>
      </w:r>
      <w:r w:rsidR="00735732" w:rsidRPr="006C43B9">
        <w:rPr>
          <w:rFonts w:asciiTheme="minorBidi" w:hAnsiTheme="minorBidi"/>
          <w:sz w:val="22"/>
          <w:szCs w:val="22"/>
        </w:rPr>
        <w:t>addresses</w:t>
      </w:r>
      <w:r w:rsidR="002F132C" w:rsidRPr="006C43B9">
        <w:rPr>
          <w:rFonts w:asciiTheme="minorBidi" w:hAnsiTheme="minorBidi"/>
          <w:sz w:val="22"/>
          <w:szCs w:val="22"/>
        </w:rPr>
        <w:t xml:space="preserve"> the best estimate of the effect</w:t>
      </w:r>
      <w:r w:rsidR="007704B7" w:rsidRPr="006C43B9">
        <w:rPr>
          <w:rFonts w:asciiTheme="minorBidi" w:hAnsiTheme="minorBidi"/>
          <w:sz w:val="22"/>
          <w:szCs w:val="22"/>
        </w:rPr>
        <w:t xml:space="preserve"> </w:t>
      </w:r>
      <w:r w:rsidR="00C90B18" w:rsidRPr="006C43B9">
        <w:rPr>
          <w:rFonts w:asciiTheme="minorBidi" w:hAnsiTheme="minorBidi"/>
          <w:sz w:val="22"/>
          <w:szCs w:val="22"/>
        </w:rPr>
        <w:t>(</w:t>
      </w:r>
      <w:r w:rsidR="00C90B18" w:rsidRPr="006C43B9">
        <w:rPr>
          <w:rFonts w:asciiTheme="minorBidi" w:hAnsiTheme="minorBidi"/>
          <w:noProof/>
          <w:sz w:val="22"/>
          <w:szCs w:val="22"/>
        </w:rPr>
        <w:t xml:space="preserve">Higgins et al., 2019). </w:t>
      </w:r>
      <w:r w:rsidR="00735732" w:rsidRPr="006C43B9">
        <w:rPr>
          <w:rFonts w:asciiTheme="minorBidi" w:hAnsiTheme="minorBidi"/>
          <w:sz w:val="22"/>
          <w:szCs w:val="22"/>
        </w:rPr>
        <w:t>In this heterogeneous setting, the observed differences between these two models are due to more relative weight to smaller studies in the random</w:t>
      </w:r>
      <w:r w:rsidR="00162029" w:rsidRPr="006C43B9">
        <w:rPr>
          <w:rFonts w:asciiTheme="minorBidi" w:hAnsiTheme="minorBidi"/>
          <w:sz w:val="22"/>
          <w:szCs w:val="22"/>
        </w:rPr>
        <w:t>-</w:t>
      </w:r>
      <w:r w:rsidR="00735732" w:rsidRPr="006C43B9">
        <w:rPr>
          <w:rFonts w:asciiTheme="minorBidi" w:hAnsiTheme="minorBidi"/>
          <w:sz w:val="22"/>
          <w:szCs w:val="22"/>
        </w:rPr>
        <w:t>effect model than the fixed</w:t>
      </w:r>
      <w:r w:rsidR="00162029" w:rsidRPr="006C43B9">
        <w:rPr>
          <w:rFonts w:asciiTheme="minorBidi" w:hAnsiTheme="minorBidi"/>
          <w:sz w:val="22"/>
          <w:szCs w:val="22"/>
        </w:rPr>
        <w:t>-</w:t>
      </w:r>
      <w:r w:rsidR="00735732" w:rsidRPr="006C43B9">
        <w:rPr>
          <w:rFonts w:asciiTheme="minorBidi" w:hAnsiTheme="minorBidi"/>
          <w:sz w:val="22"/>
          <w:szCs w:val="22"/>
        </w:rPr>
        <w:t xml:space="preserve">effect. </w:t>
      </w:r>
      <w:r w:rsidR="007704B7" w:rsidRPr="006C43B9">
        <w:rPr>
          <w:rFonts w:asciiTheme="minorBidi" w:hAnsiTheme="minorBidi"/>
          <w:sz w:val="22"/>
          <w:szCs w:val="22"/>
        </w:rPr>
        <w:t xml:space="preserve">Thus, the frequency reported maybe overestimating and need to be interpreted with caution. </w:t>
      </w:r>
      <w:r w:rsidR="008A39D8" w:rsidRPr="006C43B9">
        <w:rPr>
          <w:rFonts w:asciiTheme="minorBidi" w:hAnsiTheme="minorBidi"/>
          <w:sz w:val="22"/>
          <w:szCs w:val="22"/>
        </w:rPr>
        <w:t xml:space="preserve">Based on examination </w:t>
      </w:r>
      <w:r w:rsidRPr="006C43B9">
        <w:rPr>
          <w:rFonts w:asciiTheme="minorBidi" w:hAnsiTheme="minorBidi"/>
          <w:sz w:val="22"/>
          <w:szCs w:val="22"/>
        </w:rPr>
        <w:t>of the artifact of bias via classical fail-safe N with current observed Z-value of -7</w:t>
      </w:r>
      <w:r w:rsidR="007E2A37" w:rsidRPr="006C43B9">
        <w:rPr>
          <w:rFonts w:asciiTheme="minorBidi" w:hAnsiTheme="minorBidi"/>
          <w:sz w:val="22"/>
          <w:szCs w:val="22"/>
        </w:rPr>
        <w:t>6</w:t>
      </w:r>
      <w:r w:rsidRPr="006C43B9">
        <w:rPr>
          <w:rFonts w:asciiTheme="minorBidi" w:hAnsiTheme="minorBidi"/>
          <w:sz w:val="22"/>
          <w:szCs w:val="22"/>
        </w:rPr>
        <w:t>.</w:t>
      </w:r>
      <w:r w:rsidR="007E2A37" w:rsidRPr="006C43B9">
        <w:rPr>
          <w:rFonts w:asciiTheme="minorBidi" w:hAnsiTheme="minorBidi"/>
          <w:sz w:val="22"/>
          <w:szCs w:val="22"/>
        </w:rPr>
        <w:t>38132</w:t>
      </w:r>
      <w:r w:rsidRPr="006C43B9">
        <w:rPr>
          <w:rFonts w:asciiTheme="minorBidi" w:hAnsiTheme="minorBidi"/>
          <w:sz w:val="22"/>
          <w:szCs w:val="22"/>
        </w:rPr>
        <w:t xml:space="preserve">, alpha 0.05 (2-tails), and number of observed studies, we would need an estimated </w:t>
      </w:r>
      <w:r w:rsidR="004D568A" w:rsidRPr="006C43B9">
        <w:rPr>
          <w:rFonts w:asciiTheme="minorBidi" w:hAnsiTheme="minorBidi"/>
          <w:sz w:val="22"/>
          <w:szCs w:val="22"/>
        </w:rPr>
        <w:t>1548.8 missing frequenc</w:t>
      </w:r>
      <w:r w:rsidR="009A3963" w:rsidRPr="006C43B9">
        <w:rPr>
          <w:rFonts w:asciiTheme="minorBidi" w:hAnsiTheme="minorBidi"/>
          <w:sz w:val="22"/>
          <w:szCs w:val="22"/>
        </w:rPr>
        <w:t>y</w:t>
      </w:r>
      <w:r w:rsidR="004D568A" w:rsidRPr="006C43B9">
        <w:rPr>
          <w:rFonts w:asciiTheme="minorBidi" w:hAnsiTheme="minorBidi"/>
          <w:sz w:val="22"/>
          <w:szCs w:val="22"/>
        </w:rPr>
        <w:t xml:space="preserve"> studies for every observed study for the effect to be nullified. </w:t>
      </w:r>
    </w:p>
    <w:p w14:paraId="20D5908A" w14:textId="366AB7F2" w:rsidR="00735732" w:rsidRPr="006C43B9" w:rsidRDefault="00E405C9" w:rsidP="007704B7">
      <w:pPr>
        <w:spacing w:line="480" w:lineRule="auto"/>
        <w:ind w:firstLine="720"/>
        <w:jc w:val="both"/>
        <w:rPr>
          <w:rFonts w:asciiTheme="minorBidi" w:hAnsiTheme="minorBidi"/>
          <w:sz w:val="22"/>
          <w:szCs w:val="22"/>
        </w:rPr>
      </w:pPr>
      <w:r w:rsidRPr="006C43B9">
        <w:rPr>
          <w:rFonts w:asciiTheme="minorBidi" w:hAnsiTheme="minorBidi"/>
          <w:sz w:val="22"/>
          <w:szCs w:val="22"/>
        </w:rPr>
        <w:t>As the I-square</w:t>
      </w:r>
      <w:r w:rsidR="001D14F5" w:rsidRPr="006C43B9">
        <w:rPr>
          <w:rFonts w:asciiTheme="minorBidi" w:hAnsiTheme="minorBidi"/>
          <w:sz w:val="22"/>
          <w:szCs w:val="22"/>
        </w:rPr>
        <w:t>d</w:t>
      </w:r>
      <w:r w:rsidRPr="006C43B9">
        <w:rPr>
          <w:rFonts w:asciiTheme="minorBidi" w:hAnsiTheme="minorBidi"/>
          <w:sz w:val="22"/>
          <w:szCs w:val="22"/>
        </w:rPr>
        <w:t xml:space="preserve"> is affected by the number of </w:t>
      </w:r>
      <w:r w:rsidR="00391DA2" w:rsidRPr="006C43B9">
        <w:rPr>
          <w:rFonts w:asciiTheme="minorBidi" w:hAnsiTheme="minorBidi"/>
          <w:sz w:val="22"/>
          <w:szCs w:val="22"/>
        </w:rPr>
        <w:t>subjects but not the number of studies (Rücker</w:t>
      </w:r>
      <w:r w:rsidR="004A1A88" w:rsidRPr="006C43B9">
        <w:rPr>
          <w:rFonts w:asciiTheme="minorBidi" w:hAnsiTheme="minorBidi"/>
          <w:sz w:val="22"/>
          <w:szCs w:val="22"/>
        </w:rPr>
        <w:t xml:space="preserve"> et al.</w:t>
      </w:r>
      <w:r w:rsidR="00391DA2" w:rsidRPr="006C43B9">
        <w:rPr>
          <w:rFonts w:asciiTheme="minorBidi" w:hAnsiTheme="minorBidi"/>
          <w:sz w:val="22"/>
          <w:szCs w:val="22"/>
        </w:rPr>
        <w:t>, 2008), the</w:t>
      </w:r>
      <w:r w:rsidRPr="006C43B9">
        <w:rPr>
          <w:rFonts w:asciiTheme="minorBidi" w:hAnsiTheme="minorBidi"/>
          <w:sz w:val="22"/>
          <w:szCs w:val="22"/>
        </w:rPr>
        <w:t xml:space="preserve"> </w:t>
      </w:r>
      <w:r w:rsidR="007704B7" w:rsidRPr="006C43B9">
        <w:rPr>
          <w:rFonts w:asciiTheme="minorBidi" w:hAnsiTheme="minorBidi"/>
          <w:sz w:val="22"/>
          <w:szCs w:val="22"/>
        </w:rPr>
        <w:t>heterogeneity</w:t>
      </w:r>
      <w:r w:rsidRPr="006C43B9">
        <w:rPr>
          <w:rFonts w:asciiTheme="minorBidi" w:hAnsiTheme="minorBidi"/>
          <w:sz w:val="22"/>
          <w:szCs w:val="22"/>
        </w:rPr>
        <w:t xml:space="preserve"> could be </w:t>
      </w:r>
      <w:r w:rsidR="007704B7" w:rsidRPr="006C43B9">
        <w:rPr>
          <w:rFonts w:asciiTheme="minorBidi" w:hAnsiTheme="minorBidi"/>
          <w:sz w:val="22"/>
          <w:szCs w:val="22"/>
        </w:rPr>
        <w:t xml:space="preserve">due to clinical/symptom variability. </w:t>
      </w:r>
      <w:r w:rsidR="001D14F5" w:rsidRPr="006C43B9">
        <w:rPr>
          <w:rFonts w:asciiTheme="minorBidi" w:hAnsiTheme="minorBidi"/>
          <w:sz w:val="22"/>
          <w:szCs w:val="22"/>
        </w:rPr>
        <w:t>Thus, t</w:t>
      </w:r>
      <w:r w:rsidR="00D12464" w:rsidRPr="006C43B9">
        <w:rPr>
          <w:rFonts w:asciiTheme="minorBidi" w:hAnsiTheme="minorBidi"/>
          <w:sz w:val="22"/>
          <w:szCs w:val="22"/>
        </w:rPr>
        <w:t>he "one</w:t>
      </w:r>
      <w:r w:rsidR="008A3D2C" w:rsidRPr="006C43B9">
        <w:rPr>
          <w:rFonts w:asciiTheme="minorBidi" w:hAnsiTheme="minorBidi"/>
          <w:sz w:val="22"/>
          <w:szCs w:val="22"/>
        </w:rPr>
        <w:t xml:space="preserve">-study-removed" method was conducted as a sensitivity analysis </w:t>
      </w:r>
      <w:r w:rsidR="001D14F5" w:rsidRPr="006C43B9">
        <w:rPr>
          <w:rFonts w:asciiTheme="minorBidi" w:hAnsiTheme="minorBidi"/>
          <w:sz w:val="22"/>
          <w:szCs w:val="22"/>
        </w:rPr>
        <w:t xml:space="preserve">to </w:t>
      </w:r>
      <w:r w:rsidR="007704B7" w:rsidRPr="006C43B9">
        <w:rPr>
          <w:rFonts w:asciiTheme="minorBidi" w:hAnsiTheme="minorBidi"/>
          <w:sz w:val="22"/>
          <w:szCs w:val="22"/>
        </w:rPr>
        <w:t>examine the effect of individual studies on the effect size estimate</w:t>
      </w:r>
      <w:r w:rsidR="001D14F5" w:rsidRPr="006C43B9">
        <w:rPr>
          <w:rFonts w:asciiTheme="minorBidi" w:hAnsiTheme="minorBidi"/>
          <w:sz w:val="22"/>
          <w:szCs w:val="22"/>
        </w:rPr>
        <w:t>.</w:t>
      </w:r>
      <w:r w:rsidR="00C4658C" w:rsidRPr="006C43B9">
        <w:rPr>
          <w:rFonts w:asciiTheme="minorBidi" w:hAnsiTheme="minorBidi"/>
          <w:sz w:val="22"/>
          <w:szCs w:val="22"/>
        </w:rPr>
        <w:t xml:space="preserve"> Hermes and Rosenheck, 2014 was </w:t>
      </w:r>
      <w:r w:rsidR="00DC23FD" w:rsidRPr="006C43B9">
        <w:rPr>
          <w:rFonts w:asciiTheme="minorBidi" w:hAnsiTheme="minorBidi"/>
          <w:sz w:val="22"/>
          <w:szCs w:val="22"/>
        </w:rPr>
        <w:t xml:space="preserve">the </w:t>
      </w:r>
      <w:r w:rsidR="00C4658C" w:rsidRPr="006C43B9">
        <w:rPr>
          <w:rFonts w:asciiTheme="minorBidi" w:hAnsiTheme="minorBidi"/>
          <w:sz w:val="22"/>
          <w:szCs w:val="22"/>
        </w:rPr>
        <w:t>only study emerging as significant in this analysis, with the largest sample size.</w:t>
      </w:r>
      <w:r w:rsidR="001D14F5" w:rsidRPr="006C43B9">
        <w:rPr>
          <w:rFonts w:asciiTheme="minorBidi" w:hAnsiTheme="minorBidi"/>
          <w:sz w:val="22"/>
          <w:szCs w:val="22"/>
        </w:rPr>
        <w:t xml:space="preserve"> </w:t>
      </w:r>
      <w:r w:rsidR="0008397F" w:rsidRPr="006C43B9">
        <w:rPr>
          <w:rFonts w:asciiTheme="minorBidi" w:hAnsiTheme="minorBidi"/>
          <w:sz w:val="22"/>
          <w:szCs w:val="22"/>
        </w:rPr>
        <w:t>However, w</w:t>
      </w:r>
      <w:r w:rsidR="001D14F5" w:rsidRPr="006C43B9">
        <w:rPr>
          <w:rFonts w:asciiTheme="minorBidi" w:hAnsiTheme="minorBidi"/>
          <w:sz w:val="22"/>
          <w:szCs w:val="22"/>
        </w:rPr>
        <w:t xml:space="preserve">ith eliminating </w:t>
      </w:r>
      <w:r w:rsidR="00C4658C" w:rsidRPr="006C43B9">
        <w:rPr>
          <w:rFonts w:asciiTheme="minorBidi" w:hAnsiTheme="minorBidi"/>
          <w:sz w:val="22"/>
          <w:szCs w:val="22"/>
        </w:rPr>
        <w:t>this</w:t>
      </w:r>
      <w:r w:rsidR="001D14F5" w:rsidRPr="006C43B9">
        <w:rPr>
          <w:rFonts w:asciiTheme="minorBidi" w:hAnsiTheme="minorBidi"/>
          <w:sz w:val="22"/>
          <w:szCs w:val="22"/>
        </w:rPr>
        <w:t xml:space="preserve"> study, as a potential contributing factor toward heterogeneity, no significant change occurred in the magnitude of I-squared.</w:t>
      </w:r>
    </w:p>
    <w:p w14:paraId="50E8B85C" w14:textId="77777777" w:rsidR="00E525A2" w:rsidRPr="006C43B9" w:rsidRDefault="00E525A2" w:rsidP="00E525A2">
      <w:pPr>
        <w:spacing w:line="480" w:lineRule="auto"/>
        <w:ind w:firstLine="720"/>
        <w:jc w:val="both"/>
        <w:rPr>
          <w:rFonts w:asciiTheme="minorBidi" w:hAnsiTheme="minorBidi"/>
          <w:sz w:val="22"/>
          <w:szCs w:val="22"/>
        </w:rPr>
      </w:pPr>
    </w:p>
    <w:p w14:paraId="3580E8AA" w14:textId="77777777" w:rsidR="00C37B11" w:rsidRPr="006C43B9" w:rsidRDefault="00C37B11" w:rsidP="001C0F2A">
      <w:pPr>
        <w:spacing w:line="480" w:lineRule="auto"/>
        <w:jc w:val="center"/>
        <w:rPr>
          <w:rFonts w:asciiTheme="minorBidi" w:hAnsiTheme="minorBidi"/>
          <w:b/>
          <w:bCs/>
          <w:sz w:val="22"/>
          <w:szCs w:val="22"/>
        </w:rPr>
      </w:pPr>
      <w:r w:rsidRPr="006C43B9">
        <w:rPr>
          <w:rFonts w:asciiTheme="minorBidi" w:hAnsiTheme="minorBidi"/>
          <w:b/>
          <w:bCs/>
          <w:sz w:val="22"/>
          <w:szCs w:val="22"/>
        </w:rPr>
        <w:t>----Insert Figure 2 and 3 outcome of the correlation and frequency analyses about here----</w:t>
      </w:r>
    </w:p>
    <w:p w14:paraId="2D6A9920" w14:textId="77777777" w:rsidR="00C37B11" w:rsidRPr="006C43B9" w:rsidRDefault="00C37B11" w:rsidP="001C0F2A">
      <w:pPr>
        <w:spacing w:line="480" w:lineRule="auto"/>
        <w:jc w:val="center"/>
        <w:rPr>
          <w:rFonts w:asciiTheme="minorBidi" w:hAnsiTheme="minorBidi"/>
          <w:b/>
          <w:bCs/>
          <w:sz w:val="22"/>
          <w:szCs w:val="22"/>
        </w:rPr>
      </w:pPr>
    </w:p>
    <w:p w14:paraId="6D813285" w14:textId="01F70A50" w:rsidR="00C37B11" w:rsidRPr="006C43B9" w:rsidRDefault="00C37B11" w:rsidP="001C0F2A">
      <w:pPr>
        <w:spacing w:line="480" w:lineRule="auto"/>
        <w:ind w:firstLine="720"/>
        <w:jc w:val="lowKashida"/>
        <w:rPr>
          <w:rFonts w:asciiTheme="minorBidi" w:hAnsiTheme="minorBidi"/>
          <w:sz w:val="22"/>
          <w:szCs w:val="22"/>
        </w:rPr>
      </w:pPr>
      <w:r w:rsidRPr="006C43B9">
        <w:rPr>
          <w:rFonts w:asciiTheme="minorBidi" w:hAnsiTheme="minorBidi"/>
          <w:sz w:val="22"/>
          <w:szCs w:val="22"/>
        </w:rPr>
        <w:t>Univariate meta-regressions, using method of moment on continuous variables, were non-significant at alpha 0.05 for the year of publications (Slope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-0.0023, SE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w:t>
      </w:r>
      <w:r w:rsidR="00AF4DFD" w:rsidRPr="006C43B9">
        <w:rPr>
          <w:rFonts w:asciiTheme="minorBidi" w:hAnsiTheme="minorBidi"/>
          <w:sz w:val="22"/>
          <w:szCs w:val="22"/>
        </w:rPr>
        <w:t>0084</w:t>
      </w:r>
      <w:r w:rsidRPr="006C43B9">
        <w:rPr>
          <w:rFonts w:asciiTheme="minorBidi" w:hAnsiTheme="minorBidi"/>
          <w:sz w:val="22"/>
          <w:szCs w:val="22"/>
        </w:rPr>
        <w:t>, df</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43), precent female (Slope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-0.0008, SE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w:t>
      </w:r>
      <w:r w:rsidR="00AF4DFD" w:rsidRPr="006C43B9">
        <w:rPr>
          <w:rFonts w:asciiTheme="minorBidi" w:hAnsiTheme="minorBidi"/>
          <w:sz w:val="22"/>
          <w:szCs w:val="22"/>
        </w:rPr>
        <w:t>010</w:t>
      </w:r>
      <w:r w:rsidRPr="006C43B9">
        <w:rPr>
          <w:rFonts w:asciiTheme="minorBidi" w:hAnsiTheme="minorBidi"/>
          <w:sz w:val="22"/>
          <w:szCs w:val="22"/>
        </w:rPr>
        <w:t>, df</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41), mean age (Slope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0.0011, SE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0.0060, df</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34)</w:t>
      </w:r>
      <w:r w:rsidR="008A39D8" w:rsidRPr="006C43B9">
        <w:rPr>
          <w:rFonts w:asciiTheme="minorBidi" w:hAnsiTheme="minorBidi"/>
          <w:sz w:val="22"/>
          <w:szCs w:val="22"/>
        </w:rPr>
        <w:t>,</w:t>
      </w:r>
      <w:r w:rsidRPr="006C43B9">
        <w:rPr>
          <w:rFonts w:asciiTheme="minorBidi" w:hAnsiTheme="minorBidi"/>
          <w:sz w:val="22"/>
          <w:szCs w:val="22"/>
        </w:rPr>
        <w:t xml:space="preserve"> </w:t>
      </w:r>
      <w:r w:rsidR="00AF4DFD" w:rsidRPr="006C43B9">
        <w:rPr>
          <w:rFonts w:asciiTheme="minorBidi" w:hAnsiTheme="minorBidi"/>
          <w:sz w:val="22"/>
          <w:szCs w:val="22"/>
        </w:rPr>
        <w:t>and quality assessment (Slope</w:t>
      </w:r>
      <w:r w:rsidR="002B4F9B" w:rsidRPr="006C43B9">
        <w:rPr>
          <w:rFonts w:asciiTheme="minorBidi" w:hAnsiTheme="minorBidi"/>
          <w:sz w:val="22"/>
          <w:szCs w:val="22"/>
        </w:rPr>
        <w:t xml:space="preserve"> </w:t>
      </w:r>
      <w:r w:rsidR="00AF4DFD" w:rsidRPr="006C43B9">
        <w:rPr>
          <w:rFonts w:asciiTheme="minorBidi" w:hAnsiTheme="minorBidi"/>
          <w:sz w:val="22"/>
          <w:szCs w:val="22"/>
        </w:rPr>
        <w:t>=</w:t>
      </w:r>
      <w:r w:rsidR="002B4F9B" w:rsidRPr="006C43B9">
        <w:rPr>
          <w:rFonts w:asciiTheme="minorBidi" w:hAnsiTheme="minorBidi"/>
          <w:sz w:val="22"/>
          <w:szCs w:val="22"/>
        </w:rPr>
        <w:t xml:space="preserve"> </w:t>
      </w:r>
      <w:r w:rsidR="00AF4DFD" w:rsidRPr="006C43B9">
        <w:rPr>
          <w:rFonts w:asciiTheme="minorBidi" w:hAnsiTheme="minorBidi"/>
          <w:sz w:val="22"/>
          <w:szCs w:val="22"/>
        </w:rPr>
        <w:t>-0.0019, SE</w:t>
      </w:r>
      <w:r w:rsidR="002B4F9B" w:rsidRPr="006C43B9">
        <w:rPr>
          <w:rFonts w:asciiTheme="minorBidi" w:hAnsiTheme="minorBidi"/>
          <w:sz w:val="22"/>
          <w:szCs w:val="22"/>
        </w:rPr>
        <w:t xml:space="preserve"> </w:t>
      </w:r>
      <w:r w:rsidR="00AF4DFD" w:rsidRPr="006C43B9">
        <w:rPr>
          <w:rFonts w:asciiTheme="minorBidi" w:hAnsiTheme="minorBidi"/>
          <w:sz w:val="22"/>
          <w:szCs w:val="22"/>
        </w:rPr>
        <w:t>=</w:t>
      </w:r>
      <w:r w:rsidR="002B4F9B" w:rsidRPr="006C43B9">
        <w:rPr>
          <w:rFonts w:asciiTheme="minorBidi" w:hAnsiTheme="minorBidi"/>
          <w:sz w:val="22"/>
          <w:szCs w:val="22"/>
        </w:rPr>
        <w:t xml:space="preserve"> </w:t>
      </w:r>
      <w:r w:rsidR="00AF4DFD" w:rsidRPr="006C43B9">
        <w:rPr>
          <w:rFonts w:asciiTheme="minorBidi" w:hAnsiTheme="minorBidi"/>
          <w:sz w:val="22"/>
          <w:szCs w:val="22"/>
        </w:rPr>
        <w:t>0.0</w:t>
      </w:r>
      <w:r w:rsidR="007C62D8" w:rsidRPr="006C43B9">
        <w:rPr>
          <w:rFonts w:asciiTheme="minorBidi" w:hAnsiTheme="minorBidi"/>
          <w:sz w:val="22"/>
          <w:szCs w:val="22"/>
        </w:rPr>
        <w:t>193</w:t>
      </w:r>
      <w:r w:rsidR="00AF4DFD" w:rsidRPr="006C43B9">
        <w:rPr>
          <w:rFonts w:asciiTheme="minorBidi" w:hAnsiTheme="minorBidi"/>
          <w:sz w:val="22"/>
          <w:szCs w:val="22"/>
        </w:rPr>
        <w:t>, df</w:t>
      </w:r>
      <w:r w:rsidR="002B4F9B" w:rsidRPr="006C43B9">
        <w:rPr>
          <w:rFonts w:asciiTheme="minorBidi" w:hAnsiTheme="minorBidi"/>
          <w:sz w:val="22"/>
          <w:szCs w:val="22"/>
        </w:rPr>
        <w:t xml:space="preserve"> </w:t>
      </w:r>
      <w:r w:rsidR="00AF4DFD" w:rsidRPr="006C43B9">
        <w:rPr>
          <w:rFonts w:asciiTheme="minorBidi" w:hAnsiTheme="minorBidi"/>
          <w:sz w:val="22"/>
          <w:szCs w:val="22"/>
        </w:rPr>
        <w:t>=</w:t>
      </w:r>
      <w:r w:rsidR="002B4F9B" w:rsidRPr="006C43B9">
        <w:rPr>
          <w:rFonts w:asciiTheme="minorBidi" w:hAnsiTheme="minorBidi"/>
          <w:sz w:val="22"/>
          <w:szCs w:val="22"/>
        </w:rPr>
        <w:t xml:space="preserve"> </w:t>
      </w:r>
      <w:r w:rsidR="007C62D8" w:rsidRPr="006C43B9">
        <w:rPr>
          <w:rFonts w:asciiTheme="minorBidi" w:hAnsiTheme="minorBidi"/>
          <w:sz w:val="22"/>
          <w:szCs w:val="22"/>
        </w:rPr>
        <w:t>43</w:t>
      </w:r>
      <w:r w:rsidR="00AF4DFD" w:rsidRPr="006C43B9">
        <w:rPr>
          <w:rFonts w:asciiTheme="minorBidi" w:hAnsiTheme="minorBidi"/>
          <w:sz w:val="22"/>
          <w:szCs w:val="22"/>
        </w:rPr>
        <w:t xml:space="preserve">) </w:t>
      </w:r>
      <w:r w:rsidRPr="006C43B9">
        <w:rPr>
          <w:rFonts w:asciiTheme="minorBidi" w:hAnsiTheme="minorBidi"/>
          <w:sz w:val="22"/>
          <w:szCs w:val="22"/>
        </w:rPr>
        <w:t>for correlations; and year of publications (Slope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-0.046</w:t>
      </w:r>
      <w:r w:rsidR="00F140C8" w:rsidRPr="006C43B9">
        <w:rPr>
          <w:rFonts w:asciiTheme="minorBidi" w:hAnsiTheme="minorBidi"/>
          <w:sz w:val="22"/>
          <w:szCs w:val="22"/>
        </w:rPr>
        <w:t>4</w:t>
      </w:r>
      <w:r w:rsidRPr="006C43B9">
        <w:rPr>
          <w:rFonts w:asciiTheme="minorBidi" w:hAnsiTheme="minorBidi"/>
          <w:sz w:val="22"/>
          <w:szCs w:val="22"/>
        </w:rPr>
        <w:t>, SE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w:t>
      </w:r>
      <w:r w:rsidR="00F140C8" w:rsidRPr="006C43B9">
        <w:rPr>
          <w:rFonts w:asciiTheme="minorBidi" w:hAnsiTheme="minorBidi"/>
          <w:sz w:val="22"/>
          <w:szCs w:val="22"/>
        </w:rPr>
        <w:t>0525</w:t>
      </w:r>
      <w:r w:rsidRPr="006C43B9">
        <w:rPr>
          <w:rFonts w:asciiTheme="minorBidi" w:hAnsiTheme="minorBidi"/>
          <w:sz w:val="22"/>
          <w:szCs w:val="22"/>
        </w:rPr>
        <w:t>, df</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32), percent female (Slope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0.0086, SE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0.011</w:t>
      </w:r>
      <w:r w:rsidR="00F140C8" w:rsidRPr="006C43B9">
        <w:rPr>
          <w:rFonts w:asciiTheme="minorBidi" w:hAnsiTheme="minorBidi"/>
          <w:sz w:val="22"/>
          <w:szCs w:val="22"/>
        </w:rPr>
        <w:t>7</w:t>
      </w:r>
      <w:r w:rsidRPr="006C43B9">
        <w:rPr>
          <w:rFonts w:asciiTheme="minorBidi" w:hAnsiTheme="minorBidi"/>
          <w:sz w:val="22"/>
          <w:szCs w:val="22"/>
        </w:rPr>
        <w:t>, df</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Pr="006C43B9">
        <w:rPr>
          <w:rFonts w:asciiTheme="minorBidi" w:hAnsiTheme="minorBidi"/>
          <w:sz w:val="22"/>
          <w:szCs w:val="22"/>
        </w:rPr>
        <w:t>31),</w:t>
      </w:r>
      <w:r w:rsidR="00F140C8" w:rsidRPr="006C43B9">
        <w:rPr>
          <w:rFonts w:asciiTheme="minorBidi" w:hAnsiTheme="minorBidi"/>
          <w:sz w:val="22"/>
          <w:szCs w:val="22"/>
        </w:rPr>
        <w:t xml:space="preserve"> </w:t>
      </w:r>
      <w:r w:rsidRPr="006C43B9">
        <w:rPr>
          <w:rFonts w:asciiTheme="minorBidi" w:hAnsiTheme="minorBidi"/>
          <w:sz w:val="22"/>
          <w:szCs w:val="22"/>
        </w:rPr>
        <w:t>mean age (Slope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00F140C8" w:rsidRPr="006C43B9">
        <w:rPr>
          <w:rFonts w:asciiTheme="minorBidi" w:hAnsiTheme="minorBidi"/>
          <w:sz w:val="22"/>
          <w:szCs w:val="22"/>
        </w:rPr>
        <w:t>-0.2011</w:t>
      </w:r>
      <w:r w:rsidRPr="006C43B9">
        <w:rPr>
          <w:rFonts w:asciiTheme="minorBidi" w:hAnsiTheme="minorBidi"/>
          <w:sz w:val="22"/>
          <w:szCs w:val="22"/>
        </w:rPr>
        <w:t>, SE</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00F140C8" w:rsidRPr="006C43B9">
        <w:rPr>
          <w:rFonts w:asciiTheme="minorBidi" w:hAnsiTheme="minorBidi"/>
          <w:sz w:val="22"/>
          <w:szCs w:val="22"/>
        </w:rPr>
        <w:t>0.2838</w:t>
      </w:r>
      <w:r w:rsidRPr="006C43B9">
        <w:rPr>
          <w:rFonts w:asciiTheme="minorBidi" w:hAnsiTheme="minorBidi"/>
          <w:sz w:val="22"/>
          <w:szCs w:val="22"/>
        </w:rPr>
        <w:t>, df</w:t>
      </w:r>
      <w:r w:rsidR="002B4F9B" w:rsidRPr="006C43B9">
        <w:rPr>
          <w:rFonts w:asciiTheme="minorBidi" w:hAnsiTheme="minorBidi"/>
          <w:sz w:val="22"/>
          <w:szCs w:val="22"/>
        </w:rPr>
        <w:t xml:space="preserve"> </w:t>
      </w:r>
      <w:r w:rsidRPr="006C43B9">
        <w:rPr>
          <w:rFonts w:asciiTheme="minorBidi" w:hAnsiTheme="minorBidi"/>
          <w:sz w:val="22"/>
          <w:szCs w:val="22"/>
        </w:rPr>
        <w:t>=</w:t>
      </w:r>
      <w:r w:rsidR="002B4F9B" w:rsidRPr="006C43B9">
        <w:rPr>
          <w:rFonts w:asciiTheme="minorBidi" w:hAnsiTheme="minorBidi"/>
          <w:sz w:val="22"/>
          <w:szCs w:val="22"/>
        </w:rPr>
        <w:t xml:space="preserve"> </w:t>
      </w:r>
      <w:r w:rsidR="00F140C8" w:rsidRPr="006C43B9">
        <w:rPr>
          <w:rFonts w:asciiTheme="minorBidi" w:hAnsiTheme="minorBidi"/>
          <w:sz w:val="22"/>
          <w:szCs w:val="22"/>
        </w:rPr>
        <w:lastRenderedPageBreak/>
        <w:t>32</w:t>
      </w:r>
      <w:r w:rsidRPr="006C43B9">
        <w:rPr>
          <w:rFonts w:asciiTheme="minorBidi" w:hAnsiTheme="minorBidi"/>
          <w:sz w:val="22"/>
          <w:szCs w:val="22"/>
        </w:rPr>
        <w:t>)</w:t>
      </w:r>
      <w:r w:rsidR="00F140C8" w:rsidRPr="006C43B9">
        <w:rPr>
          <w:rFonts w:asciiTheme="minorBidi" w:hAnsiTheme="minorBidi"/>
          <w:sz w:val="22"/>
          <w:szCs w:val="22"/>
        </w:rPr>
        <w:t>, and quality assessment (Slope</w:t>
      </w:r>
      <w:r w:rsidR="002B4F9B" w:rsidRPr="006C43B9">
        <w:rPr>
          <w:rFonts w:asciiTheme="minorBidi" w:hAnsiTheme="minorBidi"/>
          <w:sz w:val="22"/>
          <w:szCs w:val="22"/>
        </w:rPr>
        <w:t xml:space="preserve"> </w:t>
      </w:r>
      <w:r w:rsidR="00F140C8" w:rsidRPr="006C43B9">
        <w:rPr>
          <w:rFonts w:asciiTheme="minorBidi" w:hAnsiTheme="minorBidi"/>
          <w:sz w:val="22"/>
          <w:szCs w:val="22"/>
        </w:rPr>
        <w:t>=</w:t>
      </w:r>
      <w:r w:rsidR="002B4F9B" w:rsidRPr="006C43B9">
        <w:rPr>
          <w:rFonts w:asciiTheme="minorBidi" w:hAnsiTheme="minorBidi"/>
          <w:sz w:val="22"/>
          <w:szCs w:val="22"/>
        </w:rPr>
        <w:t xml:space="preserve"> </w:t>
      </w:r>
      <w:r w:rsidR="00F140C8" w:rsidRPr="006C43B9">
        <w:rPr>
          <w:rFonts w:asciiTheme="minorBidi" w:hAnsiTheme="minorBidi"/>
          <w:sz w:val="22"/>
          <w:szCs w:val="22"/>
        </w:rPr>
        <w:t>-0.0152, SE</w:t>
      </w:r>
      <w:r w:rsidR="002B4F9B" w:rsidRPr="006C43B9">
        <w:rPr>
          <w:rFonts w:asciiTheme="minorBidi" w:hAnsiTheme="minorBidi"/>
          <w:sz w:val="22"/>
          <w:szCs w:val="22"/>
        </w:rPr>
        <w:t xml:space="preserve"> </w:t>
      </w:r>
      <w:r w:rsidR="00F140C8" w:rsidRPr="006C43B9">
        <w:rPr>
          <w:rFonts w:asciiTheme="minorBidi" w:hAnsiTheme="minorBidi"/>
          <w:sz w:val="22"/>
          <w:szCs w:val="22"/>
        </w:rPr>
        <w:t>=</w:t>
      </w:r>
      <w:r w:rsidR="002B4F9B" w:rsidRPr="006C43B9">
        <w:rPr>
          <w:rFonts w:asciiTheme="minorBidi" w:hAnsiTheme="minorBidi"/>
          <w:sz w:val="22"/>
          <w:szCs w:val="22"/>
        </w:rPr>
        <w:t xml:space="preserve"> </w:t>
      </w:r>
      <w:r w:rsidR="00F140C8" w:rsidRPr="006C43B9">
        <w:rPr>
          <w:rFonts w:asciiTheme="minorBidi" w:hAnsiTheme="minorBidi"/>
          <w:sz w:val="22"/>
          <w:szCs w:val="22"/>
        </w:rPr>
        <w:t>0.0337, df</w:t>
      </w:r>
      <w:r w:rsidR="002B4F9B" w:rsidRPr="006C43B9">
        <w:rPr>
          <w:rFonts w:asciiTheme="minorBidi" w:hAnsiTheme="minorBidi"/>
          <w:sz w:val="22"/>
          <w:szCs w:val="22"/>
        </w:rPr>
        <w:t xml:space="preserve"> </w:t>
      </w:r>
      <w:r w:rsidR="00F140C8" w:rsidRPr="006C43B9">
        <w:rPr>
          <w:rFonts w:asciiTheme="minorBidi" w:hAnsiTheme="minorBidi"/>
          <w:sz w:val="22"/>
          <w:szCs w:val="22"/>
        </w:rPr>
        <w:t>=</w:t>
      </w:r>
      <w:r w:rsidR="002B4F9B" w:rsidRPr="006C43B9">
        <w:rPr>
          <w:rFonts w:asciiTheme="minorBidi" w:hAnsiTheme="minorBidi"/>
          <w:sz w:val="22"/>
          <w:szCs w:val="22"/>
        </w:rPr>
        <w:t xml:space="preserve"> </w:t>
      </w:r>
      <w:r w:rsidR="00F140C8" w:rsidRPr="006C43B9">
        <w:rPr>
          <w:rFonts w:asciiTheme="minorBidi" w:hAnsiTheme="minorBidi"/>
          <w:sz w:val="22"/>
          <w:szCs w:val="22"/>
        </w:rPr>
        <w:t xml:space="preserve">24) </w:t>
      </w:r>
      <w:r w:rsidRPr="006C43B9">
        <w:rPr>
          <w:rFonts w:asciiTheme="minorBidi" w:hAnsiTheme="minorBidi"/>
          <w:sz w:val="22"/>
          <w:szCs w:val="22"/>
        </w:rPr>
        <w:t xml:space="preserve">for frequencies, respectively.  </w:t>
      </w:r>
    </w:p>
    <w:p w14:paraId="107C069D" w14:textId="77777777" w:rsidR="00C37B11" w:rsidRPr="006C43B9" w:rsidRDefault="00C37B11" w:rsidP="001C0F2A">
      <w:pPr>
        <w:spacing w:line="480" w:lineRule="auto"/>
        <w:jc w:val="lowKashida"/>
        <w:rPr>
          <w:rFonts w:asciiTheme="minorBidi" w:hAnsiTheme="minorBidi"/>
          <w:b/>
          <w:bCs/>
        </w:rPr>
      </w:pPr>
    </w:p>
    <w:p w14:paraId="011676E7" w14:textId="77777777" w:rsidR="00C37B11" w:rsidRPr="006C43B9" w:rsidRDefault="00C37B11" w:rsidP="001C0F2A">
      <w:pPr>
        <w:pStyle w:val="Listenabsatz"/>
        <w:numPr>
          <w:ilvl w:val="0"/>
          <w:numId w:val="9"/>
        </w:numPr>
        <w:bidi w:val="0"/>
        <w:spacing w:line="480" w:lineRule="auto"/>
        <w:jc w:val="lowKashida"/>
        <w:rPr>
          <w:rFonts w:asciiTheme="minorBidi" w:hAnsiTheme="minorBidi" w:cstheme="minorBidi"/>
          <w:b/>
          <w:bCs/>
          <w:sz w:val="24"/>
          <w:szCs w:val="24"/>
        </w:rPr>
      </w:pPr>
      <w:r w:rsidRPr="006C43B9">
        <w:rPr>
          <w:rFonts w:asciiTheme="minorBidi" w:hAnsiTheme="minorBidi" w:cstheme="minorBidi"/>
          <w:b/>
          <w:bCs/>
          <w:sz w:val="24"/>
          <w:szCs w:val="24"/>
        </w:rPr>
        <w:t>Discussion:</w:t>
      </w:r>
    </w:p>
    <w:p w14:paraId="55DC226E" w14:textId="4F30241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 xml:space="preserve">4.1. Summary of </w:t>
      </w:r>
      <w:r w:rsidR="0024503C" w:rsidRPr="006C43B9">
        <w:rPr>
          <w:rFonts w:asciiTheme="minorBidi" w:hAnsiTheme="minorBidi"/>
          <w:b/>
          <w:bCs/>
          <w:sz w:val="22"/>
          <w:szCs w:val="22"/>
        </w:rPr>
        <w:t xml:space="preserve">main </w:t>
      </w:r>
      <w:r w:rsidRPr="006C43B9">
        <w:rPr>
          <w:rFonts w:asciiTheme="minorBidi" w:hAnsiTheme="minorBidi"/>
          <w:b/>
          <w:bCs/>
          <w:sz w:val="22"/>
          <w:szCs w:val="22"/>
        </w:rPr>
        <w:t>evidence:</w:t>
      </w:r>
    </w:p>
    <w:p w14:paraId="7921BDBC" w14:textId="16815AFC" w:rsidR="00C37B11"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t>The objective</w:t>
      </w:r>
      <w:r w:rsidR="001A6682" w:rsidRPr="006C43B9">
        <w:rPr>
          <w:rFonts w:asciiTheme="minorBidi" w:hAnsiTheme="minorBidi"/>
          <w:sz w:val="22"/>
          <w:szCs w:val="22"/>
        </w:rPr>
        <w:t>s</w:t>
      </w:r>
      <w:r w:rsidRPr="006C43B9">
        <w:rPr>
          <w:rFonts w:asciiTheme="minorBidi" w:hAnsiTheme="minorBidi"/>
          <w:sz w:val="22"/>
          <w:szCs w:val="22"/>
        </w:rPr>
        <w:t xml:space="preserve"> of this large-scale quantitative meta-analysis </w:t>
      </w:r>
      <w:r w:rsidR="001A6682" w:rsidRPr="006C43B9">
        <w:rPr>
          <w:rFonts w:asciiTheme="minorBidi" w:hAnsiTheme="minorBidi"/>
          <w:sz w:val="22"/>
          <w:szCs w:val="22"/>
        </w:rPr>
        <w:t xml:space="preserve">were </w:t>
      </w:r>
      <w:r w:rsidRPr="006C43B9">
        <w:rPr>
          <w:rFonts w:asciiTheme="minorBidi" w:hAnsiTheme="minorBidi"/>
          <w:sz w:val="22"/>
          <w:szCs w:val="22"/>
        </w:rPr>
        <w:t xml:space="preserve">to identify </w:t>
      </w:r>
      <w:r w:rsidR="001A6682" w:rsidRPr="006C43B9">
        <w:rPr>
          <w:rFonts w:asciiTheme="minorBidi" w:hAnsiTheme="minorBidi"/>
          <w:sz w:val="22"/>
          <w:szCs w:val="22"/>
        </w:rPr>
        <w:t xml:space="preserve">consistent </w:t>
      </w:r>
      <w:r w:rsidRPr="006C43B9">
        <w:rPr>
          <w:rFonts w:asciiTheme="minorBidi" w:hAnsiTheme="minorBidi"/>
          <w:sz w:val="22"/>
          <w:szCs w:val="22"/>
        </w:rPr>
        <w:t xml:space="preserve">findings regarding the </w:t>
      </w:r>
      <w:r w:rsidR="001A6682" w:rsidRPr="006C43B9">
        <w:rPr>
          <w:rFonts w:asciiTheme="minorBidi" w:hAnsiTheme="minorBidi"/>
          <w:sz w:val="22"/>
          <w:szCs w:val="22"/>
        </w:rPr>
        <w:t xml:space="preserve">associations between insomnia and PTSD/PTSS and prevalence </w:t>
      </w:r>
      <w:r w:rsidRPr="006C43B9">
        <w:rPr>
          <w:rFonts w:asciiTheme="minorBidi" w:hAnsiTheme="minorBidi"/>
          <w:sz w:val="22"/>
          <w:szCs w:val="22"/>
        </w:rPr>
        <w:t xml:space="preserve">of insomnia in patients with PTSD/PTSS. We included 75 studies with various designs and heterogeneous populations in the pooled analysis. Our finding suggests that there is a medium-size correlation of 0.52 between PTSD/PTSS and insomnia symptoms </w:t>
      </w:r>
      <w:r w:rsidR="0033326C" w:rsidRPr="006C43B9">
        <w:rPr>
          <w:rFonts w:asciiTheme="minorBidi" w:hAnsiTheme="minorBidi"/>
          <w:sz w:val="22"/>
          <w:szCs w:val="22"/>
        </w:rPr>
        <w:t>using</w:t>
      </w:r>
      <w:r w:rsidRPr="006C43B9">
        <w:rPr>
          <w:rFonts w:asciiTheme="minorBidi" w:hAnsiTheme="minorBidi"/>
          <w:sz w:val="22"/>
          <w:szCs w:val="22"/>
        </w:rPr>
        <w:t xml:space="preserve"> 57,618 individuals. This relationship was moderated by </w:t>
      </w:r>
      <w:r w:rsidR="00CF2B2D" w:rsidRPr="006C43B9">
        <w:rPr>
          <w:rFonts w:asciiTheme="minorBidi" w:hAnsiTheme="minorBidi"/>
          <w:sz w:val="22"/>
          <w:szCs w:val="22"/>
        </w:rPr>
        <w:t xml:space="preserve">the </w:t>
      </w:r>
      <w:r w:rsidRPr="006C43B9">
        <w:rPr>
          <w:rFonts w:asciiTheme="minorBidi" w:hAnsiTheme="minorBidi"/>
          <w:sz w:val="22"/>
          <w:szCs w:val="22"/>
        </w:rPr>
        <w:t>COVID-19 pandemic and military service</w:t>
      </w:r>
      <w:r w:rsidRPr="006C43B9">
        <w:rPr>
          <w:rStyle w:val="Kommentarzeichen"/>
          <w:rFonts w:asciiTheme="minorBidi" w:hAnsiTheme="minorBidi"/>
          <w:sz w:val="14"/>
          <w:szCs w:val="14"/>
        </w:rPr>
        <w:t xml:space="preserve"> </w:t>
      </w:r>
      <w:r w:rsidRPr="006C43B9">
        <w:rPr>
          <w:rFonts w:asciiTheme="minorBidi" w:hAnsiTheme="minorBidi"/>
          <w:sz w:val="22"/>
          <w:szCs w:val="22"/>
        </w:rPr>
        <w:t xml:space="preserve">as potential causes of trauma. </w:t>
      </w:r>
      <w:r w:rsidR="0033326C" w:rsidRPr="006C43B9">
        <w:rPr>
          <w:rFonts w:asciiTheme="minorBidi" w:hAnsiTheme="minorBidi"/>
          <w:sz w:val="22"/>
          <w:szCs w:val="22"/>
        </w:rPr>
        <w:t>We also observed that</w:t>
      </w:r>
      <w:r w:rsidRPr="006C43B9">
        <w:rPr>
          <w:rFonts w:asciiTheme="minorBidi" w:hAnsiTheme="minorBidi"/>
          <w:sz w:val="22"/>
          <w:szCs w:val="22"/>
        </w:rPr>
        <w:t xml:space="preserve"> 63% of individuals with PTSD/PTSS experienced insomnia based on data from </w:t>
      </w:r>
      <w:r w:rsidR="00440FBC" w:rsidRPr="006C43B9">
        <w:rPr>
          <w:rFonts w:asciiTheme="minorBidi" w:hAnsiTheme="minorBidi"/>
          <w:sz w:val="22"/>
          <w:szCs w:val="22"/>
        </w:rPr>
        <w:t>573,665</w:t>
      </w:r>
      <w:r w:rsidRPr="006C43B9">
        <w:rPr>
          <w:rFonts w:asciiTheme="minorBidi" w:hAnsiTheme="minorBidi"/>
          <w:sz w:val="22"/>
          <w:szCs w:val="22"/>
        </w:rPr>
        <w:t xml:space="preserve"> participants. Publication bias analyses for the correlation data </w:t>
      </w:r>
      <w:r w:rsidR="00CF2B2D" w:rsidRPr="006C43B9">
        <w:rPr>
          <w:rFonts w:asciiTheme="minorBidi" w:hAnsiTheme="minorBidi"/>
          <w:sz w:val="22"/>
          <w:szCs w:val="22"/>
        </w:rPr>
        <w:t>suggest there was</w:t>
      </w:r>
      <w:r w:rsidRPr="006C43B9">
        <w:rPr>
          <w:rFonts w:asciiTheme="minorBidi" w:hAnsiTheme="minorBidi"/>
          <w:sz w:val="22"/>
          <w:szCs w:val="22"/>
        </w:rPr>
        <w:t xml:space="preserve"> no publication bias</w:t>
      </w:r>
      <w:r w:rsidR="00CF2B2D" w:rsidRPr="006C43B9">
        <w:rPr>
          <w:rFonts w:asciiTheme="minorBidi" w:hAnsiTheme="minorBidi"/>
          <w:sz w:val="22"/>
          <w:szCs w:val="22"/>
        </w:rPr>
        <w:t>. Further,</w:t>
      </w:r>
      <w:r w:rsidRPr="006C43B9">
        <w:rPr>
          <w:rFonts w:asciiTheme="minorBidi" w:hAnsiTheme="minorBidi"/>
          <w:sz w:val="22"/>
          <w:szCs w:val="22"/>
        </w:rPr>
        <w:t xml:space="preserve"> there was no difference between the observed and adjusted effect-size estimate. However, the frequency data showed significant variation across studies. Based on the available data, </w:t>
      </w:r>
      <w:r w:rsidR="00CF2B2D" w:rsidRPr="006C43B9">
        <w:rPr>
          <w:rFonts w:asciiTheme="minorBidi" w:hAnsiTheme="minorBidi"/>
          <w:sz w:val="22"/>
          <w:szCs w:val="22"/>
        </w:rPr>
        <w:t>it is</w:t>
      </w:r>
      <w:r w:rsidRPr="006C43B9">
        <w:rPr>
          <w:rFonts w:asciiTheme="minorBidi" w:hAnsiTheme="minorBidi"/>
          <w:sz w:val="22"/>
          <w:szCs w:val="22"/>
        </w:rPr>
        <w:t xml:space="preserve"> difficult to explain the </w:t>
      </w:r>
      <w:r w:rsidR="0068500F" w:rsidRPr="006C43B9">
        <w:rPr>
          <w:rFonts w:asciiTheme="minorBidi" w:hAnsiTheme="minorBidi"/>
          <w:sz w:val="22"/>
          <w:szCs w:val="22"/>
        </w:rPr>
        <w:t xml:space="preserve">sources of </w:t>
      </w:r>
      <w:r w:rsidR="001E32CE" w:rsidRPr="006C43B9">
        <w:rPr>
          <w:rFonts w:asciiTheme="minorBidi" w:hAnsiTheme="minorBidi"/>
          <w:sz w:val="22"/>
          <w:szCs w:val="22"/>
        </w:rPr>
        <w:t xml:space="preserve">the observed </w:t>
      </w:r>
      <w:r w:rsidRPr="006C43B9">
        <w:rPr>
          <w:rFonts w:asciiTheme="minorBidi" w:hAnsiTheme="minorBidi"/>
          <w:sz w:val="22"/>
          <w:szCs w:val="22"/>
        </w:rPr>
        <w:t xml:space="preserve">heterogeneity across variables. </w:t>
      </w:r>
    </w:p>
    <w:p w14:paraId="1E78D08E" w14:textId="3A7D422F" w:rsidR="00C37B11" w:rsidRPr="006C43B9" w:rsidRDefault="00C37B11" w:rsidP="0068500F">
      <w:pPr>
        <w:spacing w:line="480" w:lineRule="auto"/>
        <w:ind w:firstLine="720"/>
        <w:jc w:val="both"/>
        <w:rPr>
          <w:rFonts w:asciiTheme="minorBidi" w:hAnsiTheme="minorBidi"/>
          <w:sz w:val="22"/>
          <w:szCs w:val="22"/>
        </w:rPr>
      </w:pPr>
      <w:r w:rsidRPr="006C43B9">
        <w:rPr>
          <w:rFonts w:asciiTheme="minorBidi" w:hAnsiTheme="minorBidi"/>
          <w:sz w:val="22"/>
          <w:szCs w:val="22"/>
        </w:rPr>
        <w:t>The relationship between insomnia and PTSD/PTSS has been well-documented</w:t>
      </w:r>
      <w:r w:rsidR="0033326C" w:rsidRPr="006C43B9">
        <w:rPr>
          <w:rFonts w:asciiTheme="minorBidi" w:hAnsiTheme="minorBidi"/>
          <w:sz w:val="22"/>
          <w:szCs w:val="22"/>
        </w:rPr>
        <w:t xml:space="preserve"> before</w:t>
      </w:r>
      <w:r w:rsidRPr="006C43B9">
        <w:rPr>
          <w:rFonts w:asciiTheme="minorBidi" w:hAnsiTheme="minorBidi"/>
          <w:sz w:val="22"/>
          <w:szCs w:val="22"/>
        </w:rPr>
        <w:t xml:space="preserve">. For example, </w:t>
      </w:r>
      <w:r w:rsidR="001E32CE" w:rsidRPr="006C43B9">
        <w:rPr>
          <w:rFonts w:asciiTheme="minorBidi" w:hAnsiTheme="minorBidi"/>
          <w:sz w:val="22"/>
          <w:szCs w:val="22"/>
        </w:rPr>
        <w:t xml:space="preserve">prior research </w:t>
      </w:r>
      <w:r w:rsidRPr="006C43B9">
        <w:rPr>
          <w:rFonts w:asciiTheme="minorBidi" w:hAnsiTheme="minorBidi"/>
          <w:sz w:val="22"/>
          <w:szCs w:val="22"/>
        </w:rPr>
        <w:t xml:space="preserve">has demonstrated that insomnia is a </w:t>
      </w:r>
      <w:r w:rsidR="0033326C" w:rsidRPr="006C43B9">
        <w:rPr>
          <w:rFonts w:asciiTheme="minorBidi" w:hAnsiTheme="minorBidi"/>
          <w:sz w:val="22"/>
          <w:szCs w:val="22"/>
        </w:rPr>
        <w:t>common manifestation</w:t>
      </w:r>
      <w:r w:rsidRPr="006C43B9">
        <w:rPr>
          <w:rFonts w:asciiTheme="minorBidi" w:hAnsiTheme="minorBidi"/>
          <w:sz w:val="22"/>
          <w:szCs w:val="22"/>
        </w:rPr>
        <w:t xml:space="preserve"> of PTSD/PTSS that develops following a trauma</w:t>
      </w:r>
      <w:r w:rsidR="00400965" w:rsidRPr="006C43B9">
        <w:rPr>
          <w:rFonts w:asciiTheme="minorBidi" w:hAnsiTheme="minorBidi"/>
          <w:sz w:val="22"/>
          <w:szCs w:val="22"/>
        </w:rPr>
        <w:t>. Further</w:t>
      </w:r>
      <w:r w:rsidRPr="006C43B9">
        <w:rPr>
          <w:rFonts w:asciiTheme="minorBidi" w:hAnsiTheme="minorBidi"/>
          <w:sz w:val="22"/>
          <w:szCs w:val="22"/>
        </w:rPr>
        <w:t xml:space="preserve">, </w:t>
      </w:r>
      <w:r w:rsidR="0068500F" w:rsidRPr="006C43B9">
        <w:rPr>
          <w:rFonts w:asciiTheme="minorBidi" w:hAnsiTheme="minorBidi"/>
          <w:sz w:val="22"/>
          <w:szCs w:val="22"/>
        </w:rPr>
        <w:t>insomnia</w:t>
      </w:r>
      <w:r w:rsidR="001304E3" w:rsidRPr="006C43B9">
        <w:rPr>
          <w:rFonts w:asciiTheme="minorBidi" w:hAnsiTheme="minorBidi"/>
          <w:sz w:val="22"/>
          <w:szCs w:val="22"/>
        </w:rPr>
        <w:t xml:space="preserve"> symptoms prior to </w:t>
      </w:r>
      <w:r w:rsidR="001E32CE" w:rsidRPr="006C43B9">
        <w:rPr>
          <w:rFonts w:asciiTheme="minorBidi" w:hAnsiTheme="minorBidi"/>
          <w:sz w:val="22"/>
          <w:szCs w:val="22"/>
        </w:rPr>
        <w:t>trauma</w:t>
      </w:r>
      <w:r w:rsidR="001304E3" w:rsidRPr="006C43B9">
        <w:rPr>
          <w:rFonts w:asciiTheme="minorBidi" w:hAnsiTheme="minorBidi"/>
          <w:sz w:val="22"/>
          <w:szCs w:val="22"/>
        </w:rPr>
        <w:t xml:space="preserve"> exposure </w:t>
      </w:r>
      <w:r w:rsidR="001E32CE" w:rsidRPr="006C43B9">
        <w:rPr>
          <w:rFonts w:asciiTheme="minorBidi" w:hAnsiTheme="minorBidi"/>
          <w:sz w:val="22"/>
          <w:szCs w:val="22"/>
        </w:rPr>
        <w:t xml:space="preserve">are </w:t>
      </w:r>
      <w:r w:rsidR="001304E3" w:rsidRPr="006C43B9">
        <w:rPr>
          <w:rFonts w:asciiTheme="minorBidi" w:hAnsiTheme="minorBidi"/>
          <w:sz w:val="22"/>
          <w:szCs w:val="22"/>
        </w:rPr>
        <w:t>a</w:t>
      </w:r>
      <w:r w:rsidRPr="006C43B9">
        <w:rPr>
          <w:rFonts w:asciiTheme="minorBidi" w:hAnsiTheme="minorBidi"/>
          <w:sz w:val="22"/>
          <w:szCs w:val="22"/>
        </w:rPr>
        <w:t xml:space="preserve"> risk factor for</w:t>
      </w:r>
      <w:r w:rsidR="00400965" w:rsidRPr="006C43B9">
        <w:rPr>
          <w:rFonts w:asciiTheme="minorBidi" w:hAnsiTheme="minorBidi"/>
          <w:sz w:val="22"/>
          <w:szCs w:val="22"/>
        </w:rPr>
        <w:t xml:space="preserve"> the future</w:t>
      </w:r>
      <w:r w:rsidRPr="006C43B9">
        <w:rPr>
          <w:rFonts w:asciiTheme="minorBidi" w:hAnsiTheme="minorBidi"/>
          <w:sz w:val="22"/>
          <w:szCs w:val="22"/>
        </w:rPr>
        <w:t xml:space="preserve"> develop</w:t>
      </w:r>
      <w:r w:rsidR="00400965" w:rsidRPr="006C43B9">
        <w:rPr>
          <w:rFonts w:asciiTheme="minorBidi" w:hAnsiTheme="minorBidi"/>
          <w:sz w:val="22"/>
          <w:szCs w:val="22"/>
        </w:rPr>
        <w:t>ment of</w:t>
      </w:r>
      <w:r w:rsidRPr="006C43B9">
        <w:rPr>
          <w:rFonts w:asciiTheme="minorBidi" w:hAnsiTheme="minorBidi"/>
          <w:sz w:val="22"/>
          <w:szCs w:val="22"/>
        </w:rPr>
        <w:t xml:space="preserve"> PTSD (Short et al., 2020; Wang et al., 2019a</w:t>
      </w:r>
      <w:r w:rsidR="0068500F" w:rsidRPr="006C43B9">
        <w:rPr>
          <w:rFonts w:asciiTheme="minorBidi" w:hAnsiTheme="minorBidi"/>
          <w:sz w:val="22"/>
          <w:szCs w:val="22"/>
        </w:rPr>
        <w:t>; Bryant, 2003</w:t>
      </w:r>
      <w:r w:rsidRPr="006C43B9">
        <w:rPr>
          <w:rFonts w:asciiTheme="minorBidi" w:hAnsiTheme="minorBidi"/>
          <w:sz w:val="22"/>
          <w:szCs w:val="22"/>
        </w:rPr>
        <w:t>). Similarly, Gehrman and colleagues showed</w:t>
      </w:r>
      <w:r w:rsidR="001E32CE" w:rsidRPr="006C43B9">
        <w:rPr>
          <w:rFonts w:asciiTheme="minorBidi" w:hAnsiTheme="minorBidi"/>
          <w:sz w:val="22"/>
          <w:szCs w:val="22"/>
        </w:rPr>
        <w:t>, in a group of 15,204 military participants,</w:t>
      </w:r>
      <w:r w:rsidRPr="006C43B9">
        <w:rPr>
          <w:rFonts w:asciiTheme="minorBidi" w:hAnsiTheme="minorBidi"/>
          <w:sz w:val="22"/>
          <w:szCs w:val="22"/>
        </w:rPr>
        <w:t xml:space="preserve"> that pre-deployment insomnia was significantly correlated with new-onset PTSD, depression, and anxiety after deployment (Gehrman et </w:t>
      </w:r>
      <w:r w:rsidRPr="006C43B9">
        <w:rPr>
          <w:rFonts w:asciiTheme="minorBidi" w:hAnsiTheme="minorBidi"/>
          <w:sz w:val="22"/>
          <w:szCs w:val="22"/>
        </w:rPr>
        <w:lastRenderedPageBreak/>
        <w:t xml:space="preserve">al., 2013). </w:t>
      </w:r>
      <w:r w:rsidR="002E5561" w:rsidRPr="006C43B9">
        <w:rPr>
          <w:rFonts w:asciiTheme="minorBidi" w:hAnsiTheme="minorBidi" w:cstheme="minorBidi"/>
          <w:sz w:val="22"/>
          <w:szCs w:val="22"/>
        </w:rPr>
        <w:t>Moreover</w:t>
      </w:r>
      <w:r w:rsidR="0025386C" w:rsidRPr="006C43B9">
        <w:rPr>
          <w:rFonts w:asciiTheme="minorBidi" w:hAnsiTheme="minorBidi" w:cstheme="minorBidi"/>
          <w:sz w:val="22"/>
          <w:szCs w:val="22"/>
        </w:rPr>
        <w:t xml:space="preserve">, Wang and colleagues found that pre-deployment </w:t>
      </w:r>
      <w:r w:rsidR="001E32CE" w:rsidRPr="006C43B9">
        <w:rPr>
          <w:rFonts w:asciiTheme="minorBidi" w:hAnsiTheme="minorBidi" w:cstheme="minorBidi"/>
          <w:sz w:val="22"/>
          <w:szCs w:val="22"/>
        </w:rPr>
        <w:t xml:space="preserve">insomnia </w:t>
      </w:r>
      <w:r w:rsidR="0025386C" w:rsidRPr="006C43B9">
        <w:rPr>
          <w:rFonts w:asciiTheme="minorBidi" w:hAnsiTheme="minorBidi" w:cstheme="minorBidi"/>
          <w:sz w:val="22"/>
          <w:szCs w:val="22"/>
        </w:rPr>
        <w:t xml:space="preserve">predicts post-deployment PTSD and suicidal ideation </w:t>
      </w:r>
      <w:r w:rsidR="0025386C" w:rsidRPr="006C43B9">
        <w:rPr>
          <w:rFonts w:asciiTheme="minorBidi" w:hAnsiTheme="minorBidi" w:cstheme="minorBidi"/>
          <w:sz w:val="22"/>
          <w:szCs w:val="22"/>
        </w:rPr>
        <w:fldChar w:fldCharType="begin"/>
      </w:r>
      <w:r w:rsidR="0025386C" w:rsidRPr="006C43B9">
        <w:rPr>
          <w:rFonts w:asciiTheme="minorBidi" w:hAnsiTheme="minorBidi" w:cstheme="minorBidi"/>
          <w:sz w:val="22"/>
          <w:szCs w:val="22"/>
        </w:rPr>
        <w:instrText xml:space="preserve"> ADDIN EN.CITE &lt;EndNote&gt;&lt;Cite&gt;&lt;Author&gt;Wang&lt;/Author&gt;&lt;Year&gt;2019&lt;/Year&gt;&lt;RecNum&gt;1397&lt;/RecNum&gt;&lt;DisplayText&gt;(Wang et al., 2019)&lt;/DisplayText&gt;&lt;record&gt;&lt;rec-number&gt;1397&lt;/rec-number&gt;&lt;foreign-keys&gt;&lt;key app="EN" db-id="wzdz955pop0df9eazt6vxtsgw5p9e09w5da9" timestamp="0"&gt;1397&lt;/key&gt;&lt;/foreign-keys&gt;&lt;ref-type name="Journal Article"&gt;17&lt;/ref-type&gt;&lt;contributors&gt;&lt;authors&gt;&lt;author&gt;Wang, Qiong&lt;/author&gt;&lt;author&gt;Ren, Longfei&lt;/author&gt;&lt;author&gt;Wang, Wenhao&lt;/author&gt;&lt;author&gt;Xu, Weihua&lt;/author&gt;&lt;author&gt;Wang, Yang&lt;/author&gt;&lt;/authors&gt;&lt;/contributors&gt;&lt;titles&gt;&lt;title&gt;The relationship between post-traumatic stress disorder and suicidal ideation among shidu parents: the role of stigma and social support&lt;/title&gt;&lt;secondary-title&gt;BMC Psychiatry&lt;/secondary-title&gt;&lt;/titles&gt;&lt;pages&gt;352&lt;/pages&gt;&lt;volume&gt;19&lt;/volume&gt;&lt;number&gt;1&lt;/number&gt;&lt;dates&gt;&lt;year&gt;2019&lt;/year&gt;&lt;pub-dates&gt;&lt;date&gt;2019/11/08&lt;/date&gt;&lt;/pub-dates&gt;&lt;/dates&gt;&lt;isbn&gt;1471-244X&lt;/isbn&gt;&lt;urls&gt;&lt;related-urls&gt;&lt;url&gt;https://doi.org/10.1186/s12888-019-2353-7&lt;/url&gt;&lt;/related-urls&gt;&lt;/urls&gt;&lt;electronic-resource-num&gt;10.1186/s12888-019-2353-7&lt;/electronic-resource-num&gt;&lt;/record&gt;&lt;/Cite&gt;&lt;/EndNote&gt;</w:instrText>
      </w:r>
      <w:r w:rsidR="0025386C" w:rsidRPr="006C43B9">
        <w:rPr>
          <w:rFonts w:asciiTheme="minorBidi" w:hAnsiTheme="minorBidi" w:cstheme="minorBidi"/>
          <w:sz w:val="22"/>
          <w:szCs w:val="22"/>
        </w:rPr>
        <w:fldChar w:fldCharType="separate"/>
      </w:r>
      <w:r w:rsidR="0025386C" w:rsidRPr="006C43B9">
        <w:rPr>
          <w:rFonts w:asciiTheme="minorBidi" w:hAnsiTheme="minorBidi" w:cstheme="minorBidi"/>
          <w:sz w:val="22"/>
          <w:szCs w:val="22"/>
        </w:rPr>
        <w:t>(Wang et al., 2019</w:t>
      </w:r>
      <w:r w:rsidR="00EA0C6C" w:rsidRPr="006C43B9">
        <w:rPr>
          <w:rFonts w:asciiTheme="minorBidi" w:hAnsiTheme="minorBidi" w:cstheme="minorBidi"/>
          <w:sz w:val="22"/>
          <w:szCs w:val="22"/>
        </w:rPr>
        <w:t>c</w:t>
      </w:r>
      <w:r w:rsidR="0025386C" w:rsidRPr="006C43B9">
        <w:rPr>
          <w:rFonts w:asciiTheme="minorBidi" w:hAnsiTheme="minorBidi" w:cstheme="minorBidi"/>
          <w:sz w:val="22"/>
          <w:szCs w:val="22"/>
        </w:rPr>
        <w:t>)</w:t>
      </w:r>
      <w:r w:rsidR="0025386C" w:rsidRPr="006C43B9">
        <w:rPr>
          <w:rFonts w:asciiTheme="minorBidi" w:hAnsiTheme="minorBidi" w:cstheme="minorBidi"/>
          <w:sz w:val="22"/>
          <w:szCs w:val="22"/>
        </w:rPr>
        <w:fldChar w:fldCharType="end"/>
      </w:r>
      <w:r w:rsidR="0025386C" w:rsidRPr="006C43B9">
        <w:rPr>
          <w:rFonts w:asciiTheme="minorBidi" w:hAnsiTheme="minorBidi" w:cstheme="minorBidi"/>
          <w:sz w:val="22"/>
          <w:szCs w:val="22"/>
        </w:rPr>
        <w:t>.</w:t>
      </w:r>
      <w:r w:rsidR="0025386C" w:rsidRPr="006C43B9">
        <w:rPr>
          <w:rFonts w:asciiTheme="majorBidi" w:hAnsiTheme="majorBidi" w:cstheme="majorBidi"/>
        </w:rPr>
        <w:t xml:space="preserve"> </w:t>
      </w:r>
      <w:r w:rsidRPr="006C43B9">
        <w:rPr>
          <w:rFonts w:asciiTheme="minorBidi" w:hAnsiTheme="minorBidi"/>
          <w:sz w:val="22"/>
          <w:szCs w:val="22"/>
        </w:rPr>
        <w:t xml:space="preserve">Taken together, the findings from the present </w:t>
      </w:r>
      <w:r w:rsidR="002E633C" w:rsidRPr="006C43B9">
        <w:rPr>
          <w:rFonts w:asciiTheme="minorBidi" w:hAnsiTheme="minorBidi"/>
          <w:sz w:val="22"/>
          <w:szCs w:val="22"/>
        </w:rPr>
        <w:t>meta-analysis support</w:t>
      </w:r>
      <w:r w:rsidRPr="006C43B9">
        <w:rPr>
          <w:rFonts w:asciiTheme="minorBidi" w:hAnsiTheme="minorBidi"/>
          <w:sz w:val="22"/>
          <w:szCs w:val="22"/>
        </w:rPr>
        <w:t xml:space="preserve"> prior work</w:t>
      </w:r>
      <w:r w:rsidR="001E32CE" w:rsidRPr="006C43B9">
        <w:rPr>
          <w:rFonts w:asciiTheme="minorBidi" w:hAnsiTheme="minorBidi"/>
          <w:sz w:val="22"/>
          <w:szCs w:val="22"/>
        </w:rPr>
        <w:t xml:space="preserve"> that</w:t>
      </w:r>
      <w:r w:rsidRPr="006C43B9">
        <w:rPr>
          <w:rFonts w:asciiTheme="minorBidi" w:hAnsiTheme="minorBidi"/>
          <w:sz w:val="22"/>
          <w:szCs w:val="22"/>
        </w:rPr>
        <w:t xml:space="preserve"> </w:t>
      </w:r>
      <w:r w:rsidR="001E32CE" w:rsidRPr="006C43B9">
        <w:rPr>
          <w:rFonts w:asciiTheme="minorBidi" w:hAnsiTheme="minorBidi"/>
          <w:sz w:val="22"/>
          <w:szCs w:val="22"/>
        </w:rPr>
        <w:t>suggests</w:t>
      </w:r>
      <w:r w:rsidRPr="006C43B9">
        <w:rPr>
          <w:rFonts w:asciiTheme="minorBidi" w:hAnsiTheme="minorBidi"/>
          <w:sz w:val="22"/>
          <w:szCs w:val="22"/>
        </w:rPr>
        <w:t xml:space="preserve"> there is a </w:t>
      </w:r>
      <w:r w:rsidR="002E633C" w:rsidRPr="006C43B9">
        <w:rPr>
          <w:rFonts w:asciiTheme="minorBidi" w:hAnsiTheme="minorBidi"/>
          <w:sz w:val="22"/>
          <w:szCs w:val="22"/>
        </w:rPr>
        <w:t xml:space="preserve">strong </w:t>
      </w:r>
      <w:r w:rsidRPr="006C43B9">
        <w:rPr>
          <w:rFonts w:asciiTheme="minorBidi" w:hAnsiTheme="minorBidi"/>
          <w:sz w:val="22"/>
          <w:szCs w:val="22"/>
        </w:rPr>
        <w:t>relationship between insomnia and PTSD (Germain, 2013; Richards et al., 2020).</w:t>
      </w:r>
    </w:p>
    <w:p w14:paraId="1BE5A9C9" w14:textId="385B91E9" w:rsidR="00C37B11" w:rsidRPr="006C43B9" w:rsidRDefault="00C37B11" w:rsidP="001304E3">
      <w:pPr>
        <w:spacing w:line="480" w:lineRule="auto"/>
        <w:ind w:firstLine="720"/>
        <w:jc w:val="lowKashida"/>
        <w:rPr>
          <w:rFonts w:asciiTheme="minorBidi" w:hAnsiTheme="minorBidi"/>
          <w:sz w:val="22"/>
          <w:szCs w:val="22"/>
        </w:rPr>
      </w:pPr>
      <w:r w:rsidRPr="006C43B9">
        <w:rPr>
          <w:rFonts w:asciiTheme="minorBidi" w:hAnsiTheme="minorBidi"/>
          <w:sz w:val="22"/>
          <w:szCs w:val="22"/>
        </w:rPr>
        <w:t xml:space="preserve">There is considerable variability </w:t>
      </w:r>
      <w:r w:rsidR="002E633C" w:rsidRPr="006C43B9">
        <w:rPr>
          <w:rFonts w:asciiTheme="minorBidi" w:hAnsiTheme="minorBidi"/>
          <w:sz w:val="22"/>
          <w:szCs w:val="22"/>
        </w:rPr>
        <w:t xml:space="preserve">(range 3-100%) </w:t>
      </w:r>
      <w:r w:rsidRPr="006C43B9">
        <w:rPr>
          <w:rFonts w:asciiTheme="minorBidi" w:hAnsiTheme="minorBidi"/>
          <w:sz w:val="22"/>
          <w:szCs w:val="22"/>
        </w:rPr>
        <w:t xml:space="preserve">in the reported prevalence of insomnia in PTSD/PTSS in prior epidemiologic </w:t>
      </w:r>
      <w:r w:rsidR="002E633C" w:rsidRPr="006C43B9">
        <w:rPr>
          <w:rFonts w:asciiTheme="minorBidi" w:hAnsiTheme="minorBidi"/>
          <w:sz w:val="22"/>
          <w:szCs w:val="22"/>
        </w:rPr>
        <w:t>studies</w:t>
      </w:r>
      <w:r w:rsidRPr="006C43B9">
        <w:rPr>
          <w:rFonts w:asciiTheme="minorBidi" w:hAnsiTheme="minorBidi"/>
          <w:sz w:val="22"/>
          <w:szCs w:val="22"/>
        </w:rPr>
        <w:t xml:space="preserve"> </w:t>
      </w:r>
      <w:r w:rsidRPr="006C43B9">
        <w:rPr>
          <w:rFonts w:asciiTheme="minorBidi" w:hAnsiTheme="minorBidi"/>
          <w:noProof/>
          <w:sz w:val="22"/>
          <w:szCs w:val="22"/>
        </w:rPr>
        <w:t>(Ma</w:t>
      </w:r>
      <w:r w:rsidR="00427969" w:rsidRPr="006C43B9">
        <w:rPr>
          <w:rFonts w:asciiTheme="minorBidi" w:hAnsiTheme="minorBidi"/>
          <w:noProof/>
          <w:sz w:val="22"/>
          <w:szCs w:val="22"/>
        </w:rPr>
        <w:t>k</w:t>
      </w:r>
      <w:r w:rsidRPr="006C43B9">
        <w:rPr>
          <w:rFonts w:asciiTheme="minorBidi" w:hAnsiTheme="minorBidi"/>
          <w:noProof/>
          <w:sz w:val="22"/>
          <w:szCs w:val="22"/>
        </w:rPr>
        <w:t>er et al., 2006; Mellman et al., 1995; Neylan et al., 1998)</w:t>
      </w:r>
      <w:r w:rsidRPr="006C43B9">
        <w:rPr>
          <w:rFonts w:asciiTheme="minorBidi" w:hAnsiTheme="minorBidi"/>
          <w:sz w:val="22"/>
          <w:szCs w:val="22"/>
        </w:rPr>
        <w:t xml:space="preserve">. In the present </w:t>
      </w:r>
      <w:r w:rsidR="002E633C" w:rsidRPr="006C43B9">
        <w:rPr>
          <w:rFonts w:asciiTheme="minorBidi" w:hAnsiTheme="minorBidi"/>
          <w:sz w:val="22"/>
          <w:szCs w:val="22"/>
        </w:rPr>
        <w:t>meta-analysis</w:t>
      </w:r>
      <w:r w:rsidRPr="006C43B9">
        <w:rPr>
          <w:rFonts w:asciiTheme="minorBidi" w:hAnsiTheme="minorBidi"/>
          <w:sz w:val="22"/>
          <w:szCs w:val="22"/>
        </w:rPr>
        <w:t xml:space="preserve">, we found the </w:t>
      </w:r>
      <w:r w:rsidR="002E633C" w:rsidRPr="006C43B9">
        <w:rPr>
          <w:rFonts w:asciiTheme="minorBidi" w:hAnsiTheme="minorBidi"/>
          <w:sz w:val="22"/>
          <w:szCs w:val="22"/>
        </w:rPr>
        <w:t xml:space="preserve">aggregated </w:t>
      </w:r>
      <w:r w:rsidRPr="006C43B9">
        <w:rPr>
          <w:rFonts w:asciiTheme="minorBidi" w:hAnsiTheme="minorBidi"/>
          <w:sz w:val="22"/>
          <w:szCs w:val="22"/>
        </w:rPr>
        <w:t>prevalence of insomnia in PTSD/PTSS was 63% with moderating effect</w:t>
      </w:r>
      <w:r w:rsidR="001E32CE" w:rsidRPr="006C43B9">
        <w:rPr>
          <w:rFonts w:asciiTheme="minorBidi" w:hAnsiTheme="minorBidi"/>
          <w:sz w:val="22"/>
          <w:szCs w:val="22"/>
        </w:rPr>
        <w:t>s</w:t>
      </w:r>
      <w:r w:rsidRPr="006C43B9">
        <w:rPr>
          <w:rFonts w:asciiTheme="minorBidi" w:hAnsiTheme="minorBidi"/>
          <w:sz w:val="22"/>
          <w:szCs w:val="22"/>
        </w:rPr>
        <w:t xml:space="preserve"> of insomnia and PTSD/PTSS assessment scales, and multiple causes of trauma. The relatively high frequency of insomnia symptoms among PTSD/PTSS individuals should alert clinicians to the importance of </w:t>
      </w:r>
      <w:r w:rsidR="004C5941" w:rsidRPr="006C43B9">
        <w:rPr>
          <w:rFonts w:asciiTheme="minorBidi" w:hAnsiTheme="minorBidi"/>
          <w:sz w:val="22"/>
          <w:szCs w:val="22"/>
        </w:rPr>
        <w:t xml:space="preserve">screening </w:t>
      </w:r>
      <w:r w:rsidRPr="006C43B9">
        <w:rPr>
          <w:rFonts w:asciiTheme="minorBidi" w:hAnsiTheme="minorBidi"/>
          <w:sz w:val="22"/>
          <w:szCs w:val="22"/>
        </w:rPr>
        <w:t xml:space="preserve">these symptoms </w:t>
      </w:r>
      <w:r w:rsidR="004C5941" w:rsidRPr="006C43B9">
        <w:rPr>
          <w:rFonts w:asciiTheme="minorBidi" w:hAnsiTheme="minorBidi"/>
          <w:sz w:val="22"/>
          <w:szCs w:val="22"/>
        </w:rPr>
        <w:t xml:space="preserve">and </w:t>
      </w:r>
      <w:r w:rsidR="001E32CE" w:rsidRPr="006C43B9">
        <w:rPr>
          <w:rFonts w:asciiTheme="minorBidi" w:hAnsiTheme="minorBidi"/>
          <w:sz w:val="22"/>
          <w:szCs w:val="22"/>
        </w:rPr>
        <w:t xml:space="preserve">the value of effective, </w:t>
      </w:r>
      <w:r w:rsidR="004C5941" w:rsidRPr="006C43B9">
        <w:rPr>
          <w:rFonts w:asciiTheme="minorBidi" w:hAnsiTheme="minorBidi"/>
          <w:sz w:val="22"/>
          <w:szCs w:val="22"/>
        </w:rPr>
        <w:t>early</w:t>
      </w:r>
      <w:r w:rsidRPr="006C43B9">
        <w:rPr>
          <w:rFonts w:asciiTheme="minorBidi" w:hAnsiTheme="minorBidi"/>
          <w:sz w:val="22"/>
          <w:szCs w:val="22"/>
        </w:rPr>
        <w:t xml:space="preserve"> treat</w:t>
      </w:r>
      <w:r w:rsidR="004C5941" w:rsidRPr="006C43B9">
        <w:rPr>
          <w:rFonts w:asciiTheme="minorBidi" w:hAnsiTheme="minorBidi"/>
          <w:sz w:val="22"/>
          <w:szCs w:val="22"/>
        </w:rPr>
        <w:t>ment of</w:t>
      </w:r>
      <w:r w:rsidRPr="006C43B9">
        <w:rPr>
          <w:rFonts w:asciiTheme="minorBidi" w:hAnsiTheme="minorBidi"/>
          <w:sz w:val="22"/>
          <w:szCs w:val="22"/>
        </w:rPr>
        <w:t xml:space="preserve"> sleep disturbances </w:t>
      </w:r>
      <w:r w:rsidR="001E32CE" w:rsidRPr="006C43B9">
        <w:rPr>
          <w:rFonts w:asciiTheme="minorBidi" w:hAnsiTheme="minorBidi"/>
          <w:sz w:val="22"/>
          <w:szCs w:val="22"/>
        </w:rPr>
        <w:t>(e.g.,</w:t>
      </w:r>
      <w:r w:rsidRPr="006C43B9">
        <w:rPr>
          <w:rFonts w:asciiTheme="minorBidi" w:hAnsiTheme="minorBidi"/>
          <w:sz w:val="22"/>
          <w:szCs w:val="22"/>
        </w:rPr>
        <w:t xml:space="preserve"> insomnia</w:t>
      </w:r>
      <w:r w:rsidR="001E32CE" w:rsidRPr="006C43B9">
        <w:rPr>
          <w:rFonts w:asciiTheme="minorBidi" w:hAnsiTheme="minorBidi"/>
          <w:sz w:val="22"/>
          <w:szCs w:val="22"/>
        </w:rPr>
        <w:t>)</w:t>
      </w:r>
      <w:r w:rsidRPr="006C43B9">
        <w:rPr>
          <w:rFonts w:asciiTheme="minorBidi" w:hAnsiTheme="minorBidi"/>
          <w:sz w:val="22"/>
          <w:szCs w:val="22"/>
        </w:rPr>
        <w:t xml:space="preserve"> in trauma-affected populations, particularly </w:t>
      </w:r>
      <w:r w:rsidR="004C5941" w:rsidRPr="006C43B9">
        <w:rPr>
          <w:rFonts w:asciiTheme="minorBidi" w:hAnsiTheme="minorBidi"/>
          <w:sz w:val="22"/>
          <w:szCs w:val="22"/>
        </w:rPr>
        <w:t xml:space="preserve">during and after </w:t>
      </w:r>
      <w:r w:rsidRPr="006C43B9">
        <w:rPr>
          <w:rFonts w:asciiTheme="minorBidi" w:hAnsiTheme="minorBidi"/>
          <w:sz w:val="22"/>
          <w:szCs w:val="22"/>
        </w:rPr>
        <w:t xml:space="preserve">the COVID-19 pandemic. </w:t>
      </w:r>
    </w:p>
    <w:p w14:paraId="54AF4176" w14:textId="77777777" w:rsidR="00C37B11" w:rsidRPr="006C43B9" w:rsidRDefault="00C37B11" w:rsidP="001C0F2A">
      <w:pPr>
        <w:spacing w:line="480" w:lineRule="auto"/>
        <w:ind w:firstLine="720"/>
        <w:jc w:val="lowKashida"/>
        <w:rPr>
          <w:rFonts w:asciiTheme="minorBidi" w:hAnsiTheme="minorBidi"/>
          <w:sz w:val="22"/>
          <w:szCs w:val="22"/>
        </w:rPr>
      </w:pPr>
    </w:p>
    <w:p w14:paraId="5CB5E60C" w14:textId="3A9A9627" w:rsidR="00C37B11" w:rsidRPr="006C43B9" w:rsidRDefault="00C37B11" w:rsidP="000B1DD7">
      <w:pPr>
        <w:spacing w:line="480" w:lineRule="auto"/>
        <w:jc w:val="both"/>
        <w:rPr>
          <w:rFonts w:asciiTheme="minorBidi" w:hAnsiTheme="minorBidi"/>
          <w:sz w:val="22"/>
          <w:szCs w:val="22"/>
        </w:rPr>
      </w:pPr>
      <w:r w:rsidRPr="006C43B9">
        <w:rPr>
          <w:rFonts w:asciiTheme="minorBidi" w:hAnsiTheme="minorBidi"/>
          <w:b/>
          <w:bCs/>
          <w:sz w:val="22"/>
          <w:szCs w:val="22"/>
        </w:rPr>
        <w:t>4.2. The shared mechanism between insomnia and PTSD/PTSS:</w:t>
      </w:r>
      <w:r w:rsidR="000B1DD7" w:rsidRPr="006C43B9">
        <w:rPr>
          <w:rFonts w:asciiTheme="minorBidi" w:hAnsiTheme="minorBidi"/>
          <w:sz w:val="22"/>
          <w:szCs w:val="22"/>
        </w:rPr>
        <w:t xml:space="preserve"> </w:t>
      </w:r>
      <w:r w:rsidRPr="006C43B9">
        <w:rPr>
          <w:rFonts w:asciiTheme="minorBidi" w:hAnsiTheme="minorBidi"/>
          <w:sz w:val="22"/>
          <w:szCs w:val="22"/>
        </w:rPr>
        <w:t xml:space="preserve">The development and maintenance of trauma-induced insomnia are </w:t>
      </w:r>
      <w:r w:rsidR="001E32CE" w:rsidRPr="006C43B9">
        <w:rPr>
          <w:rFonts w:asciiTheme="minorBidi" w:hAnsiTheme="minorBidi"/>
          <w:sz w:val="22"/>
          <w:szCs w:val="22"/>
        </w:rPr>
        <w:t xml:space="preserve">often </w:t>
      </w:r>
      <w:r w:rsidRPr="006C43B9">
        <w:rPr>
          <w:rFonts w:asciiTheme="minorBidi" w:hAnsiTheme="minorBidi"/>
          <w:sz w:val="22"/>
          <w:szCs w:val="22"/>
        </w:rPr>
        <w:t xml:space="preserve">attributed to a fear of sleeping </w:t>
      </w:r>
      <w:r w:rsidR="008F539C" w:rsidRPr="006C43B9">
        <w:rPr>
          <w:rFonts w:asciiTheme="minorBidi" w:hAnsiTheme="minorBidi"/>
          <w:sz w:val="22"/>
          <w:szCs w:val="22"/>
        </w:rPr>
        <w:t xml:space="preserve">and nightmares </w:t>
      </w:r>
      <w:r w:rsidRPr="006C43B9">
        <w:rPr>
          <w:rFonts w:asciiTheme="minorBidi" w:hAnsiTheme="minorBidi"/>
          <w:sz w:val="22"/>
          <w:szCs w:val="22"/>
        </w:rPr>
        <w:t xml:space="preserve">after a traumatic event </w:t>
      </w:r>
      <w:r w:rsidRPr="006C43B9">
        <w:rPr>
          <w:rFonts w:asciiTheme="minorBidi" w:hAnsiTheme="minorBidi"/>
          <w:noProof/>
          <w:sz w:val="22"/>
          <w:szCs w:val="22"/>
        </w:rPr>
        <w:t>(Inman et al., 1990; Werner et al., 2021)</w:t>
      </w:r>
      <w:r w:rsidRPr="006C43B9">
        <w:rPr>
          <w:rFonts w:asciiTheme="minorBidi" w:hAnsiTheme="minorBidi"/>
          <w:sz w:val="22"/>
          <w:szCs w:val="22"/>
        </w:rPr>
        <w:t xml:space="preserve">. Werner and colleagues proposed that an increase in negative beliefs about safety, loss of control, and re-experiencing (e.g., nightmares) aspects of PTSD, induce fear of sleeping and lead to difficulty with sleep initiation. Additionally, avoidance, anxiety, and hyperarousal maintain insomnia symptoms in patients with PTSD </w:t>
      </w:r>
      <w:r w:rsidRPr="006C43B9">
        <w:rPr>
          <w:rFonts w:asciiTheme="minorBidi" w:hAnsiTheme="minorBidi"/>
          <w:noProof/>
          <w:sz w:val="22"/>
          <w:szCs w:val="22"/>
        </w:rPr>
        <w:t>(Werner et al., 2021)</w:t>
      </w:r>
      <w:r w:rsidRPr="006C43B9">
        <w:rPr>
          <w:rFonts w:asciiTheme="minorBidi" w:hAnsiTheme="minorBidi"/>
          <w:sz w:val="22"/>
          <w:szCs w:val="22"/>
        </w:rPr>
        <w:t xml:space="preserve">. Several mechanisms for the underlying comorbidity between insomnia and PTSD have been suggested, including shared genetic factors, maladaptive function of the endocrine system, </w:t>
      </w:r>
      <w:r w:rsidR="008F539C" w:rsidRPr="006C43B9">
        <w:rPr>
          <w:rFonts w:asciiTheme="minorBidi" w:hAnsiTheme="minorBidi"/>
          <w:sz w:val="22"/>
          <w:szCs w:val="22"/>
        </w:rPr>
        <w:t>hyper</w:t>
      </w:r>
      <w:r w:rsidRPr="006C43B9">
        <w:rPr>
          <w:rFonts w:asciiTheme="minorBidi" w:hAnsiTheme="minorBidi"/>
          <w:sz w:val="22"/>
          <w:szCs w:val="22"/>
        </w:rPr>
        <w:t xml:space="preserve">arousal, emotion dysregulation, and aberrant neural circuits, which will be briefly </w:t>
      </w:r>
      <w:r w:rsidR="00194256" w:rsidRPr="006C43B9">
        <w:rPr>
          <w:rFonts w:asciiTheme="minorBidi" w:hAnsiTheme="minorBidi"/>
          <w:sz w:val="22"/>
          <w:szCs w:val="22"/>
        </w:rPr>
        <w:t xml:space="preserve">described </w:t>
      </w:r>
      <w:r w:rsidR="008F539C" w:rsidRPr="006C43B9">
        <w:rPr>
          <w:rFonts w:asciiTheme="minorBidi" w:hAnsiTheme="minorBidi"/>
          <w:sz w:val="22"/>
          <w:szCs w:val="22"/>
        </w:rPr>
        <w:t>in the following sections</w:t>
      </w:r>
      <w:r w:rsidRPr="006C43B9">
        <w:rPr>
          <w:rFonts w:asciiTheme="minorBidi" w:hAnsiTheme="minorBidi"/>
          <w:sz w:val="22"/>
          <w:szCs w:val="22"/>
        </w:rPr>
        <w:t xml:space="preserve">. </w:t>
      </w:r>
    </w:p>
    <w:p w14:paraId="67AF248C" w14:textId="77777777" w:rsidR="000B1DD7" w:rsidRPr="006C43B9" w:rsidRDefault="000B1DD7" w:rsidP="000B1DD7">
      <w:pPr>
        <w:spacing w:line="480" w:lineRule="auto"/>
        <w:jc w:val="both"/>
        <w:rPr>
          <w:rFonts w:asciiTheme="minorBidi" w:hAnsiTheme="minorBidi"/>
          <w:sz w:val="22"/>
          <w:szCs w:val="22"/>
        </w:rPr>
      </w:pPr>
    </w:p>
    <w:p w14:paraId="6C7A7B33" w14:textId="577F39E5" w:rsidR="00996B82" w:rsidRPr="006C43B9" w:rsidRDefault="00C37B11" w:rsidP="00B05AE5">
      <w:pPr>
        <w:spacing w:line="480" w:lineRule="auto"/>
        <w:jc w:val="both"/>
        <w:rPr>
          <w:rFonts w:asciiTheme="majorBidi" w:hAnsiTheme="majorBidi" w:cstheme="majorBidi"/>
          <w:sz w:val="22"/>
          <w:szCs w:val="22"/>
        </w:rPr>
      </w:pPr>
      <w:r w:rsidRPr="006C43B9">
        <w:rPr>
          <w:rFonts w:asciiTheme="minorBidi" w:hAnsiTheme="minorBidi"/>
          <w:b/>
          <w:bCs/>
          <w:sz w:val="22"/>
          <w:szCs w:val="22"/>
        </w:rPr>
        <w:t>4.2.1.</w:t>
      </w:r>
      <w:r w:rsidRPr="006C43B9">
        <w:rPr>
          <w:rFonts w:asciiTheme="minorBidi" w:hAnsiTheme="minorBidi"/>
          <w:sz w:val="22"/>
          <w:szCs w:val="22"/>
        </w:rPr>
        <w:t xml:space="preserve"> </w:t>
      </w:r>
      <w:r w:rsidRPr="006C43B9">
        <w:rPr>
          <w:rFonts w:asciiTheme="minorBidi" w:hAnsiTheme="minorBidi"/>
          <w:b/>
          <w:bCs/>
          <w:sz w:val="22"/>
          <w:szCs w:val="22"/>
        </w:rPr>
        <w:t>The role of genetic factors</w:t>
      </w:r>
      <w:r w:rsidR="0025386C" w:rsidRPr="006C43B9">
        <w:rPr>
          <w:rFonts w:asciiTheme="minorBidi" w:hAnsiTheme="minorBidi"/>
          <w:sz w:val="22"/>
          <w:szCs w:val="22"/>
        </w:rPr>
        <w:t xml:space="preserve">: </w:t>
      </w:r>
      <w:r w:rsidRPr="006C43B9">
        <w:rPr>
          <w:rFonts w:asciiTheme="minorBidi" w:hAnsiTheme="minorBidi"/>
          <w:sz w:val="22"/>
          <w:szCs w:val="22"/>
        </w:rPr>
        <w:t xml:space="preserve">Results from a genome-wide association study </w:t>
      </w:r>
      <w:r w:rsidRPr="006C43B9">
        <w:rPr>
          <w:rFonts w:asciiTheme="minorBidi" w:hAnsiTheme="minorBidi"/>
          <w:noProof/>
          <w:sz w:val="22"/>
          <w:szCs w:val="22"/>
        </w:rPr>
        <w:t>(Ripke et al., 2013)</w:t>
      </w:r>
      <w:r w:rsidRPr="006C43B9">
        <w:rPr>
          <w:rFonts w:asciiTheme="minorBidi" w:hAnsiTheme="minorBidi"/>
          <w:sz w:val="22"/>
          <w:szCs w:val="22"/>
        </w:rPr>
        <w:t xml:space="preserve"> of PTSD and sleep phenotypes using UK Biobank data have shown that both insomnia symptoms and sleep duration have </w:t>
      </w:r>
      <w:r w:rsidR="001E32CE" w:rsidRPr="006C43B9">
        <w:rPr>
          <w:rFonts w:asciiTheme="minorBidi" w:hAnsiTheme="minorBidi"/>
          <w:sz w:val="22"/>
          <w:szCs w:val="22"/>
        </w:rPr>
        <w:t xml:space="preserve">a </w:t>
      </w:r>
      <w:r w:rsidRPr="006C43B9">
        <w:rPr>
          <w:rFonts w:asciiTheme="minorBidi" w:hAnsiTheme="minorBidi"/>
          <w:sz w:val="22"/>
          <w:szCs w:val="22"/>
        </w:rPr>
        <w:t xml:space="preserve">shared genetic etiology with PTSD </w:t>
      </w:r>
      <w:r w:rsidRPr="006C43B9">
        <w:rPr>
          <w:rFonts w:asciiTheme="minorBidi" w:hAnsiTheme="minorBidi"/>
          <w:noProof/>
          <w:sz w:val="22"/>
          <w:szCs w:val="22"/>
        </w:rPr>
        <w:t>(Lind et al., 2019)</w:t>
      </w:r>
      <w:r w:rsidRPr="006C43B9">
        <w:rPr>
          <w:rFonts w:asciiTheme="minorBidi" w:hAnsiTheme="minorBidi"/>
          <w:sz w:val="22"/>
          <w:szCs w:val="22"/>
        </w:rPr>
        <w:t xml:space="preserve">. </w:t>
      </w:r>
      <w:r w:rsidR="0025386C" w:rsidRPr="006C43B9">
        <w:rPr>
          <w:rFonts w:asciiTheme="minorBidi" w:hAnsiTheme="minorBidi" w:cstheme="minorBidi"/>
          <w:sz w:val="22"/>
          <w:szCs w:val="22"/>
        </w:rPr>
        <w:t xml:space="preserve">Cox and colleagues </w:t>
      </w:r>
      <w:r w:rsidR="001E32CE" w:rsidRPr="006C43B9">
        <w:rPr>
          <w:rFonts w:asciiTheme="minorBidi" w:hAnsiTheme="minorBidi" w:cstheme="minorBidi"/>
          <w:sz w:val="22"/>
          <w:szCs w:val="22"/>
        </w:rPr>
        <w:t xml:space="preserve">(2019) </w:t>
      </w:r>
      <w:r w:rsidR="0025386C" w:rsidRPr="006C43B9">
        <w:rPr>
          <w:rFonts w:asciiTheme="minorBidi" w:hAnsiTheme="minorBidi" w:cstheme="minorBidi"/>
          <w:sz w:val="22"/>
          <w:szCs w:val="22"/>
        </w:rPr>
        <w:t xml:space="preserve">assessed the genetic contributions to the relation between insomnia and PTSS in 242 community-based twin pairs (157 Monozygotic, 85 dizygotic) with lifetime trauma exposure. They found significant associations between insomnia symptoms and intrusions/avoidance, in addition to genetic factors accounting for 36–44% of phenotypic variance </w:t>
      </w:r>
      <w:r w:rsidR="0025386C" w:rsidRPr="006C43B9">
        <w:rPr>
          <w:rFonts w:asciiTheme="minorBidi" w:hAnsiTheme="minorBidi" w:cstheme="minorBidi"/>
          <w:sz w:val="22"/>
          <w:szCs w:val="22"/>
        </w:rPr>
        <w:fldChar w:fldCharType="begin"/>
      </w:r>
      <w:r w:rsidR="0025386C" w:rsidRPr="006C43B9">
        <w:rPr>
          <w:rFonts w:asciiTheme="minorBidi" w:hAnsiTheme="minorBidi" w:cstheme="minorBidi"/>
          <w:sz w:val="22"/>
          <w:szCs w:val="22"/>
        </w:rPr>
        <w:instrText xml:space="preserve"> ADDIN EN.CITE &lt;EndNote&gt;&lt;Cite&gt;&lt;Author&gt;Cox&lt;/Author&gt;&lt;Year&gt;2019&lt;/Year&gt;&lt;RecNum&gt;657&lt;/RecNum&gt;&lt;DisplayText&gt;(Cox et al., 2019)&lt;/DisplayText&gt;&lt;record&gt;&lt;rec-number&gt;657&lt;/rec-number&gt;&lt;foreign-keys&gt;&lt;key app="EN" db-id="stst0avz4wfza9evwaa5zz5w925da0epxxt0" timestamp="1588235191"&gt;657&lt;/key&gt;&lt;/foreign-keys&gt;&lt;ref-type name="Journal Article"&gt;17&lt;/ref-type&gt;&lt;contributors&gt;&lt;authors&gt;&lt;author&gt;Cox, Rebecca C&lt;/author&gt;&lt;author&gt;Taylor, Steven&lt;/author&gt;&lt;author&gt;Strachan, Eric&lt;/author&gt;&lt;author&gt;Olatunji, Bunmi O&lt;/author&gt;&lt;/authors&gt;&lt;/contributors&gt;&lt;titles&gt;&lt;title&gt;Insomnia and posttraumatic stress symptoms: Evidence of shared etiology&lt;/title&gt;&lt;secondary-title&gt;Psychiatry research&lt;/secondary-title&gt;&lt;/titles&gt;&lt;periodical&gt;&lt;full-title&gt;Psychiatry Research&lt;/full-title&gt;&lt;/periodical&gt;&lt;pages&gt;112548&lt;/pages&gt;&lt;dates&gt;&lt;year&gt;2019&lt;/year&gt;&lt;/dates&gt;&lt;isbn&gt;0165-1781&lt;/isbn&gt;&lt;urls&gt;&lt;/urls&gt;&lt;/record&gt;&lt;/Cite&gt;&lt;/EndNote&gt;</w:instrText>
      </w:r>
      <w:r w:rsidR="0025386C" w:rsidRPr="006C43B9">
        <w:rPr>
          <w:rFonts w:asciiTheme="minorBidi" w:hAnsiTheme="minorBidi" w:cstheme="minorBidi"/>
          <w:sz w:val="22"/>
          <w:szCs w:val="22"/>
        </w:rPr>
        <w:fldChar w:fldCharType="separate"/>
      </w:r>
      <w:r w:rsidR="0025386C" w:rsidRPr="006C43B9">
        <w:rPr>
          <w:rFonts w:asciiTheme="minorBidi" w:hAnsiTheme="minorBidi" w:cstheme="minorBidi"/>
          <w:sz w:val="22"/>
          <w:szCs w:val="22"/>
        </w:rPr>
        <w:t>(Cox et al., 2019)</w:t>
      </w:r>
      <w:r w:rsidR="0025386C" w:rsidRPr="006C43B9">
        <w:rPr>
          <w:rFonts w:asciiTheme="minorBidi" w:hAnsiTheme="minorBidi" w:cstheme="minorBidi"/>
          <w:sz w:val="22"/>
          <w:szCs w:val="22"/>
        </w:rPr>
        <w:fldChar w:fldCharType="end"/>
      </w:r>
      <w:r w:rsidR="0025386C" w:rsidRPr="006C43B9">
        <w:rPr>
          <w:rFonts w:asciiTheme="minorBidi" w:hAnsiTheme="minorBidi" w:cstheme="minorBidi"/>
          <w:sz w:val="22"/>
          <w:szCs w:val="22"/>
        </w:rPr>
        <w:t>.</w:t>
      </w:r>
      <w:r w:rsidR="0025386C" w:rsidRPr="006C43B9">
        <w:rPr>
          <w:rFonts w:asciiTheme="majorBidi" w:hAnsiTheme="majorBidi" w:cstheme="majorBidi"/>
        </w:rPr>
        <w:t xml:space="preserve"> </w:t>
      </w:r>
      <w:r w:rsidRPr="006C43B9">
        <w:rPr>
          <w:rFonts w:asciiTheme="minorBidi" w:hAnsiTheme="minorBidi"/>
          <w:sz w:val="22"/>
          <w:szCs w:val="22"/>
        </w:rPr>
        <w:t xml:space="preserve">In addition, </w:t>
      </w:r>
      <w:r w:rsidR="008F539C" w:rsidRPr="006C43B9">
        <w:rPr>
          <w:rFonts w:asciiTheme="minorBidi" w:hAnsiTheme="minorBidi"/>
          <w:sz w:val="22"/>
          <w:szCs w:val="22"/>
        </w:rPr>
        <w:t xml:space="preserve">circadian </w:t>
      </w:r>
      <w:r w:rsidRPr="006C43B9">
        <w:rPr>
          <w:rFonts w:asciiTheme="minorBidi" w:hAnsiTheme="minorBidi"/>
          <w:sz w:val="22"/>
          <w:szCs w:val="22"/>
        </w:rPr>
        <w:t xml:space="preserve">rhythm disturbances are observed in both PTSD and </w:t>
      </w:r>
      <w:r w:rsidR="00287A69" w:rsidRPr="006C43B9">
        <w:rPr>
          <w:rFonts w:asciiTheme="minorBidi" w:hAnsiTheme="minorBidi"/>
          <w:sz w:val="22"/>
          <w:szCs w:val="22"/>
        </w:rPr>
        <w:t>insomnia and</w:t>
      </w:r>
      <w:r w:rsidRPr="006C43B9">
        <w:rPr>
          <w:rFonts w:asciiTheme="minorBidi" w:hAnsiTheme="minorBidi"/>
          <w:sz w:val="22"/>
          <w:szCs w:val="22"/>
        </w:rPr>
        <w:t xml:space="preserve"> have been linked to clock genes - a component of circadian rhythm oscillating gene expression </w:t>
      </w:r>
      <w:r w:rsidRPr="006C43B9">
        <w:rPr>
          <w:rFonts w:asciiTheme="minorBidi" w:hAnsiTheme="minorBidi"/>
          <w:noProof/>
          <w:sz w:val="22"/>
          <w:szCs w:val="22"/>
        </w:rPr>
        <w:t>(Hastings, 1998)</w:t>
      </w:r>
      <w:r w:rsidRPr="006C43B9">
        <w:rPr>
          <w:rFonts w:asciiTheme="minorBidi" w:hAnsiTheme="minorBidi"/>
          <w:sz w:val="22"/>
          <w:szCs w:val="22"/>
        </w:rPr>
        <w:t xml:space="preserve">. Mutations in circadian clock genes may modulate biological responses to stressful environmental events and serve as risk factors for various neuropsychiatric disorders, including PTSD </w:t>
      </w:r>
      <w:r w:rsidRPr="006C43B9">
        <w:rPr>
          <w:rFonts w:asciiTheme="minorBidi" w:hAnsiTheme="minorBidi"/>
          <w:noProof/>
          <w:sz w:val="22"/>
          <w:szCs w:val="22"/>
        </w:rPr>
        <w:t>(Landgraf et al., 2014)</w:t>
      </w:r>
      <w:r w:rsidRPr="006C43B9">
        <w:rPr>
          <w:rFonts w:asciiTheme="minorBidi" w:hAnsiTheme="minorBidi"/>
          <w:sz w:val="22"/>
          <w:szCs w:val="22"/>
        </w:rPr>
        <w:t xml:space="preserve">. </w:t>
      </w:r>
      <w:r w:rsidR="00996B82" w:rsidRPr="006C43B9">
        <w:rPr>
          <w:rFonts w:ascii="Arial" w:hAnsi="Arial" w:cs="Arial"/>
          <w:sz w:val="22"/>
          <w:szCs w:val="22"/>
        </w:rPr>
        <w:t>Such evidence indicates a potential reason why certain individuals exposed to trauma develop insomnia and PTSD/PTSS.</w:t>
      </w:r>
    </w:p>
    <w:p w14:paraId="6769DFB7" w14:textId="40ADBA5D" w:rsidR="00791385" w:rsidRPr="006C43B9" w:rsidRDefault="00791385" w:rsidP="001C0F2A">
      <w:pPr>
        <w:spacing w:line="480" w:lineRule="auto"/>
        <w:jc w:val="lowKashida"/>
        <w:rPr>
          <w:rFonts w:asciiTheme="minorBidi" w:hAnsiTheme="minorBidi"/>
          <w:sz w:val="22"/>
          <w:szCs w:val="22"/>
        </w:rPr>
      </w:pPr>
    </w:p>
    <w:p w14:paraId="04C65C24" w14:textId="79C14A80" w:rsidR="00C37B11" w:rsidRPr="006C43B9" w:rsidRDefault="0025386C" w:rsidP="0025386C">
      <w:pPr>
        <w:spacing w:line="480" w:lineRule="auto"/>
        <w:jc w:val="lowKashida"/>
        <w:rPr>
          <w:rFonts w:asciiTheme="minorBidi" w:hAnsiTheme="minorBidi"/>
          <w:sz w:val="22"/>
          <w:szCs w:val="22"/>
        </w:rPr>
      </w:pPr>
      <w:r w:rsidRPr="006C43B9">
        <w:rPr>
          <w:rFonts w:asciiTheme="minorBidi" w:hAnsiTheme="minorBidi"/>
          <w:b/>
          <w:bCs/>
          <w:sz w:val="22"/>
          <w:szCs w:val="22"/>
        </w:rPr>
        <w:t>4.2.2. The role of endocrine system</w:t>
      </w:r>
      <w:r w:rsidRPr="006C43B9">
        <w:rPr>
          <w:rFonts w:asciiTheme="minorBidi" w:hAnsiTheme="minorBidi"/>
          <w:sz w:val="22"/>
          <w:szCs w:val="22"/>
        </w:rPr>
        <w:t xml:space="preserve">: </w:t>
      </w:r>
      <w:r w:rsidR="008A09ED" w:rsidRPr="006C43B9">
        <w:rPr>
          <w:rFonts w:asciiTheme="minorBidi" w:hAnsiTheme="minorBidi" w:cstheme="minorBidi"/>
          <w:sz w:val="22"/>
          <w:szCs w:val="22"/>
        </w:rPr>
        <w:t xml:space="preserve">Animal studies have shown that stress and fear conditioning lead to </w:t>
      </w:r>
      <w:r w:rsidR="008A09ED" w:rsidRPr="006C43B9">
        <w:rPr>
          <w:rFonts w:asciiTheme="minorBidi" w:hAnsiTheme="minorBidi"/>
          <w:sz w:val="22"/>
          <w:szCs w:val="22"/>
        </w:rPr>
        <w:t xml:space="preserve">sleep </w:t>
      </w:r>
      <w:r w:rsidR="008A09ED" w:rsidRPr="006C43B9">
        <w:rPr>
          <w:rFonts w:asciiTheme="minorBidi" w:hAnsiTheme="minorBidi" w:cstheme="minorBidi"/>
          <w:sz w:val="22"/>
          <w:szCs w:val="22"/>
        </w:rPr>
        <w:t>disruption</w:t>
      </w:r>
      <w:r w:rsidR="008A09ED" w:rsidRPr="006C43B9">
        <w:rPr>
          <w:rFonts w:asciiTheme="minorBidi" w:hAnsiTheme="minorBidi"/>
          <w:sz w:val="22"/>
          <w:szCs w:val="22"/>
        </w:rPr>
        <w:t>, insomnia symptoms,</w:t>
      </w:r>
      <w:r w:rsidR="008A09ED" w:rsidRPr="006C43B9">
        <w:rPr>
          <w:rFonts w:asciiTheme="minorBidi" w:hAnsiTheme="minorBidi" w:cstheme="minorBidi"/>
          <w:sz w:val="22"/>
          <w:szCs w:val="22"/>
        </w:rPr>
        <w:t xml:space="preserve"> and </w:t>
      </w:r>
      <w:r w:rsidR="008A09ED" w:rsidRPr="006C43B9">
        <w:rPr>
          <w:rFonts w:asciiTheme="minorBidi" w:hAnsiTheme="minorBidi"/>
          <w:sz w:val="22"/>
          <w:szCs w:val="22"/>
        </w:rPr>
        <w:t xml:space="preserve">REM </w:t>
      </w:r>
      <w:r w:rsidR="008A09ED" w:rsidRPr="006C43B9">
        <w:rPr>
          <w:rFonts w:asciiTheme="minorBidi" w:hAnsiTheme="minorBidi" w:cstheme="minorBidi"/>
          <w:sz w:val="22"/>
          <w:szCs w:val="22"/>
        </w:rPr>
        <w:t xml:space="preserve">fragmentation </w:t>
      </w:r>
      <w:r w:rsidR="008A09ED" w:rsidRPr="006C43B9">
        <w:rPr>
          <w:rFonts w:asciiTheme="minorBidi" w:hAnsiTheme="minorBidi" w:cstheme="minorBidi"/>
          <w:sz w:val="22"/>
          <w:szCs w:val="22"/>
        </w:rPr>
        <w:fldChar w:fldCharType="begin">
          <w:fldData xml:space="preserve">PEVuZE5vdGU+PENpdGU+PEF1dGhvcj5QYWNlLVNjaG90dDwvQXV0aG9yPjxZZWFyPjIwMTU8L1ll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</w:fldData>
        </w:fldChar>
      </w:r>
      <w:r w:rsidR="008A09ED" w:rsidRPr="006C43B9">
        <w:rPr>
          <w:rFonts w:asciiTheme="minorBidi" w:hAnsiTheme="minorBidi" w:cstheme="minorBidi"/>
          <w:sz w:val="22"/>
          <w:szCs w:val="22"/>
        </w:rPr>
        <w:instrText xml:space="preserve"> ADDIN EN.CITE </w:instrText>
      </w:r>
      <w:r w:rsidR="008A09ED" w:rsidRPr="006C43B9">
        <w:rPr>
          <w:rFonts w:asciiTheme="minorBidi" w:hAnsiTheme="minorBidi" w:cstheme="minorBidi"/>
          <w:sz w:val="22"/>
          <w:szCs w:val="22"/>
        </w:rPr>
        <w:fldChar w:fldCharType="begin">
          <w:fldData xml:space="preserve">PEVuZE5vdGU+PENpdGU+PEF1dGhvcj5QYWNlLVNjaG90dDwvQXV0aG9yPjxZZWFyPjIwMTU8L1ll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</w:fldData>
        </w:fldChar>
      </w:r>
      <w:r w:rsidR="008A09ED" w:rsidRPr="006C43B9">
        <w:rPr>
          <w:rFonts w:asciiTheme="minorBidi" w:hAnsiTheme="minorBidi" w:cstheme="minorBidi"/>
          <w:sz w:val="22"/>
          <w:szCs w:val="22"/>
        </w:rPr>
        <w:instrText xml:space="preserve"> ADDIN EN.CITE.DATA </w:instrText>
      </w:r>
      <w:r w:rsidR="008A09ED" w:rsidRPr="006C43B9">
        <w:rPr>
          <w:rFonts w:asciiTheme="minorBidi" w:hAnsiTheme="minorBidi" w:cstheme="minorBidi"/>
          <w:sz w:val="22"/>
          <w:szCs w:val="22"/>
        </w:rPr>
      </w:r>
      <w:r w:rsidR="008A09ED" w:rsidRPr="006C43B9">
        <w:rPr>
          <w:rFonts w:asciiTheme="minorBidi" w:hAnsiTheme="minorBidi" w:cstheme="minorBidi"/>
          <w:sz w:val="22"/>
          <w:szCs w:val="22"/>
        </w:rPr>
        <w:fldChar w:fldCharType="end"/>
      </w:r>
      <w:r w:rsidR="008A09ED" w:rsidRPr="006C43B9">
        <w:rPr>
          <w:rFonts w:asciiTheme="minorBidi" w:hAnsiTheme="minorBidi" w:cstheme="minorBidi"/>
          <w:sz w:val="22"/>
          <w:szCs w:val="22"/>
        </w:rPr>
      </w:r>
      <w:r w:rsidR="008A09ED" w:rsidRPr="006C43B9">
        <w:rPr>
          <w:rFonts w:asciiTheme="minorBidi" w:hAnsiTheme="minorBidi" w:cstheme="minorBidi"/>
          <w:sz w:val="22"/>
          <w:szCs w:val="22"/>
        </w:rPr>
        <w:fldChar w:fldCharType="separate"/>
      </w:r>
      <w:r w:rsidR="008A09ED" w:rsidRPr="006C43B9">
        <w:rPr>
          <w:rFonts w:asciiTheme="minorBidi" w:hAnsiTheme="minorBidi" w:cstheme="minorBidi"/>
          <w:sz w:val="22"/>
          <w:szCs w:val="22"/>
        </w:rPr>
        <w:t>(Cano et al., 2008; Pace-Schott et al., 2015)</w:t>
      </w:r>
      <w:r w:rsidR="008A09ED" w:rsidRPr="006C43B9">
        <w:rPr>
          <w:rFonts w:asciiTheme="minorBidi" w:hAnsiTheme="minorBidi" w:cstheme="minorBidi"/>
          <w:sz w:val="22"/>
          <w:szCs w:val="22"/>
        </w:rPr>
        <w:fldChar w:fldCharType="end"/>
      </w:r>
      <w:r w:rsidR="008A09ED" w:rsidRPr="006C43B9">
        <w:rPr>
          <w:rFonts w:asciiTheme="minorBidi" w:hAnsiTheme="minorBidi" w:cstheme="minorBidi"/>
          <w:sz w:val="22"/>
          <w:szCs w:val="22"/>
        </w:rPr>
        <w:t xml:space="preserve">. Such sleep disturbances </w:t>
      </w:r>
      <w:r w:rsidR="008A09ED" w:rsidRPr="006C43B9">
        <w:rPr>
          <w:rFonts w:asciiTheme="minorBidi" w:hAnsiTheme="minorBidi"/>
          <w:sz w:val="22"/>
          <w:szCs w:val="22"/>
        </w:rPr>
        <w:t>re</w:t>
      </w:r>
      <w:r w:rsidR="008A09ED" w:rsidRPr="006C43B9">
        <w:rPr>
          <w:rFonts w:asciiTheme="minorBidi" w:hAnsiTheme="minorBidi" w:cstheme="minorBidi"/>
          <w:sz w:val="22"/>
          <w:szCs w:val="22"/>
        </w:rPr>
        <w:t xml:space="preserve">activate central stress systems including the sympathetic response and hypothalamic-pituitary-adrenal (HPA) axis. These neuroendocrine responses </w:t>
      </w:r>
      <w:r w:rsidR="00FB3649" w:rsidRPr="006C43B9">
        <w:rPr>
          <w:rFonts w:asciiTheme="minorBidi" w:hAnsiTheme="minorBidi" w:cstheme="minorBidi"/>
          <w:sz w:val="22"/>
          <w:szCs w:val="22"/>
        </w:rPr>
        <w:t xml:space="preserve">raise </w:t>
      </w:r>
      <w:r w:rsidR="00623591" w:rsidRPr="006C43B9">
        <w:rPr>
          <w:rFonts w:asciiTheme="minorBidi" w:hAnsiTheme="minorBidi"/>
          <w:sz w:val="22"/>
          <w:szCs w:val="22"/>
        </w:rPr>
        <w:t xml:space="preserve">the </w:t>
      </w:r>
      <w:r w:rsidR="008A09ED" w:rsidRPr="006C43B9">
        <w:rPr>
          <w:rFonts w:asciiTheme="minorBidi" w:hAnsiTheme="minorBidi" w:cstheme="minorBidi"/>
          <w:sz w:val="22"/>
          <w:szCs w:val="22"/>
        </w:rPr>
        <w:t xml:space="preserve">arousal </w:t>
      </w:r>
      <w:r w:rsidR="00623591" w:rsidRPr="006C43B9">
        <w:rPr>
          <w:rFonts w:asciiTheme="minorBidi" w:hAnsiTheme="minorBidi"/>
          <w:sz w:val="22"/>
          <w:szCs w:val="22"/>
        </w:rPr>
        <w:t xml:space="preserve">level, which </w:t>
      </w:r>
      <w:r w:rsidR="00FB3649" w:rsidRPr="006C43B9">
        <w:rPr>
          <w:rFonts w:asciiTheme="minorBidi" w:hAnsiTheme="minorBidi" w:cstheme="minorBidi"/>
          <w:sz w:val="22"/>
          <w:szCs w:val="22"/>
        </w:rPr>
        <w:t>increases</w:t>
      </w:r>
      <w:r w:rsidR="00FB3649" w:rsidRPr="006C43B9">
        <w:rPr>
          <w:rFonts w:asciiTheme="minorBidi" w:hAnsiTheme="minorBidi"/>
          <w:sz w:val="22"/>
          <w:szCs w:val="22"/>
        </w:rPr>
        <w:t xml:space="preserve"> </w:t>
      </w:r>
      <w:r w:rsidR="008A09ED" w:rsidRPr="006C43B9">
        <w:rPr>
          <w:rFonts w:asciiTheme="minorBidi" w:hAnsiTheme="minorBidi" w:cstheme="minorBidi"/>
          <w:sz w:val="22"/>
          <w:szCs w:val="22"/>
        </w:rPr>
        <w:t xml:space="preserve">sleep disturbance </w:t>
      </w:r>
      <w:r w:rsidR="00623591" w:rsidRPr="006C43B9">
        <w:rPr>
          <w:rFonts w:asciiTheme="minorBidi" w:hAnsiTheme="minorBidi"/>
          <w:sz w:val="22"/>
          <w:szCs w:val="22"/>
        </w:rPr>
        <w:t>and</w:t>
      </w:r>
      <w:r w:rsidR="008A09ED" w:rsidRPr="006C43B9">
        <w:rPr>
          <w:rFonts w:asciiTheme="minorBidi" w:hAnsiTheme="minorBidi" w:cstheme="minorBidi"/>
          <w:sz w:val="22"/>
          <w:szCs w:val="22"/>
        </w:rPr>
        <w:t xml:space="preserve"> stress </w:t>
      </w:r>
      <w:r w:rsidR="00FB3649" w:rsidRPr="006C43B9">
        <w:rPr>
          <w:rFonts w:asciiTheme="minorBidi" w:hAnsiTheme="minorBidi" w:cstheme="minorBidi"/>
          <w:sz w:val="22"/>
          <w:szCs w:val="22"/>
        </w:rPr>
        <w:t xml:space="preserve">reactivity </w:t>
      </w:r>
      <w:r w:rsidR="008A09ED" w:rsidRPr="006C43B9">
        <w:rPr>
          <w:rFonts w:asciiTheme="minorBidi" w:hAnsiTheme="minorBidi" w:cstheme="minorBidi"/>
          <w:sz w:val="22"/>
          <w:szCs w:val="22"/>
        </w:rPr>
        <w:fldChar w:fldCharType="begin"/>
      </w:r>
      <w:r w:rsidR="008A09ED" w:rsidRPr="006C43B9">
        <w:rPr>
          <w:rFonts w:asciiTheme="minorBidi" w:hAnsiTheme="minorBidi" w:cstheme="minorBidi"/>
          <w:sz w:val="22"/>
          <w:szCs w:val="22"/>
        </w:rPr>
        <w:instrText xml:space="preserve"> ADDIN EN.CITE &lt;EndNote&gt;&lt;Cite&gt;&lt;Author&gt;Pace-Schott&lt;/Author&gt;&lt;Year&gt;2015&lt;/Year&gt;&lt;RecNum&gt;1372&lt;/RecNum&gt;&lt;DisplayText&gt;(Pace-Schott et al., 2015)&lt;/DisplayText&gt;&lt;record&gt;&lt;rec-number&gt;1372&lt;/rec-number&gt;&lt;foreign-keys&gt;&lt;key app="EN" db-id="wzdz955pop0df9eazt6vxtsgw5p9e09w5da9" timestamp="0"&gt;1372&lt;/key&gt;&lt;/foreign-keys&gt;&lt;ref-type name="Journal Article"&gt;17&lt;/ref-type&gt;&lt;contributors&gt;&lt;authors&gt;&lt;author&gt;Pace-Schott, E. F.&lt;/author&gt;&lt;author&gt;Germain, A.&lt;/author&gt;&lt;author&gt;Milad, M. R.&lt;/author&gt;&lt;/authors&gt;&lt;/contributors&gt;&lt;auth-address&gt;Department of Psychiatry, Harvard Medical School, Massachusetts General Hospital-East, CNY 149 13th Street Room 2624, Charlestown, MA 02129 USA.&amp;#xD;Department of Psychiatry, University of Pittsburgh, Pittsburgh, PA USA.&lt;/auth-address&gt;&lt;titles&gt;&lt;title&gt;Sleep and REM sleep disturbance in the pathophysiology of PTSD: the role of extinction memory&lt;/title&gt;&lt;secondary-title&gt;Biol Mood Anxiety Disord&lt;/secondary-title&gt;&lt;/titles&gt;&lt;pages&gt;3&lt;/pages&gt;&lt;volume&gt;5&lt;/volume&gt;&lt;keywords&gt;&lt;keyword&gt;Anxiety&lt;/keyword&gt;&lt;keyword&gt;Extinction&lt;/keyword&gt;&lt;keyword&gt;Insomnia&lt;/keyword&gt;&lt;keyword&gt;Ptsd&lt;/keyword&gt;&lt;keyword&gt;REM sleep&lt;/keyword&gt;&lt;keyword&gt;Sleep&lt;/keyword&gt;&lt;keyword&gt;Stress&lt;/keyword&gt;&lt;/keywords&gt;&lt;dates&gt;&lt;year&gt;2015&lt;/year&gt;&lt;/dates&gt;&lt;isbn&gt;2045-5380 (Print)&amp;#xD;2045-5380 (Linking)&lt;/isbn&gt;&lt;accession-num&gt;26034578&lt;/accession-num&gt;&lt;urls&gt;&lt;related-urls&gt;&lt;url&gt;http://www.ncbi.nlm.nih.gov/pubmed/26034578&lt;/url&gt;&lt;/related-urls&gt;&lt;/urls&gt;&lt;custom2&gt;PMC4450835&lt;/custom2&gt;&lt;electronic-resource-num&gt;10.1186/s13587-015-0018-9&lt;/electronic-resource-num&gt;&lt;/record&gt;&lt;/Cite&gt;&lt;/EndNote&gt;</w:instrText>
      </w:r>
      <w:r w:rsidR="008A09ED" w:rsidRPr="006C43B9">
        <w:rPr>
          <w:rFonts w:asciiTheme="minorBidi" w:hAnsiTheme="minorBidi" w:cstheme="minorBidi"/>
          <w:sz w:val="22"/>
          <w:szCs w:val="22"/>
        </w:rPr>
        <w:fldChar w:fldCharType="separate"/>
      </w:r>
      <w:r w:rsidR="008A09ED" w:rsidRPr="006C43B9">
        <w:rPr>
          <w:rFonts w:asciiTheme="minorBidi" w:hAnsiTheme="minorBidi" w:cstheme="minorBidi"/>
          <w:sz w:val="22"/>
          <w:szCs w:val="22"/>
        </w:rPr>
        <w:t>(Pace-Schott et al., 2015)</w:t>
      </w:r>
      <w:r w:rsidR="008A09ED" w:rsidRPr="006C43B9">
        <w:rPr>
          <w:rFonts w:asciiTheme="minorBidi" w:hAnsiTheme="minorBidi" w:cstheme="minorBidi"/>
          <w:sz w:val="22"/>
          <w:szCs w:val="22"/>
        </w:rPr>
        <w:fldChar w:fldCharType="end"/>
      </w:r>
      <w:r w:rsidR="008A09ED" w:rsidRPr="006C43B9">
        <w:rPr>
          <w:rFonts w:asciiTheme="minorBidi" w:hAnsiTheme="minorBidi" w:cstheme="minorBidi"/>
          <w:sz w:val="22"/>
          <w:szCs w:val="22"/>
        </w:rPr>
        <w:t xml:space="preserve">. </w:t>
      </w:r>
      <w:r w:rsidR="00FB3649" w:rsidRPr="006C43B9">
        <w:rPr>
          <w:rFonts w:asciiTheme="minorBidi" w:hAnsiTheme="minorBidi"/>
          <w:sz w:val="22"/>
          <w:szCs w:val="22"/>
        </w:rPr>
        <w:t>Further</w:t>
      </w:r>
      <w:r w:rsidR="003C4C67" w:rsidRPr="006C43B9">
        <w:rPr>
          <w:rFonts w:asciiTheme="minorBidi" w:hAnsiTheme="minorBidi"/>
          <w:sz w:val="22"/>
          <w:szCs w:val="22"/>
        </w:rPr>
        <w:t>,</w:t>
      </w:r>
      <w:r w:rsidR="003C4C67" w:rsidRPr="006C43B9">
        <w:rPr>
          <w:rFonts w:asciiTheme="majorBidi" w:hAnsiTheme="majorBidi" w:cstheme="majorBidi"/>
        </w:rPr>
        <w:t xml:space="preserve"> </w:t>
      </w:r>
      <w:r w:rsidR="003C4C67" w:rsidRPr="006C43B9">
        <w:rPr>
          <w:rFonts w:asciiTheme="minorBidi" w:hAnsiTheme="minorBidi" w:cstheme="minorBidi"/>
          <w:sz w:val="22"/>
          <w:szCs w:val="22"/>
        </w:rPr>
        <w:t xml:space="preserve">conditioned fear </w:t>
      </w:r>
      <w:r w:rsidR="00FB3649" w:rsidRPr="006C43B9">
        <w:rPr>
          <w:rFonts w:asciiTheme="minorBidi" w:hAnsiTheme="minorBidi" w:cstheme="minorBidi"/>
          <w:sz w:val="22"/>
          <w:szCs w:val="22"/>
        </w:rPr>
        <w:t xml:space="preserve">appears to </w:t>
      </w:r>
      <w:r w:rsidR="003C4C67" w:rsidRPr="006C43B9">
        <w:rPr>
          <w:rFonts w:asciiTheme="minorBidi" w:hAnsiTheme="minorBidi" w:cstheme="minorBidi"/>
          <w:sz w:val="22"/>
          <w:szCs w:val="22"/>
        </w:rPr>
        <w:t xml:space="preserve">induce </w:t>
      </w:r>
      <w:r w:rsidR="00FB3649" w:rsidRPr="006C43B9">
        <w:rPr>
          <w:rFonts w:asciiTheme="minorBidi" w:hAnsiTheme="minorBidi" w:cstheme="minorBidi"/>
          <w:sz w:val="22"/>
          <w:szCs w:val="22"/>
        </w:rPr>
        <w:t xml:space="preserve">greater </w:t>
      </w:r>
      <w:r w:rsidR="003C4C67" w:rsidRPr="006C43B9">
        <w:rPr>
          <w:rFonts w:asciiTheme="minorBidi" w:hAnsiTheme="minorBidi" w:cstheme="minorBidi"/>
          <w:sz w:val="22"/>
          <w:szCs w:val="22"/>
        </w:rPr>
        <w:t>HPA axis</w:t>
      </w:r>
      <w:r w:rsidR="00FB3649" w:rsidRPr="006C43B9">
        <w:rPr>
          <w:rFonts w:asciiTheme="minorBidi" w:hAnsiTheme="minorBidi" w:cstheme="minorBidi"/>
          <w:sz w:val="22"/>
          <w:szCs w:val="22"/>
        </w:rPr>
        <w:t xml:space="preserve"> activity</w:t>
      </w:r>
      <w:r w:rsidR="003C4C67" w:rsidRPr="006C43B9">
        <w:rPr>
          <w:rFonts w:asciiTheme="minorBidi" w:hAnsiTheme="minorBidi" w:cstheme="minorBidi"/>
          <w:sz w:val="22"/>
          <w:szCs w:val="22"/>
        </w:rPr>
        <w:t>, leading to</w:t>
      </w:r>
      <w:r w:rsidR="00FB3649" w:rsidRPr="006C43B9">
        <w:rPr>
          <w:rFonts w:asciiTheme="minorBidi" w:hAnsiTheme="minorBidi" w:cstheme="minorBidi"/>
          <w:sz w:val="22"/>
          <w:szCs w:val="22"/>
        </w:rPr>
        <w:t xml:space="preserve"> an increase in</w:t>
      </w:r>
      <w:r w:rsidR="003C4C67" w:rsidRPr="006C43B9">
        <w:rPr>
          <w:rFonts w:asciiTheme="minorBidi" w:hAnsiTheme="minorBidi" w:cstheme="minorBidi"/>
          <w:sz w:val="22"/>
          <w:szCs w:val="22"/>
        </w:rPr>
        <w:t xml:space="preserve"> hypothalamic corticotropin-releasing factor</w:t>
      </w:r>
      <w:r w:rsidR="00FB3649" w:rsidRPr="006C43B9">
        <w:rPr>
          <w:rFonts w:asciiTheme="minorBidi" w:hAnsiTheme="minorBidi" w:cstheme="minorBidi"/>
          <w:sz w:val="22"/>
          <w:szCs w:val="22"/>
        </w:rPr>
        <w:t>, cortisol,</w:t>
      </w:r>
      <w:r w:rsidR="003C4C67" w:rsidRPr="006C43B9">
        <w:rPr>
          <w:rFonts w:asciiTheme="minorBidi" w:hAnsiTheme="minorBidi" w:cstheme="minorBidi"/>
          <w:sz w:val="22"/>
          <w:szCs w:val="22"/>
        </w:rPr>
        <w:t xml:space="preserve"> and sympathetic activity. This cascade of </w:t>
      </w:r>
      <w:r w:rsidR="00FB3649" w:rsidRPr="006C43B9">
        <w:rPr>
          <w:rFonts w:asciiTheme="minorBidi" w:hAnsiTheme="minorBidi" w:cstheme="minorBidi"/>
          <w:sz w:val="22"/>
          <w:szCs w:val="22"/>
        </w:rPr>
        <w:t xml:space="preserve">events </w:t>
      </w:r>
      <w:r w:rsidR="003C4C67" w:rsidRPr="006C43B9">
        <w:rPr>
          <w:rFonts w:asciiTheme="minorBidi" w:hAnsiTheme="minorBidi" w:cstheme="minorBidi"/>
          <w:sz w:val="22"/>
          <w:szCs w:val="22"/>
        </w:rPr>
        <w:t xml:space="preserve">decreases sleep quality and REM continuity, which </w:t>
      </w:r>
      <w:r w:rsidR="003C4C67" w:rsidRPr="006C43B9">
        <w:rPr>
          <w:rFonts w:asciiTheme="minorBidi" w:hAnsiTheme="minorBidi" w:cstheme="minorBidi"/>
          <w:sz w:val="22"/>
          <w:szCs w:val="22"/>
        </w:rPr>
        <w:lastRenderedPageBreak/>
        <w:t xml:space="preserve">leads to impaired </w:t>
      </w:r>
      <w:r w:rsidR="004A0D12" w:rsidRPr="006C43B9">
        <w:rPr>
          <w:rFonts w:asciiTheme="minorBidi" w:hAnsiTheme="minorBidi" w:cstheme="minorBidi"/>
          <w:sz w:val="22"/>
          <w:szCs w:val="22"/>
        </w:rPr>
        <w:t>fear</w:t>
      </w:r>
      <w:r w:rsidR="003C4C67" w:rsidRPr="006C43B9">
        <w:rPr>
          <w:rFonts w:asciiTheme="minorBidi" w:hAnsiTheme="minorBidi" w:cstheme="minorBidi"/>
          <w:sz w:val="22"/>
          <w:szCs w:val="22"/>
        </w:rPr>
        <w:t xml:space="preserve"> extinction </w:t>
      </w:r>
      <w:r w:rsidR="004A0D12" w:rsidRPr="006C43B9">
        <w:rPr>
          <w:rFonts w:asciiTheme="minorBidi" w:hAnsiTheme="minorBidi" w:cstheme="minorBidi"/>
          <w:sz w:val="22"/>
          <w:szCs w:val="22"/>
        </w:rPr>
        <w:t>and extinction recall (i.e., the</w:t>
      </w:r>
      <w:r w:rsidR="003C4C67" w:rsidRPr="006C43B9">
        <w:rPr>
          <w:rFonts w:asciiTheme="minorBidi" w:hAnsiTheme="minorBidi" w:cstheme="minorBidi"/>
          <w:sz w:val="22"/>
          <w:szCs w:val="22"/>
        </w:rPr>
        <w:t xml:space="preserve"> ability</w:t>
      </w:r>
      <w:r w:rsidR="004A0D12" w:rsidRPr="006C43B9">
        <w:rPr>
          <w:rFonts w:asciiTheme="minorBidi" w:hAnsiTheme="minorBidi" w:cstheme="minorBidi"/>
          <w:sz w:val="22"/>
          <w:szCs w:val="22"/>
        </w:rPr>
        <w:t xml:space="preserve"> to learn and recall</w:t>
      </w:r>
      <w:r w:rsidR="003C4C67" w:rsidRPr="006C43B9">
        <w:rPr>
          <w:rFonts w:asciiTheme="minorBidi" w:hAnsiTheme="minorBidi" w:cstheme="minorBidi"/>
          <w:sz w:val="22"/>
          <w:szCs w:val="22"/>
        </w:rPr>
        <w:t xml:space="preserve"> that </w:t>
      </w:r>
      <w:r w:rsidR="004A0D12" w:rsidRPr="006C43B9">
        <w:rPr>
          <w:rFonts w:asciiTheme="minorBidi" w:hAnsiTheme="minorBidi" w:cstheme="minorBidi"/>
          <w:sz w:val="22"/>
          <w:szCs w:val="22"/>
        </w:rPr>
        <w:t xml:space="preserve">stimuli </w:t>
      </w:r>
      <w:r w:rsidR="003C4C67" w:rsidRPr="006C43B9">
        <w:rPr>
          <w:rFonts w:asciiTheme="minorBidi" w:hAnsiTheme="minorBidi" w:cstheme="minorBidi"/>
          <w:sz w:val="22"/>
          <w:szCs w:val="22"/>
        </w:rPr>
        <w:t xml:space="preserve">that once </w:t>
      </w:r>
      <w:r w:rsidR="00896E06" w:rsidRPr="006C43B9">
        <w:rPr>
          <w:rFonts w:asciiTheme="minorBidi" w:hAnsiTheme="minorBidi" w:cstheme="minorBidi"/>
          <w:sz w:val="22"/>
          <w:szCs w:val="22"/>
        </w:rPr>
        <w:t>signaled</w:t>
      </w:r>
      <w:r w:rsidR="003C4C67" w:rsidRPr="006C43B9">
        <w:rPr>
          <w:rFonts w:asciiTheme="minorBidi" w:hAnsiTheme="minorBidi" w:cstheme="minorBidi"/>
          <w:sz w:val="22"/>
          <w:szCs w:val="22"/>
        </w:rPr>
        <w:t xml:space="preserve"> danger, do not </w:t>
      </w:r>
      <w:r w:rsidR="004A0D12" w:rsidRPr="006C43B9">
        <w:rPr>
          <w:rFonts w:asciiTheme="minorBidi" w:hAnsiTheme="minorBidi" w:cstheme="minorBidi"/>
          <w:sz w:val="22"/>
          <w:szCs w:val="22"/>
        </w:rPr>
        <w:t xml:space="preserve">signal </w:t>
      </w:r>
      <w:r w:rsidR="003C4C67" w:rsidRPr="006C43B9">
        <w:rPr>
          <w:rFonts w:asciiTheme="minorBidi" w:hAnsiTheme="minorBidi" w:cstheme="minorBidi"/>
          <w:sz w:val="22"/>
          <w:szCs w:val="22"/>
        </w:rPr>
        <w:t>danger anymore</w:t>
      </w:r>
      <w:r w:rsidR="004A0D12" w:rsidRPr="006C43B9">
        <w:rPr>
          <w:rFonts w:asciiTheme="minorBidi" w:hAnsiTheme="minorBidi" w:cstheme="minorBidi"/>
          <w:sz w:val="22"/>
          <w:szCs w:val="22"/>
        </w:rPr>
        <w:t>)</w:t>
      </w:r>
      <w:r w:rsidR="003C4C67" w:rsidRPr="006C43B9">
        <w:rPr>
          <w:rFonts w:asciiTheme="minorBidi" w:hAnsiTheme="minorBidi" w:cstheme="minorBidi"/>
          <w:sz w:val="22"/>
          <w:szCs w:val="22"/>
        </w:rPr>
        <w:t>. Thus, i</w:t>
      </w:r>
      <w:r w:rsidR="00623591" w:rsidRPr="006C43B9">
        <w:rPr>
          <w:rFonts w:asciiTheme="minorBidi" w:hAnsiTheme="minorBidi" w:cstheme="minorBidi"/>
          <w:sz w:val="22"/>
          <w:szCs w:val="22"/>
        </w:rPr>
        <w:t xml:space="preserve">nsomnia disrupts sleep-dependent emotional processes and </w:t>
      </w:r>
      <w:r w:rsidR="005830E9" w:rsidRPr="006C43B9">
        <w:rPr>
          <w:rFonts w:asciiTheme="minorBidi" w:hAnsiTheme="minorBidi" w:cstheme="minorBidi"/>
          <w:sz w:val="22"/>
          <w:szCs w:val="22"/>
        </w:rPr>
        <w:t xml:space="preserve">leads to </w:t>
      </w:r>
      <w:r w:rsidR="004A0D12" w:rsidRPr="006C43B9">
        <w:rPr>
          <w:rFonts w:asciiTheme="minorBidi" w:hAnsiTheme="minorBidi" w:cstheme="minorBidi"/>
          <w:sz w:val="22"/>
          <w:szCs w:val="22"/>
        </w:rPr>
        <w:t xml:space="preserve">a </w:t>
      </w:r>
      <w:r w:rsidR="005830E9" w:rsidRPr="006C43B9">
        <w:rPr>
          <w:rFonts w:asciiTheme="minorBidi" w:hAnsiTheme="minorBidi" w:cstheme="minorBidi"/>
          <w:sz w:val="22"/>
          <w:szCs w:val="22"/>
        </w:rPr>
        <w:t xml:space="preserve">failure of extinction memory, which </w:t>
      </w:r>
      <w:r w:rsidR="004A0D12" w:rsidRPr="006C43B9">
        <w:rPr>
          <w:rFonts w:asciiTheme="minorBidi" w:hAnsiTheme="minorBidi" w:cstheme="minorBidi"/>
          <w:sz w:val="22"/>
          <w:szCs w:val="22"/>
        </w:rPr>
        <w:t xml:space="preserve">appears to </w:t>
      </w:r>
      <w:r w:rsidR="005830E9" w:rsidRPr="006C43B9">
        <w:rPr>
          <w:rFonts w:asciiTheme="minorBidi" w:hAnsiTheme="minorBidi" w:cstheme="minorBidi"/>
          <w:sz w:val="22"/>
          <w:szCs w:val="22"/>
        </w:rPr>
        <w:t xml:space="preserve">maintain and </w:t>
      </w:r>
      <w:r w:rsidR="00896E06" w:rsidRPr="006C43B9">
        <w:rPr>
          <w:rFonts w:asciiTheme="minorBidi" w:hAnsiTheme="minorBidi" w:cstheme="minorBidi"/>
          <w:sz w:val="22"/>
          <w:szCs w:val="22"/>
        </w:rPr>
        <w:t>perpetuate</w:t>
      </w:r>
      <w:r w:rsidR="005830E9" w:rsidRPr="006C43B9">
        <w:rPr>
          <w:rFonts w:asciiTheme="minorBidi" w:hAnsiTheme="minorBidi" w:cstheme="minorBidi"/>
          <w:sz w:val="22"/>
          <w:szCs w:val="22"/>
        </w:rPr>
        <w:t xml:space="preserve"> PTSD symptoms </w:t>
      </w:r>
      <w:r w:rsidR="005830E9" w:rsidRPr="006C43B9">
        <w:rPr>
          <w:rFonts w:asciiTheme="minorBidi" w:hAnsiTheme="minorBidi" w:cstheme="minorBidi"/>
          <w:sz w:val="22"/>
          <w:szCs w:val="22"/>
        </w:rPr>
        <w:fldChar w:fldCharType="begin"/>
      </w:r>
      <w:r w:rsidR="005830E9" w:rsidRPr="006C43B9">
        <w:rPr>
          <w:rFonts w:asciiTheme="minorBidi" w:hAnsiTheme="minorBidi" w:cstheme="minorBidi"/>
          <w:sz w:val="22"/>
          <w:szCs w:val="22"/>
        </w:rPr>
        <w:instrText xml:space="preserve"> ADDIN EN.CITE &lt;EndNote&gt;&lt;Cite&gt;&lt;Author&gt;Pace-Schott&lt;/Author&gt;&lt;Year&gt;2015&lt;/Year&gt;&lt;RecNum&gt;1372&lt;/RecNum&gt;&lt;DisplayText&gt;(Pace-Schott et al., 2015)&lt;/DisplayText&gt;&lt;record&gt;&lt;rec-number&gt;1372&lt;/rec-number&gt;&lt;foreign-keys&gt;&lt;key app="EN" db-id="wzdz955pop0df9eazt6vxtsgw5p9e09w5da9" timestamp="0"&gt;1372&lt;/key&gt;&lt;/foreign-keys&gt;&lt;ref-type name="Journal Article"&gt;17&lt;/ref-type&gt;&lt;contributors&gt;&lt;authors&gt;&lt;author&gt;Pace-Schott, E. F.&lt;/author&gt;&lt;author&gt;Germain, A.&lt;/author&gt;&lt;author&gt;Milad, M. R.&lt;/author&gt;&lt;/authors&gt;&lt;/contributors&gt;&lt;auth-address&gt;Department of Psychiatry, Harvard Medical School, Massachusetts General Hospital-East, CNY 149 13th Street Room 2624, Charlestown, MA 02129 USA.&amp;#xD;Department of Psychiatry, University of Pittsburgh, Pittsburgh, PA USA.&lt;/auth-address&gt;&lt;titles&gt;&lt;title&gt;Sleep and REM sleep disturbance in the pathophysiology of PTSD: the role of extinction memory&lt;/title&gt;&lt;secondary-title&gt;Biol Mood Anxiety Disord&lt;/secondary-title&gt;&lt;/titles&gt;&lt;pages&gt;3&lt;/pages&gt;&lt;volume&gt;5&lt;/volume&gt;&lt;keywords&gt;&lt;keyword&gt;Anxiety&lt;/keyword&gt;&lt;keyword&gt;Extinction&lt;/keyword&gt;&lt;keyword&gt;Insomnia&lt;/keyword&gt;&lt;keyword&gt;Ptsd&lt;/keyword&gt;&lt;keyword&gt;REM sleep&lt;/keyword&gt;&lt;keyword&gt;Sleep&lt;/keyword&gt;&lt;keyword&gt;Stress&lt;/keyword&gt;&lt;/keywords&gt;&lt;dates&gt;&lt;year&gt;2015&lt;/year&gt;&lt;/dates&gt;&lt;isbn&gt;2045-5380 (Print)&amp;#xD;2045-5380 (Linking)&lt;/isbn&gt;&lt;accession-num&gt;26034578&lt;/accession-num&gt;&lt;urls&gt;&lt;related-urls&gt;&lt;url&gt;http://www.ncbi.nlm.nih.gov/pubmed/26034578&lt;/url&gt;&lt;/related-urls&gt;&lt;/urls&gt;&lt;custom2&gt;PMC4450835&lt;/custom2&gt;&lt;electronic-resource-num&gt;10.1186/s13587-015-0018-9&lt;/electronic-resource-num&gt;&lt;/record&gt;&lt;/Cite&gt;&lt;/EndNote&gt;</w:instrText>
      </w:r>
      <w:r w:rsidR="005830E9" w:rsidRPr="006C43B9">
        <w:rPr>
          <w:rFonts w:asciiTheme="minorBidi" w:hAnsiTheme="minorBidi" w:cstheme="minorBidi"/>
          <w:sz w:val="22"/>
          <w:szCs w:val="22"/>
        </w:rPr>
        <w:fldChar w:fldCharType="separate"/>
      </w:r>
      <w:r w:rsidR="005830E9" w:rsidRPr="006C43B9">
        <w:rPr>
          <w:rFonts w:asciiTheme="minorBidi" w:hAnsiTheme="minorBidi" w:cstheme="minorBidi"/>
          <w:sz w:val="22"/>
          <w:szCs w:val="22"/>
        </w:rPr>
        <w:t>(Pace-Schott et al., 2015)</w:t>
      </w:r>
      <w:r w:rsidR="005830E9" w:rsidRPr="006C43B9">
        <w:rPr>
          <w:rFonts w:asciiTheme="minorBidi" w:hAnsiTheme="minorBidi" w:cstheme="minorBidi"/>
          <w:sz w:val="22"/>
          <w:szCs w:val="22"/>
        </w:rPr>
        <w:fldChar w:fldCharType="end"/>
      </w:r>
      <w:r w:rsidR="005830E9" w:rsidRPr="006C43B9">
        <w:rPr>
          <w:rFonts w:asciiTheme="minorBidi" w:hAnsiTheme="minorBidi" w:cstheme="minorBidi"/>
          <w:sz w:val="22"/>
          <w:szCs w:val="22"/>
        </w:rPr>
        <w:t xml:space="preserve">. </w:t>
      </w:r>
      <w:r w:rsidR="00623591" w:rsidRPr="006C43B9">
        <w:rPr>
          <w:rFonts w:asciiTheme="minorBidi" w:hAnsiTheme="minorBidi"/>
          <w:sz w:val="22"/>
          <w:szCs w:val="22"/>
        </w:rPr>
        <w:t>I</w:t>
      </w:r>
      <w:r w:rsidR="00C37B11" w:rsidRPr="006C43B9">
        <w:rPr>
          <w:rFonts w:asciiTheme="minorBidi" w:hAnsiTheme="minorBidi"/>
          <w:sz w:val="22"/>
          <w:szCs w:val="22"/>
        </w:rPr>
        <w:t xml:space="preserve">ncreased cortisol levels in PTSD patients are negatively associated with delta sleep, which is a marker for sleep homeostasis and the restorative function of sleep </w:t>
      </w:r>
      <w:r w:rsidR="00C37B11" w:rsidRPr="006C43B9">
        <w:rPr>
          <w:rFonts w:asciiTheme="minorBidi" w:hAnsiTheme="minorBidi"/>
          <w:noProof/>
          <w:sz w:val="22"/>
          <w:szCs w:val="22"/>
        </w:rPr>
        <w:t>(Otte et al., 2005)</w:t>
      </w:r>
      <w:r w:rsidR="00C37B11" w:rsidRPr="006C43B9">
        <w:rPr>
          <w:rFonts w:asciiTheme="minorBidi" w:hAnsiTheme="minorBidi"/>
          <w:sz w:val="22"/>
          <w:szCs w:val="22"/>
        </w:rPr>
        <w:t xml:space="preserve">. Moreover, an increased adrenocorticotropic hormone (ACTH) response, which is common in PTSD, has been linked with a decrease in delta power sleep response </w:t>
      </w:r>
      <w:r w:rsidR="00C37B11" w:rsidRPr="006C43B9">
        <w:rPr>
          <w:rFonts w:asciiTheme="minorBidi" w:hAnsiTheme="minorBidi"/>
          <w:noProof/>
          <w:sz w:val="22"/>
          <w:szCs w:val="22"/>
        </w:rPr>
        <w:t>(Inslicht et al., 2018)</w:t>
      </w:r>
      <w:r w:rsidR="00C37B11" w:rsidRPr="006C43B9">
        <w:rPr>
          <w:rFonts w:asciiTheme="minorBidi" w:hAnsiTheme="minorBidi"/>
          <w:sz w:val="22"/>
          <w:szCs w:val="22"/>
        </w:rPr>
        <w:t>. Together, these findings suggest that stress-related changes in HPA axis function may underlie the link between insomnia and PTSD.</w:t>
      </w:r>
    </w:p>
    <w:p w14:paraId="26820A02" w14:textId="65C6C87D" w:rsidR="004A60B1" w:rsidRPr="006C43B9" w:rsidRDefault="004A60B1" w:rsidP="0025386C">
      <w:pPr>
        <w:spacing w:line="480" w:lineRule="auto"/>
        <w:jc w:val="lowKashida"/>
        <w:rPr>
          <w:rFonts w:asciiTheme="minorBidi" w:hAnsiTheme="minorBidi"/>
          <w:sz w:val="22"/>
          <w:szCs w:val="22"/>
        </w:rPr>
      </w:pPr>
    </w:p>
    <w:p w14:paraId="380FA114" w14:textId="177BD749" w:rsidR="004A60B1" w:rsidRPr="006C43B9" w:rsidRDefault="004A60B1" w:rsidP="004A60B1">
      <w:pPr>
        <w:spacing w:line="480" w:lineRule="auto"/>
        <w:jc w:val="both"/>
        <w:rPr>
          <w:rFonts w:asciiTheme="minorBidi" w:hAnsiTheme="minorBidi"/>
          <w:b/>
          <w:bCs/>
          <w:sz w:val="22"/>
          <w:szCs w:val="22"/>
        </w:rPr>
      </w:pPr>
      <w:r w:rsidRPr="006C43B9">
        <w:rPr>
          <w:rFonts w:asciiTheme="minorBidi" w:hAnsiTheme="minorBidi"/>
          <w:b/>
          <w:bCs/>
          <w:sz w:val="22"/>
          <w:szCs w:val="22"/>
        </w:rPr>
        <w:t xml:space="preserve">4.2.3. The role of arousal, fear conditioning, and emotion dysregulation: </w:t>
      </w:r>
      <w:r w:rsidRPr="006C43B9">
        <w:rPr>
          <w:rFonts w:asciiTheme="minorBidi" w:hAnsiTheme="minorBidi"/>
          <w:sz w:val="22"/>
          <w:szCs w:val="22"/>
        </w:rPr>
        <w:t xml:space="preserve">Abnormal noradrenergic activity </w:t>
      </w:r>
      <w:r w:rsidR="00803963" w:rsidRPr="006C43B9">
        <w:rPr>
          <w:rFonts w:asciiTheme="minorBidi" w:hAnsiTheme="minorBidi"/>
          <w:sz w:val="22"/>
          <w:szCs w:val="22"/>
        </w:rPr>
        <w:t>appears to</w:t>
      </w:r>
      <w:r w:rsidRPr="006C43B9">
        <w:rPr>
          <w:rFonts w:asciiTheme="minorBidi" w:hAnsiTheme="minorBidi"/>
          <w:sz w:val="22"/>
          <w:szCs w:val="22"/>
        </w:rPr>
        <w:t xml:space="preserve"> account</w:t>
      </w:r>
      <w:r w:rsidR="00F14304" w:rsidRPr="006C43B9">
        <w:rPr>
          <w:rFonts w:asciiTheme="minorBidi" w:hAnsiTheme="minorBidi"/>
          <w:sz w:val="22"/>
          <w:szCs w:val="22"/>
        </w:rPr>
        <w:t>, in part,</w:t>
      </w:r>
      <w:r w:rsidRPr="006C43B9">
        <w:rPr>
          <w:rFonts w:asciiTheme="minorBidi" w:hAnsiTheme="minorBidi"/>
          <w:sz w:val="22"/>
          <w:szCs w:val="22"/>
        </w:rPr>
        <w:t xml:space="preserve"> for </w:t>
      </w:r>
      <w:r w:rsidR="00803963" w:rsidRPr="006C43B9">
        <w:rPr>
          <w:rFonts w:asciiTheme="minorBidi" w:hAnsiTheme="minorBidi"/>
          <w:sz w:val="22"/>
          <w:szCs w:val="22"/>
        </w:rPr>
        <w:t xml:space="preserve">the enhanced </w:t>
      </w:r>
      <w:r w:rsidRPr="006C43B9">
        <w:rPr>
          <w:rFonts w:asciiTheme="minorBidi" w:hAnsiTheme="minorBidi"/>
          <w:sz w:val="22"/>
          <w:szCs w:val="22"/>
        </w:rPr>
        <w:t xml:space="preserve">arousal, fear conditioning, </w:t>
      </w:r>
      <w:r w:rsidR="00F14304" w:rsidRPr="006C43B9">
        <w:rPr>
          <w:rFonts w:asciiTheme="minorBidi" w:hAnsiTheme="minorBidi"/>
          <w:sz w:val="22"/>
          <w:szCs w:val="22"/>
        </w:rPr>
        <w:t xml:space="preserve">and </w:t>
      </w:r>
      <w:r w:rsidRPr="006C43B9">
        <w:rPr>
          <w:rFonts w:asciiTheme="minorBidi" w:hAnsiTheme="minorBidi"/>
          <w:sz w:val="22"/>
          <w:szCs w:val="22"/>
        </w:rPr>
        <w:t>emotional reactivity</w:t>
      </w:r>
      <w:r w:rsidR="00803963" w:rsidRPr="006C43B9">
        <w:rPr>
          <w:rFonts w:asciiTheme="minorBidi" w:hAnsiTheme="minorBidi"/>
          <w:sz w:val="22"/>
          <w:szCs w:val="22"/>
        </w:rPr>
        <w:t xml:space="preserve"> observed in PTSD</w:t>
      </w:r>
      <w:r w:rsidR="002373CC" w:rsidRPr="006C43B9">
        <w:rPr>
          <w:rFonts w:asciiTheme="minorBidi" w:hAnsiTheme="minorBidi"/>
          <w:sz w:val="22"/>
          <w:szCs w:val="22"/>
        </w:rPr>
        <w:t xml:space="preserve"> </w:t>
      </w:r>
      <w:r w:rsidR="002373CC" w:rsidRPr="006C43B9">
        <w:rPr>
          <w:rFonts w:asciiTheme="minorBidi" w:hAnsiTheme="minorBidi"/>
          <w:sz w:val="22"/>
          <w:szCs w:val="22"/>
        </w:rPr>
        <w:fldChar w:fldCharType="begin"/>
      </w:r>
      <w:r w:rsidR="002373CC" w:rsidRPr="006C43B9">
        <w:rPr>
          <w:rFonts w:asciiTheme="minorBidi" w:hAnsiTheme="minorBidi"/>
          <w:sz w:val="22"/>
          <w:szCs w:val="22"/>
        </w:rPr>
        <w:instrText xml:space="preserve"> ADDIN EN.CITE &lt;EndNote&gt;&lt;Cite&gt;&lt;Author&gt;Sherin&lt;/Author&gt;&lt;Year&gt;2011&lt;/Year&gt;&lt;RecNum&gt;1353&lt;/RecNum&gt;&lt;DisplayText&gt;(Sherin and Nemeroff, 2011)&lt;/DisplayText&gt;&lt;record&gt;&lt;rec-number&gt;1353&lt;/rec-number&gt;&lt;foreign-keys&gt;&lt;key app="EN" db-id="wzdz955pop0df9eazt6vxtsgw5p9e09w5da9" timestamp="0"&gt;1353&lt;/key&gt;&lt;/foreign-keys&gt;&lt;ref-type name="Journal Article"&gt;17&lt;/ref-type&gt;&lt;contributors&gt;&lt;authors&gt;&lt;author&gt;Sherin, J. E.&lt;/author&gt;&lt;author&gt;Nemeroff, C. B.&lt;/author&gt;&lt;/authors&gt;&lt;/contributors&gt;&lt;auth-address&gt;Department of Psychiatry and Behavioral Sciences, University of Miami, Leonard M. Miller School of Medicine, Miami, Florida 33136, USA. jonathan.sherin@va.gov&lt;/auth-address&gt;&lt;titles&gt;&lt;title&gt;Post-traumatic stress disorder: the neurobiological impact of psychological trauma&lt;/title&gt;&lt;secondary-title&gt;Dialogues Clin Neurosci&lt;/secondary-title&gt;&lt;/titles&gt;&lt;pages&gt;263-78&lt;/pages&gt;&lt;volume&gt;13&lt;/volume&gt;&lt;number&gt;3&lt;/number&gt;&lt;keywords&gt;&lt;keyword&gt;Endocrine System/physiopathology&lt;/keyword&gt;&lt;keyword&gt;Humans&lt;/keyword&gt;&lt;keyword&gt;Hypothalamo-Hypophyseal System/physiopathology&lt;/keyword&gt;&lt;keyword&gt;*Neurobiology&lt;/keyword&gt;&lt;keyword&gt;Neurochemistry&lt;/keyword&gt;&lt;keyword&gt;Risk Factors&lt;/keyword&gt;&lt;keyword&gt;Stress Disorders, Post-Traumatic/*complications/*psychology&lt;/keyword&gt;&lt;keyword&gt;Stress, Psychological/*etiology/metabolism&lt;/keyword&gt;&lt;keyword&gt;Ptsd&lt;/keyword&gt;&lt;keyword&gt;biological markers&lt;/keyword&gt;&lt;keyword&gt;pathophysiology&lt;/keyword&gt;&lt;keyword&gt;psychological trauma&lt;/keyword&gt;&lt;keyword&gt;psychopathology&lt;/keyword&gt;&lt;keyword&gt;stress&lt;/keyword&gt;&lt;keyword&gt;traumatic brain injury&lt;/keyword&gt;&lt;/keywords&gt;&lt;dates&gt;&lt;year&gt;2011&lt;/year&gt;&lt;/dates&gt;&lt;isbn&gt;1294-8322 (Print)&amp;#xD;1294-8322 (Linking)&lt;/isbn&gt;&lt;accession-num&gt;22034143&lt;/accession-num&gt;&lt;urls&gt;&lt;related-urls&gt;&lt;url&gt;http://www.ncbi.nlm.nih.gov/pubmed/22034143&lt;/url&gt;&lt;/related-urls&gt;&lt;/urls&gt;&lt;custom2&gt;PMC3182008&lt;/custom2&gt;&lt;/record&gt;&lt;/Cite&gt;&lt;/EndNote&gt;</w:instrText>
      </w:r>
      <w:r w:rsidR="002373CC" w:rsidRPr="006C43B9">
        <w:rPr>
          <w:rFonts w:asciiTheme="minorBidi" w:hAnsiTheme="minorBidi"/>
          <w:sz w:val="22"/>
          <w:szCs w:val="22"/>
        </w:rPr>
        <w:fldChar w:fldCharType="separate"/>
      </w:r>
      <w:r w:rsidR="002373CC" w:rsidRPr="006C43B9">
        <w:rPr>
          <w:rFonts w:asciiTheme="minorBidi" w:hAnsiTheme="minorBidi"/>
          <w:sz w:val="22"/>
          <w:szCs w:val="22"/>
        </w:rPr>
        <w:t>(Sherin and Nemeroff, 2011)</w:t>
      </w:r>
      <w:r w:rsidR="002373CC" w:rsidRPr="006C43B9">
        <w:rPr>
          <w:rFonts w:asciiTheme="minorBidi" w:hAnsiTheme="minorBidi"/>
          <w:sz w:val="22"/>
          <w:szCs w:val="22"/>
        </w:rPr>
        <w:fldChar w:fldCharType="end"/>
      </w:r>
      <w:r w:rsidR="00803963" w:rsidRPr="006C43B9">
        <w:rPr>
          <w:rFonts w:asciiTheme="minorBidi" w:hAnsiTheme="minorBidi"/>
          <w:sz w:val="22"/>
          <w:szCs w:val="22"/>
        </w:rPr>
        <w:t xml:space="preserve">. </w:t>
      </w:r>
      <w:r w:rsidR="00F14304" w:rsidRPr="006C43B9">
        <w:rPr>
          <w:rFonts w:asciiTheme="minorBidi" w:hAnsiTheme="minorBidi"/>
          <w:sz w:val="22"/>
          <w:szCs w:val="22"/>
        </w:rPr>
        <w:t>These behavioral effects may be mediated by</w:t>
      </w:r>
      <w:r w:rsidRPr="006C43B9">
        <w:rPr>
          <w:rFonts w:asciiTheme="minorBidi" w:hAnsiTheme="minorBidi"/>
          <w:sz w:val="22"/>
          <w:szCs w:val="22"/>
        </w:rPr>
        <w:t xml:space="preserve"> </w:t>
      </w:r>
      <w:r w:rsidR="002373CC" w:rsidRPr="006C43B9">
        <w:rPr>
          <w:rFonts w:asciiTheme="minorBidi" w:hAnsiTheme="minorBidi"/>
          <w:sz w:val="22"/>
          <w:szCs w:val="22"/>
        </w:rPr>
        <w:t xml:space="preserve">dysfunction </w:t>
      </w:r>
      <w:r w:rsidRPr="006C43B9">
        <w:rPr>
          <w:rFonts w:asciiTheme="minorBidi" w:hAnsiTheme="minorBidi"/>
          <w:sz w:val="22"/>
          <w:szCs w:val="22"/>
        </w:rPr>
        <w:t xml:space="preserve">of brain stem and subcortical </w:t>
      </w:r>
      <w:r w:rsidR="00F14304" w:rsidRPr="006C43B9">
        <w:rPr>
          <w:rFonts w:asciiTheme="minorBidi" w:hAnsiTheme="minorBidi"/>
          <w:sz w:val="22"/>
          <w:szCs w:val="22"/>
        </w:rPr>
        <w:t xml:space="preserve">structures (e.g., </w:t>
      </w:r>
      <w:r w:rsidRPr="006C43B9">
        <w:rPr>
          <w:rFonts w:asciiTheme="minorBidi" w:hAnsiTheme="minorBidi"/>
          <w:sz w:val="22"/>
          <w:szCs w:val="22"/>
        </w:rPr>
        <w:t>amygdala</w:t>
      </w:r>
      <w:r w:rsidR="002373CC" w:rsidRPr="006C43B9">
        <w:rPr>
          <w:rFonts w:asciiTheme="minorBidi" w:hAnsiTheme="minorBidi"/>
          <w:sz w:val="22"/>
          <w:szCs w:val="22"/>
        </w:rPr>
        <w:t>, locus coeruleus</w:t>
      </w:r>
      <w:r w:rsidR="00F14304" w:rsidRPr="006C43B9">
        <w:rPr>
          <w:rFonts w:asciiTheme="minorBidi" w:hAnsiTheme="minorBidi"/>
          <w:sz w:val="22"/>
          <w:szCs w:val="22"/>
        </w:rPr>
        <w:t>)</w:t>
      </w:r>
      <w:r w:rsidRPr="006C43B9">
        <w:rPr>
          <w:rFonts w:asciiTheme="minorBidi" w:hAnsiTheme="minorBidi"/>
          <w:sz w:val="22"/>
          <w:szCs w:val="22"/>
        </w:rPr>
        <w:t xml:space="preserve"> in PTSD </w:t>
      </w:r>
      <w:r w:rsidRPr="006C43B9">
        <w:rPr>
          <w:rFonts w:asciiTheme="minorBidi" w:hAnsiTheme="minorBidi"/>
          <w:sz w:val="22"/>
          <w:szCs w:val="22"/>
        </w:rPr>
        <w:fldChar w:fldCharType="begin"/>
      </w:r>
      <w:r w:rsidRPr="006C43B9">
        <w:rPr>
          <w:rFonts w:asciiTheme="minorBidi" w:hAnsiTheme="minorBidi"/>
          <w:sz w:val="22"/>
          <w:szCs w:val="22"/>
        </w:rPr>
        <w:instrText xml:space="preserve"> ADDIN EN.CITE &lt;EndNote&gt;&lt;Cite&gt;&lt;Author&gt;Sherin&lt;/Author&gt;&lt;Year&gt;2011&lt;/Year&gt;&lt;RecNum&gt;1353&lt;/RecNum&gt;&lt;DisplayText&gt;(Sherin and Nemeroff, 2011)&lt;/DisplayText&gt;&lt;record&gt;&lt;rec-number&gt;1353&lt;/rec-number&gt;&lt;foreign-keys&gt;&lt;key app="EN" db-id="wzdz955pop0df9eazt6vxtsgw5p9e09w5da9" timestamp="0"&gt;1353&lt;/key&gt;&lt;/foreign-keys&gt;&lt;ref-type name="Journal Article"&gt;17&lt;/ref-type&gt;&lt;contributors&gt;&lt;authors&gt;&lt;author&gt;Sherin, J. E.&lt;/author&gt;&lt;author&gt;Nemeroff, C. B.&lt;/author&gt;&lt;/authors&gt;&lt;/contributors&gt;&lt;auth-address&gt;Department of Psychiatry and Behavioral Sciences, University of Miami, Leonard M. Miller School of Medicine, Miami, Florida 33136, USA. jonathan.sherin@va.gov&lt;/auth-address&gt;&lt;titles&gt;&lt;title&gt;Post-traumatic stress disorder: the neurobiological impact of psychological trauma&lt;/title&gt;&lt;secondary-title&gt;Dialogues Clin Neurosci&lt;/secondary-title&gt;&lt;/titles&gt;&lt;pages&gt;263-78&lt;/pages&gt;&lt;volume&gt;13&lt;/volume&gt;&lt;number&gt;3&lt;/number&gt;&lt;keywords&gt;&lt;keyword&gt;Endocrine System/physiopathology&lt;/keyword&gt;&lt;keyword&gt;Humans&lt;/keyword&gt;&lt;keyword&gt;Hypothalamo-Hypophyseal System/physiopathology&lt;/keyword&gt;&lt;keyword&gt;*Neurobiology&lt;/keyword&gt;&lt;keyword&gt;Neurochemistry&lt;/keyword&gt;&lt;keyword&gt;Risk Factors&lt;/keyword&gt;&lt;keyword&gt;Stress Disorders, Post-Traumatic/*complications/*psychology&lt;/keyword&gt;&lt;keyword&gt;Stress, Psychological/*etiology/metabolism&lt;/keyword&gt;&lt;keyword&gt;Ptsd&lt;/keyword&gt;&lt;keyword&gt;biological markers&lt;/keyword&gt;&lt;keyword&gt;pathophysiology&lt;/keyword&gt;&lt;keyword&gt;psychological trauma&lt;/keyword&gt;&lt;keyword&gt;psychopathology&lt;/keyword&gt;&lt;keyword&gt;stress&lt;/keyword&gt;&lt;keyword&gt;traumatic brain injury&lt;/keyword&gt;&lt;/keywords&gt;&lt;dates&gt;&lt;year&gt;2011&lt;/year&gt;&lt;/dates&gt;&lt;isbn&gt;1294-8322 (Print)&amp;#xD;1294-8322 (Linking)&lt;/isbn&gt;&lt;accession-num&gt;22034143&lt;/accession-num&gt;&lt;urls&gt;&lt;related-urls&gt;&lt;url&gt;http://www.ncbi.nlm.nih.gov/pubmed/22034143&lt;/url&gt;&lt;/related-urls&gt;&lt;/urls&gt;&lt;custom2&gt;PMC3182008&lt;/custom2&gt;&lt;/record&gt;&lt;/Cite&gt;&lt;/EndNote&gt;</w:instrText>
      </w:r>
      <w:r w:rsidRPr="006C43B9">
        <w:rPr>
          <w:rFonts w:asciiTheme="minorBidi" w:hAnsiTheme="minorBidi"/>
          <w:sz w:val="22"/>
          <w:szCs w:val="22"/>
        </w:rPr>
        <w:fldChar w:fldCharType="separate"/>
      </w:r>
      <w:r w:rsidRPr="006C43B9">
        <w:rPr>
          <w:rFonts w:asciiTheme="minorBidi" w:hAnsiTheme="minorBidi"/>
          <w:sz w:val="22"/>
          <w:szCs w:val="22"/>
        </w:rPr>
        <w:t>(Sherin and Nemeroff, 2011)</w:t>
      </w:r>
      <w:r w:rsidRPr="006C43B9">
        <w:rPr>
          <w:rFonts w:asciiTheme="minorBidi" w:hAnsiTheme="minorBidi"/>
          <w:sz w:val="22"/>
          <w:szCs w:val="22"/>
        </w:rPr>
        <w:fldChar w:fldCharType="end"/>
      </w:r>
      <w:r w:rsidRPr="006C43B9">
        <w:rPr>
          <w:rFonts w:asciiTheme="minorBidi" w:hAnsiTheme="minorBidi"/>
          <w:sz w:val="22"/>
          <w:szCs w:val="22"/>
        </w:rPr>
        <w:t>. High</w:t>
      </w:r>
      <w:r w:rsidR="00F14304" w:rsidRPr="006C43B9">
        <w:rPr>
          <w:rFonts w:asciiTheme="minorBidi" w:hAnsiTheme="minorBidi"/>
          <w:sz w:val="22"/>
          <w:szCs w:val="22"/>
        </w:rPr>
        <w:t xml:space="preserve"> levels of</w:t>
      </w:r>
      <w:r w:rsidRPr="006C43B9">
        <w:rPr>
          <w:rFonts w:asciiTheme="minorBidi" w:hAnsiTheme="minorBidi"/>
          <w:sz w:val="22"/>
          <w:szCs w:val="22"/>
        </w:rPr>
        <w:t xml:space="preserve"> </w:t>
      </w:r>
      <w:r w:rsidR="004007B4" w:rsidRPr="006C43B9">
        <w:rPr>
          <w:rFonts w:asciiTheme="minorBidi" w:hAnsiTheme="minorBidi"/>
          <w:sz w:val="22"/>
          <w:szCs w:val="22"/>
        </w:rPr>
        <w:t xml:space="preserve">noradrenergic </w:t>
      </w:r>
      <w:r w:rsidRPr="006C43B9">
        <w:rPr>
          <w:rFonts w:asciiTheme="minorBidi" w:hAnsiTheme="minorBidi"/>
          <w:sz w:val="22"/>
          <w:szCs w:val="22"/>
        </w:rPr>
        <w:t xml:space="preserve">activity </w:t>
      </w:r>
      <w:r w:rsidR="00F14304" w:rsidRPr="006C43B9">
        <w:rPr>
          <w:rFonts w:asciiTheme="minorBidi" w:hAnsiTheme="minorBidi"/>
          <w:sz w:val="22"/>
          <w:szCs w:val="22"/>
        </w:rPr>
        <w:t xml:space="preserve">appears to </w:t>
      </w:r>
      <w:r w:rsidR="00014C7F" w:rsidRPr="006C43B9">
        <w:rPr>
          <w:rFonts w:asciiTheme="minorBidi" w:hAnsiTheme="minorBidi"/>
          <w:sz w:val="22"/>
          <w:szCs w:val="22"/>
        </w:rPr>
        <w:t>increase</w:t>
      </w:r>
      <w:r w:rsidRPr="006C43B9">
        <w:rPr>
          <w:rFonts w:asciiTheme="minorBidi" w:hAnsiTheme="minorBidi"/>
          <w:sz w:val="22"/>
          <w:szCs w:val="22"/>
        </w:rPr>
        <w:t xml:space="preserve"> fear conditioning</w:t>
      </w:r>
      <w:r w:rsidR="00014C7F" w:rsidRPr="006C43B9">
        <w:rPr>
          <w:rFonts w:asciiTheme="minorBidi" w:hAnsiTheme="minorBidi"/>
          <w:sz w:val="22"/>
          <w:szCs w:val="22"/>
        </w:rPr>
        <w:t>,</w:t>
      </w:r>
      <w:r w:rsidRPr="006C43B9">
        <w:rPr>
          <w:rFonts w:asciiTheme="minorBidi" w:hAnsiTheme="minorBidi"/>
          <w:sz w:val="22"/>
          <w:szCs w:val="22"/>
        </w:rPr>
        <w:t xml:space="preserve"> arousal, startle response</w:t>
      </w:r>
      <w:r w:rsidR="00F14304" w:rsidRPr="006C43B9">
        <w:rPr>
          <w:rFonts w:asciiTheme="minorBidi" w:hAnsiTheme="minorBidi"/>
          <w:sz w:val="22"/>
          <w:szCs w:val="22"/>
        </w:rPr>
        <w:t>s</w:t>
      </w:r>
      <w:r w:rsidRPr="006C43B9">
        <w:rPr>
          <w:rFonts w:asciiTheme="minorBidi" w:hAnsiTheme="minorBidi"/>
          <w:sz w:val="22"/>
          <w:szCs w:val="22"/>
        </w:rPr>
        <w:t xml:space="preserve">, </w:t>
      </w:r>
      <w:r w:rsidR="00F14304" w:rsidRPr="006C43B9">
        <w:rPr>
          <w:rFonts w:asciiTheme="minorBidi" w:hAnsiTheme="minorBidi"/>
          <w:sz w:val="22"/>
          <w:szCs w:val="22"/>
        </w:rPr>
        <w:t xml:space="preserve">and </w:t>
      </w:r>
      <w:r w:rsidRPr="006C43B9">
        <w:rPr>
          <w:rFonts w:asciiTheme="minorBidi" w:hAnsiTheme="minorBidi"/>
          <w:sz w:val="22"/>
          <w:szCs w:val="22"/>
        </w:rPr>
        <w:t xml:space="preserve">sympathetic </w:t>
      </w:r>
      <w:r w:rsidR="00014C7F" w:rsidRPr="006C43B9">
        <w:rPr>
          <w:rFonts w:asciiTheme="minorBidi" w:hAnsiTheme="minorBidi"/>
          <w:sz w:val="22"/>
          <w:szCs w:val="22"/>
        </w:rPr>
        <w:t>re</w:t>
      </w:r>
      <w:r w:rsidRPr="006C43B9">
        <w:rPr>
          <w:rFonts w:asciiTheme="minorBidi" w:hAnsiTheme="minorBidi"/>
          <w:sz w:val="22"/>
          <w:szCs w:val="22"/>
        </w:rPr>
        <w:t xml:space="preserve">activity </w:t>
      </w:r>
      <w:r w:rsidR="00F14304" w:rsidRPr="006C43B9">
        <w:rPr>
          <w:rFonts w:asciiTheme="minorBidi" w:hAnsiTheme="minorBidi"/>
          <w:sz w:val="22"/>
          <w:szCs w:val="22"/>
        </w:rPr>
        <w:t>(e.g.,</w:t>
      </w:r>
      <w:r w:rsidRPr="006C43B9">
        <w:rPr>
          <w:rFonts w:asciiTheme="minorBidi" w:hAnsiTheme="minorBidi"/>
          <w:sz w:val="22"/>
          <w:szCs w:val="22"/>
        </w:rPr>
        <w:t xml:space="preserve"> higher heart rate, blood pressure, and </w:t>
      </w:r>
      <w:r w:rsidR="00F14304" w:rsidRPr="006C43B9">
        <w:rPr>
          <w:rFonts w:asciiTheme="minorBidi" w:hAnsiTheme="minorBidi"/>
          <w:sz w:val="22"/>
          <w:szCs w:val="22"/>
        </w:rPr>
        <w:t>respiration)</w:t>
      </w:r>
      <w:r w:rsidR="00014C7F" w:rsidRPr="006C43B9">
        <w:rPr>
          <w:rFonts w:asciiTheme="minorBidi" w:hAnsiTheme="minorBidi"/>
          <w:sz w:val="22"/>
          <w:szCs w:val="22"/>
        </w:rPr>
        <w:t xml:space="preserve"> to stress</w:t>
      </w:r>
      <w:r w:rsidR="00F14304" w:rsidRPr="006C43B9">
        <w:rPr>
          <w:rFonts w:asciiTheme="minorBidi" w:hAnsiTheme="minorBidi"/>
          <w:sz w:val="22"/>
          <w:szCs w:val="22"/>
        </w:rPr>
        <w:t xml:space="preserve"> </w:t>
      </w:r>
      <w:r w:rsidRPr="006C43B9">
        <w:rPr>
          <w:rFonts w:asciiTheme="minorBidi" w:hAnsiTheme="minorBidi"/>
          <w:sz w:val="22"/>
          <w:szCs w:val="22"/>
        </w:rPr>
        <w:fldChar w:fldCharType="begin"/>
      </w:r>
      <w:r w:rsidRPr="006C43B9">
        <w:rPr>
          <w:rFonts w:asciiTheme="minorBidi" w:hAnsiTheme="minorBidi"/>
          <w:sz w:val="22"/>
          <w:szCs w:val="22"/>
        </w:rPr>
        <w:instrText xml:space="preserve"> ADDIN EN.CITE &lt;EndNote&gt;&lt;Cite&gt;&lt;Author&gt;Sherin&lt;/Author&gt;&lt;Year&gt;2011&lt;/Year&gt;&lt;RecNum&gt;1353&lt;/RecNum&gt;&lt;DisplayText&gt;(Sherin and Nemeroff, 2011)&lt;/DisplayText&gt;&lt;record&gt;&lt;rec-number&gt;1353&lt;/rec-number&gt;&lt;foreign-keys&gt;&lt;key app="EN" db-id="wzdz955pop0df9eazt6vxtsgw5p9e09w5da9" timestamp="0"&gt;1353&lt;/key&gt;&lt;/foreign-keys&gt;&lt;ref-type name="Journal Article"&gt;17&lt;/ref-type&gt;&lt;contributors&gt;&lt;authors&gt;&lt;author&gt;Sherin, J. E.&lt;/author&gt;&lt;author&gt;Nemeroff, C. B.&lt;/author&gt;&lt;/authors&gt;&lt;/contributors&gt;&lt;auth-address&gt;Department of Psychiatry and Behavioral Sciences, University of Miami, Leonard M. Miller School of Medicine, Miami, Florida 33136, USA. jonathan.sherin@va.gov&lt;/auth-address&gt;&lt;titles&gt;&lt;title&gt;Post-traumatic stress disorder: the neurobiological impact of psychological trauma&lt;/title&gt;&lt;secondary-title&gt;Dialogues Clin Neurosci&lt;/secondary-title&gt;&lt;/titles&gt;&lt;pages&gt;263-78&lt;/pages&gt;&lt;volume&gt;13&lt;/volume&gt;&lt;number&gt;3&lt;/number&gt;&lt;keywords&gt;&lt;keyword&gt;Endocrine System/physiopathology&lt;/keyword&gt;&lt;keyword&gt;Humans&lt;/keyword&gt;&lt;keyword&gt;Hypothalamo-Hypophyseal System/physiopathology&lt;/keyword&gt;&lt;keyword&gt;*Neurobiology&lt;/keyword&gt;&lt;keyword&gt;Neurochemistry&lt;/keyword&gt;&lt;keyword&gt;Risk Factors&lt;/keyword&gt;&lt;keyword&gt;Stress Disorders, Post-Traumatic/*complications/*psychology&lt;/keyword&gt;&lt;keyword&gt;Stress, Psychological/*etiology/metabolism&lt;/keyword&gt;&lt;keyword&gt;Ptsd&lt;/keyword&gt;&lt;keyword&gt;biological markers&lt;/keyword&gt;&lt;keyword&gt;pathophysiology&lt;/keyword&gt;&lt;keyword&gt;psychological trauma&lt;/keyword&gt;&lt;keyword&gt;psychopathology&lt;/keyword&gt;&lt;keyword&gt;stress&lt;/keyword&gt;&lt;keyword&gt;traumatic brain injury&lt;/keyword&gt;&lt;/keywords&gt;&lt;dates&gt;&lt;year&gt;2011&lt;/year&gt;&lt;/dates&gt;&lt;isbn&gt;1294-8322 (Print)&amp;#xD;1294-8322 (Linking)&lt;/isbn&gt;&lt;accession-num&gt;22034143&lt;/accession-num&gt;&lt;urls&gt;&lt;related-urls&gt;&lt;url&gt;http://www.ncbi.nlm.nih.gov/pubmed/22034143&lt;/url&gt;&lt;/related-urls&gt;&lt;/urls&gt;&lt;custom2&gt;PMC3182008&lt;/custom2&gt;&lt;/record&gt;&lt;/Cite&gt;&lt;/EndNote&gt;</w:instrText>
      </w:r>
      <w:r w:rsidRPr="006C43B9">
        <w:rPr>
          <w:rFonts w:asciiTheme="minorBidi" w:hAnsiTheme="minorBidi"/>
          <w:sz w:val="22"/>
          <w:szCs w:val="22"/>
        </w:rPr>
        <w:fldChar w:fldCharType="separate"/>
      </w:r>
      <w:r w:rsidRPr="006C43B9">
        <w:rPr>
          <w:rFonts w:asciiTheme="minorBidi" w:hAnsiTheme="minorBidi"/>
          <w:sz w:val="22"/>
          <w:szCs w:val="22"/>
        </w:rPr>
        <w:t>(Sherin and Nemeroff, 2011)</w:t>
      </w:r>
      <w:r w:rsidRPr="006C43B9">
        <w:rPr>
          <w:rFonts w:asciiTheme="minorBidi" w:hAnsiTheme="minorBidi"/>
          <w:sz w:val="22"/>
          <w:szCs w:val="22"/>
        </w:rPr>
        <w:fldChar w:fldCharType="end"/>
      </w:r>
      <w:r w:rsidRPr="006C43B9">
        <w:rPr>
          <w:rFonts w:asciiTheme="minorBidi" w:hAnsiTheme="minorBidi"/>
          <w:sz w:val="22"/>
          <w:szCs w:val="22"/>
        </w:rPr>
        <w:t xml:space="preserve">. </w:t>
      </w:r>
      <w:r w:rsidR="006B653C" w:rsidRPr="006C43B9">
        <w:rPr>
          <w:rFonts w:asciiTheme="minorBidi" w:hAnsiTheme="minorBidi"/>
          <w:sz w:val="22"/>
          <w:szCs w:val="22"/>
        </w:rPr>
        <w:t>A</w:t>
      </w:r>
      <w:r w:rsidRPr="006C43B9">
        <w:rPr>
          <w:rFonts w:asciiTheme="minorBidi" w:hAnsiTheme="minorBidi"/>
          <w:sz w:val="22"/>
          <w:szCs w:val="22"/>
        </w:rPr>
        <w:t>nimal models</w:t>
      </w:r>
      <w:r w:rsidR="006B653C" w:rsidRPr="006C43B9">
        <w:rPr>
          <w:rFonts w:asciiTheme="minorBidi" w:hAnsiTheme="minorBidi"/>
          <w:sz w:val="22"/>
          <w:szCs w:val="22"/>
        </w:rPr>
        <w:t xml:space="preserve"> of</w:t>
      </w:r>
      <w:r w:rsidRPr="006C43B9">
        <w:rPr>
          <w:rFonts w:asciiTheme="minorBidi" w:hAnsiTheme="minorBidi"/>
          <w:sz w:val="22"/>
          <w:szCs w:val="22"/>
        </w:rPr>
        <w:t xml:space="preserve"> fear conditioning </w:t>
      </w:r>
      <w:r w:rsidR="006B653C" w:rsidRPr="006C43B9">
        <w:rPr>
          <w:rFonts w:asciiTheme="minorBidi" w:hAnsiTheme="minorBidi"/>
          <w:sz w:val="22"/>
          <w:szCs w:val="22"/>
        </w:rPr>
        <w:t xml:space="preserve">have found increased </w:t>
      </w:r>
      <w:r w:rsidRPr="006C43B9">
        <w:rPr>
          <w:rFonts w:asciiTheme="minorBidi" w:hAnsiTheme="minorBidi"/>
          <w:sz w:val="22"/>
          <w:szCs w:val="22"/>
        </w:rPr>
        <w:t xml:space="preserve">REM sleep latency, </w:t>
      </w:r>
      <w:r w:rsidR="006B653C" w:rsidRPr="006C43B9">
        <w:rPr>
          <w:rFonts w:asciiTheme="minorBidi" w:hAnsiTheme="minorBidi"/>
          <w:sz w:val="22"/>
          <w:szCs w:val="22"/>
        </w:rPr>
        <w:t xml:space="preserve">decreased </w:t>
      </w:r>
      <w:r w:rsidRPr="006C43B9">
        <w:rPr>
          <w:rFonts w:asciiTheme="minorBidi" w:hAnsiTheme="minorBidi"/>
          <w:sz w:val="22"/>
          <w:szCs w:val="22"/>
        </w:rPr>
        <w:t xml:space="preserve">REM sleep duration, and </w:t>
      </w:r>
      <w:r w:rsidR="006B653C" w:rsidRPr="006C43B9">
        <w:rPr>
          <w:rFonts w:asciiTheme="minorBidi" w:hAnsiTheme="minorBidi"/>
          <w:sz w:val="22"/>
          <w:szCs w:val="22"/>
        </w:rPr>
        <w:t xml:space="preserve">increased </w:t>
      </w:r>
      <w:r w:rsidRPr="006C43B9">
        <w:rPr>
          <w:rFonts w:asciiTheme="minorBidi" w:hAnsiTheme="minorBidi"/>
          <w:sz w:val="22"/>
          <w:szCs w:val="22"/>
        </w:rPr>
        <w:t xml:space="preserve">pontogeniculo-occipital waves, which is </w:t>
      </w:r>
      <w:r w:rsidR="006B653C" w:rsidRPr="006C43B9">
        <w:rPr>
          <w:rFonts w:asciiTheme="minorBidi" w:hAnsiTheme="minorBidi"/>
          <w:sz w:val="22"/>
          <w:szCs w:val="22"/>
        </w:rPr>
        <w:t xml:space="preserve">generally </w:t>
      </w:r>
      <w:r w:rsidRPr="006C43B9">
        <w:rPr>
          <w:rFonts w:asciiTheme="minorBidi" w:hAnsiTheme="minorBidi"/>
          <w:sz w:val="22"/>
          <w:szCs w:val="22"/>
        </w:rPr>
        <w:t>analogous to REM stage</w:t>
      </w:r>
      <w:r w:rsidR="006B653C" w:rsidRPr="006C43B9">
        <w:rPr>
          <w:rFonts w:asciiTheme="minorBidi" w:hAnsiTheme="minorBidi"/>
          <w:sz w:val="22"/>
          <w:szCs w:val="22"/>
        </w:rPr>
        <w:t xml:space="preserve"> sleep</w:t>
      </w:r>
      <w:r w:rsidRPr="006C43B9">
        <w:rPr>
          <w:rFonts w:asciiTheme="minorBidi" w:hAnsiTheme="minorBidi"/>
          <w:sz w:val="22"/>
          <w:szCs w:val="22"/>
        </w:rPr>
        <w:t xml:space="preserve"> in humans </w:t>
      </w:r>
      <w:r w:rsidRPr="006C43B9">
        <w:rPr>
          <w:rFonts w:asciiTheme="minorBidi" w:hAnsiTheme="minorBidi"/>
          <w:sz w:val="22"/>
          <w:szCs w:val="22"/>
        </w:rPr>
        <w:fldChar w:fldCharType="begin">
          <w:fldData xml:space="preserve">PEVuZE5vdGU+PENpdGU+PEF1dGhvcj5KaGE8L0F1dGhvcj48WWVhcj4yMDA1PC9ZZWFyPjxSZWNO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L2RhdGVzPjxpc2JuPjAwMDItOTUzWCAoUHJpbnQpJiN4RDswMDAyLTk1M3g8L2lzYm4+PGFjY2Vz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</w:fldData>
        </w:fldChar>
      </w:r>
      <w:r w:rsidRPr="006C43B9">
        <w:rPr>
          <w:rFonts w:asciiTheme="minorBidi" w:hAnsiTheme="minorBidi"/>
          <w:sz w:val="22"/>
          <w:szCs w:val="22"/>
        </w:rPr>
        <w:instrText xml:space="preserve"> ADDIN EN.CITE </w:instrText>
      </w:r>
      <w:r w:rsidRPr="006C43B9">
        <w:rPr>
          <w:rFonts w:asciiTheme="minorBidi" w:hAnsiTheme="minorBidi"/>
          <w:sz w:val="22"/>
          <w:szCs w:val="22"/>
        </w:rPr>
        <w:fldChar w:fldCharType="begin">
          <w:fldData xml:space="preserve">PEVuZE5vdGU+PENpdGU+PEF1dGhvcj5KaGE8L0F1dGhvcj48WWVhcj4yMDA1PC9ZZWFyPjxSZWNO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L2RhdGVzPjxpc2JuPjAwMDItOTUzWCAoUHJpbnQpJiN4RDswMDAyLTk1M3g8L2lzYm4+PGFjY2Vz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</w:fldData>
        </w:fldChar>
      </w:r>
      <w:r w:rsidRPr="006C43B9">
        <w:rPr>
          <w:rFonts w:asciiTheme="minorBidi" w:hAnsiTheme="minorBidi"/>
          <w:sz w:val="22"/>
          <w:szCs w:val="22"/>
        </w:rPr>
        <w:instrText xml:space="preserve"> ADDIN EN.CITE.DATA </w:instrText>
      </w:r>
      <w:r w:rsidRPr="006C43B9">
        <w:rPr>
          <w:rFonts w:asciiTheme="minorBidi" w:hAnsiTheme="minorBidi"/>
          <w:sz w:val="22"/>
          <w:szCs w:val="22"/>
        </w:rPr>
      </w:r>
      <w:r w:rsidRPr="006C43B9">
        <w:rPr>
          <w:rFonts w:asciiTheme="minorBidi" w:hAnsiTheme="minorBidi"/>
          <w:sz w:val="22"/>
          <w:szCs w:val="22"/>
        </w:rPr>
        <w:fldChar w:fldCharType="end"/>
      </w:r>
      <w:r w:rsidRPr="006C43B9">
        <w:rPr>
          <w:rFonts w:asciiTheme="minorBidi" w:hAnsiTheme="minorBidi"/>
          <w:sz w:val="22"/>
          <w:szCs w:val="22"/>
        </w:rPr>
      </w:r>
      <w:r w:rsidRPr="006C43B9">
        <w:rPr>
          <w:rFonts w:asciiTheme="minorBidi" w:hAnsiTheme="minorBidi"/>
          <w:sz w:val="22"/>
          <w:szCs w:val="22"/>
        </w:rPr>
        <w:fldChar w:fldCharType="separate"/>
      </w:r>
      <w:r w:rsidRPr="006C43B9">
        <w:rPr>
          <w:rFonts w:asciiTheme="minorBidi" w:hAnsiTheme="minorBidi"/>
          <w:sz w:val="22"/>
          <w:szCs w:val="22"/>
        </w:rPr>
        <w:t>(Germain, 2013b; Germain et al., 2008; Jha et al., 2005)</w:t>
      </w:r>
      <w:r w:rsidRPr="006C43B9">
        <w:rPr>
          <w:rFonts w:asciiTheme="minorBidi" w:hAnsiTheme="minorBidi"/>
          <w:sz w:val="22"/>
          <w:szCs w:val="22"/>
        </w:rPr>
        <w:fldChar w:fldCharType="end"/>
      </w:r>
      <w:r w:rsidRPr="006C43B9">
        <w:rPr>
          <w:rFonts w:asciiTheme="minorBidi" w:hAnsiTheme="minorBidi"/>
          <w:sz w:val="22"/>
          <w:szCs w:val="22"/>
        </w:rPr>
        <w:t xml:space="preserve">. The effects of fear conditioning on sleep are mediated by amygdala projections to </w:t>
      </w:r>
      <w:r w:rsidR="005C23FE" w:rsidRPr="006C43B9">
        <w:rPr>
          <w:rFonts w:asciiTheme="minorBidi" w:hAnsiTheme="minorBidi"/>
          <w:sz w:val="22"/>
          <w:szCs w:val="22"/>
        </w:rPr>
        <w:t xml:space="preserve">regions of the </w:t>
      </w:r>
      <w:r w:rsidRPr="006C43B9">
        <w:rPr>
          <w:rFonts w:asciiTheme="minorBidi" w:hAnsiTheme="minorBidi"/>
          <w:sz w:val="22"/>
          <w:szCs w:val="22"/>
        </w:rPr>
        <w:t xml:space="preserve">brainstem </w:t>
      </w:r>
      <w:r w:rsidR="003B0E66" w:rsidRPr="006C43B9">
        <w:rPr>
          <w:rFonts w:asciiTheme="minorBidi" w:hAnsiTheme="minorBidi"/>
          <w:sz w:val="22"/>
          <w:szCs w:val="22"/>
        </w:rPr>
        <w:t>that support</w:t>
      </w:r>
      <w:r w:rsidRPr="006C43B9">
        <w:rPr>
          <w:rFonts w:asciiTheme="minorBidi" w:hAnsiTheme="minorBidi"/>
          <w:sz w:val="22"/>
          <w:szCs w:val="22"/>
        </w:rPr>
        <w:t xml:space="preserve"> alerting</w:t>
      </w:r>
      <w:r w:rsidR="003B0E66" w:rsidRPr="006C43B9">
        <w:rPr>
          <w:rFonts w:asciiTheme="minorBidi" w:hAnsiTheme="minorBidi"/>
          <w:sz w:val="22"/>
          <w:szCs w:val="22"/>
        </w:rPr>
        <w:t xml:space="preserve"> processes</w:t>
      </w:r>
      <w:r w:rsidRPr="006C43B9">
        <w:rPr>
          <w:rFonts w:asciiTheme="minorBidi" w:hAnsiTheme="minorBidi"/>
          <w:sz w:val="22"/>
          <w:szCs w:val="22"/>
        </w:rPr>
        <w:t xml:space="preserve"> and REM sleep </w:t>
      </w:r>
      <w:r w:rsidR="00397422" w:rsidRPr="006C43B9">
        <w:rPr>
          <w:rFonts w:asciiTheme="minorBidi" w:hAnsiTheme="minorBidi"/>
          <w:sz w:val="22"/>
          <w:szCs w:val="22"/>
        </w:rPr>
        <w:t>generation,</w:t>
      </w:r>
      <w:r w:rsidR="003B0E66" w:rsidRPr="006C43B9">
        <w:rPr>
          <w:rFonts w:asciiTheme="minorBidi" w:hAnsiTheme="minorBidi"/>
          <w:sz w:val="22"/>
          <w:szCs w:val="22"/>
        </w:rPr>
        <w:t xml:space="preserve"> </w:t>
      </w:r>
      <w:r w:rsidR="005C23FE" w:rsidRPr="006C43B9">
        <w:rPr>
          <w:rFonts w:asciiTheme="minorBidi" w:hAnsiTheme="minorBidi"/>
          <w:sz w:val="22"/>
          <w:szCs w:val="22"/>
        </w:rPr>
        <w:t>which</w:t>
      </w:r>
      <w:r w:rsidR="003B0E66" w:rsidRPr="006C43B9">
        <w:rPr>
          <w:rFonts w:asciiTheme="minorBidi" w:hAnsiTheme="minorBidi"/>
          <w:sz w:val="22"/>
          <w:szCs w:val="22"/>
        </w:rPr>
        <w:t xml:space="preserve"> </w:t>
      </w:r>
      <w:r w:rsidRPr="006C43B9">
        <w:rPr>
          <w:rFonts w:asciiTheme="minorBidi" w:hAnsiTheme="minorBidi"/>
          <w:sz w:val="22"/>
          <w:szCs w:val="22"/>
        </w:rPr>
        <w:t xml:space="preserve">enhances neuronal activity of </w:t>
      </w:r>
      <w:r w:rsidR="00014C7F" w:rsidRPr="006C43B9">
        <w:rPr>
          <w:rFonts w:asciiTheme="minorBidi" w:hAnsiTheme="minorBidi"/>
          <w:sz w:val="22"/>
          <w:szCs w:val="22"/>
        </w:rPr>
        <w:t xml:space="preserve">the </w:t>
      </w:r>
      <w:r w:rsidRPr="006C43B9">
        <w:rPr>
          <w:rFonts w:asciiTheme="minorBidi" w:hAnsiTheme="minorBidi"/>
          <w:sz w:val="22"/>
          <w:szCs w:val="22"/>
        </w:rPr>
        <w:t>reticular activating system</w:t>
      </w:r>
      <w:r w:rsidR="005C23FE" w:rsidRPr="006C43B9">
        <w:rPr>
          <w:rFonts w:asciiTheme="minorBidi" w:hAnsiTheme="minorBidi"/>
          <w:sz w:val="22"/>
          <w:szCs w:val="22"/>
        </w:rPr>
        <w:t xml:space="preserve"> </w:t>
      </w:r>
      <w:r w:rsidR="005C23FE" w:rsidRPr="006C43B9">
        <w:rPr>
          <w:rFonts w:asciiTheme="minorBidi" w:hAnsiTheme="minorBidi"/>
          <w:sz w:val="22"/>
          <w:szCs w:val="22"/>
        </w:rPr>
        <w:lastRenderedPageBreak/>
        <w:t>and other brain stem regions</w:t>
      </w:r>
      <w:r w:rsidRPr="006C43B9">
        <w:rPr>
          <w:rFonts w:asciiTheme="minorBidi" w:hAnsiTheme="minorBidi"/>
          <w:sz w:val="22"/>
          <w:szCs w:val="22"/>
        </w:rPr>
        <w:t xml:space="preserve"> during sleep </w:t>
      </w:r>
      <w:r w:rsidRPr="006C43B9">
        <w:rPr>
          <w:rFonts w:asciiTheme="minorBidi" w:hAnsiTheme="minorBidi"/>
          <w:sz w:val="22"/>
          <w:szCs w:val="22"/>
        </w:rPr>
        <w:fldChar w:fldCharType="begin">
          <w:fldData xml:space="preserve">PEVuZE5vdGU+PENpdGU+PEF1dGhvcj5HZXJtYWluPC9BdXRob3I+PFllYXI+MjAwODwvWWVhcj48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</w:fldData>
        </w:fldChar>
      </w:r>
      <w:r w:rsidRPr="006C43B9">
        <w:rPr>
          <w:rFonts w:asciiTheme="minorBidi" w:hAnsiTheme="minorBidi"/>
          <w:sz w:val="22"/>
          <w:szCs w:val="22"/>
        </w:rPr>
        <w:instrText xml:space="preserve"> ADDIN EN.CITE </w:instrText>
      </w:r>
      <w:r w:rsidRPr="006C43B9">
        <w:rPr>
          <w:rFonts w:asciiTheme="minorBidi" w:hAnsiTheme="minorBidi"/>
          <w:sz w:val="22"/>
          <w:szCs w:val="22"/>
        </w:rPr>
        <w:fldChar w:fldCharType="begin">
          <w:fldData xml:space="preserve">PEVuZE5vdGU+PENpdGU+PEF1dGhvcj5HZXJtYWluPC9BdXRob3I+PFllYXI+MjAwODwvWWVhcj48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</w:fldData>
        </w:fldChar>
      </w:r>
      <w:r w:rsidRPr="006C43B9">
        <w:rPr>
          <w:rFonts w:asciiTheme="minorBidi" w:hAnsiTheme="minorBidi"/>
          <w:sz w:val="22"/>
          <w:szCs w:val="22"/>
        </w:rPr>
        <w:instrText xml:space="preserve"> ADDIN EN.CITE.DATA </w:instrText>
      </w:r>
      <w:r w:rsidRPr="006C43B9">
        <w:rPr>
          <w:rFonts w:asciiTheme="minorBidi" w:hAnsiTheme="minorBidi"/>
          <w:sz w:val="22"/>
          <w:szCs w:val="22"/>
        </w:rPr>
      </w:r>
      <w:r w:rsidRPr="006C43B9">
        <w:rPr>
          <w:rFonts w:asciiTheme="minorBidi" w:hAnsiTheme="minorBidi"/>
          <w:sz w:val="22"/>
          <w:szCs w:val="22"/>
        </w:rPr>
        <w:fldChar w:fldCharType="end"/>
      </w:r>
      <w:r w:rsidRPr="006C43B9">
        <w:rPr>
          <w:rFonts w:asciiTheme="minorBidi" w:hAnsiTheme="minorBidi"/>
          <w:sz w:val="22"/>
          <w:szCs w:val="22"/>
        </w:rPr>
      </w:r>
      <w:r w:rsidRPr="006C43B9">
        <w:rPr>
          <w:rFonts w:asciiTheme="minorBidi" w:hAnsiTheme="minorBidi"/>
          <w:sz w:val="22"/>
          <w:szCs w:val="22"/>
        </w:rPr>
        <w:fldChar w:fldCharType="separate"/>
      </w:r>
      <w:r w:rsidRPr="006C43B9">
        <w:rPr>
          <w:rFonts w:asciiTheme="minorBidi" w:hAnsiTheme="minorBidi"/>
          <w:sz w:val="22"/>
          <w:szCs w:val="22"/>
        </w:rPr>
        <w:t>(Germain et al., 2008)</w:t>
      </w:r>
      <w:r w:rsidRPr="006C43B9">
        <w:rPr>
          <w:rFonts w:asciiTheme="minorBidi" w:hAnsiTheme="minorBidi"/>
          <w:sz w:val="22"/>
          <w:szCs w:val="22"/>
        </w:rPr>
        <w:fldChar w:fldCharType="end"/>
      </w:r>
      <w:r w:rsidRPr="006C43B9">
        <w:rPr>
          <w:rFonts w:asciiTheme="minorBidi" w:hAnsiTheme="minorBidi"/>
          <w:sz w:val="22"/>
          <w:szCs w:val="22"/>
        </w:rPr>
        <w:t xml:space="preserve">. On the other hand, the hyperarousal model of insomnia </w:t>
      </w:r>
      <w:r w:rsidR="001F3750" w:rsidRPr="006C43B9">
        <w:rPr>
          <w:rFonts w:asciiTheme="minorBidi" w:hAnsiTheme="minorBidi"/>
          <w:sz w:val="22"/>
          <w:szCs w:val="22"/>
        </w:rPr>
        <w:t>suggests that psychosocial stressor</w:t>
      </w:r>
      <w:r w:rsidR="00014C7F" w:rsidRPr="006C43B9">
        <w:rPr>
          <w:rFonts w:asciiTheme="minorBidi" w:hAnsiTheme="minorBidi"/>
          <w:sz w:val="22"/>
          <w:szCs w:val="22"/>
        </w:rPr>
        <w:t>s</w:t>
      </w:r>
      <w:r w:rsidR="001F3750" w:rsidRPr="006C43B9">
        <w:rPr>
          <w:rFonts w:asciiTheme="minorBidi" w:hAnsiTheme="minorBidi"/>
          <w:sz w:val="22"/>
          <w:szCs w:val="22"/>
        </w:rPr>
        <w:t xml:space="preserve"> disrupt the normal</w:t>
      </w:r>
      <w:r w:rsidRPr="006C43B9">
        <w:rPr>
          <w:rFonts w:asciiTheme="minorBidi" w:hAnsiTheme="minorBidi"/>
          <w:sz w:val="22"/>
          <w:szCs w:val="22"/>
        </w:rPr>
        <w:t xml:space="preserve"> relationship between arousal and sleep-inducing brain activity</w:t>
      </w:r>
      <w:r w:rsidR="001F3750" w:rsidRPr="006C43B9">
        <w:rPr>
          <w:rFonts w:asciiTheme="minorBidi" w:hAnsiTheme="minorBidi"/>
          <w:sz w:val="22"/>
          <w:szCs w:val="22"/>
        </w:rPr>
        <w:t>, which</w:t>
      </w:r>
      <w:r w:rsidR="00397422" w:rsidRPr="006C43B9">
        <w:rPr>
          <w:rFonts w:asciiTheme="minorBidi" w:hAnsiTheme="minorBidi"/>
          <w:sz w:val="22"/>
          <w:szCs w:val="22"/>
        </w:rPr>
        <w:t xml:space="preserve"> </w:t>
      </w:r>
      <w:r w:rsidRPr="006C43B9">
        <w:rPr>
          <w:rFonts w:asciiTheme="minorBidi" w:hAnsiTheme="minorBidi"/>
          <w:sz w:val="22"/>
          <w:szCs w:val="22"/>
        </w:rPr>
        <w:t xml:space="preserve">is a key feature </w:t>
      </w:r>
      <w:r w:rsidR="001F3750" w:rsidRPr="006C43B9">
        <w:rPr>
          <w:rFonts w:asciiTheme="minorBidi" w:hAnsiTheme="minorBidi"/>
          <w:sz w:val="22"/>
          <w:szCs w:val="22"/>
        </w:rPr>
        <w:t xml:space="preserve">of </w:t>
      </w:r>
      <w:r w:rsidR="00014C7F" w:rsidRPr="006C43B9">
        <w:rPr>
          <w:rFonts w:asciiTheme="minorBidi" w:hAnsiTheme="minorBidi"/>
          <w:sz w:val="22"/>
          <w:szCs w:val="22"/>
        </w:rPr>
        <w:t xml:space="preserve">the </w:t>
      </w:r>
      <w:r w:rsidRPr="006C43B9">
        <w:rPr>
          <w:rFonts w:asciiTheme="minorBidi" w:hAnsiTheme="minorBidi"/>
          <w:sz w:val="22"/>
          <w:szCs w:val="22"/>
        </w:rPr>
        <w:t xml:space="preserve">pathophysiology of insomnia </w:t>
      </w:r>
      <w:r w:rsidRPr="006C43B9">
        <w:rPr>
          <w:rFonts w:asciiTheme="minorBidi" w:hAnsiTheme="minorBidi"/>
          <w:sz w:val="22"/>
          <w:szCs w:val="22"/>
        </w:rPr>
        <w:fldChar w:fldCharType="begin"/>
      </w:r>
      <w:r w:rsidRPr="006C43B9">
        <w:rPr>
          <w:rFonts w:asciiTheme="minorBidi" w:hAnsiTheme="minorBidi"/>
          <w:sz w:val="22"/>
          <w:szCs w:val="22"/>
        </w:rPr>
        <w:instrText xml:space="preserve"> ADDIN EN.CITE &lt;EndNote&gt;&lt;Cite&gt;&lt;Author&gt;Riemann&lt;/Author&gt;&lt;Year&gt;2010&lt;/Year&gt;&lt;RecNum&gt;1376&lt;/RecNum&gt;&lt;DisplayText&gt;(Riemann et al., 2010)&lt;/DisplayText&gt;&lt;record&gt;&lt;rec-number&gt;1376&lt;/rec-number&gt;&lt;foreign-keys&gt;&lt;key app="EN" db-id="wzdz955pop0df9eazt6vxtsgw5p9e09w5da9" timestamp="0"&gt;1376&lt;/key&gt;&lt;/foreign-keys&gt;&lt;ref-type name="Journal Article"&gt;17&lt;/ref-type&gt;&lt;contributors&gt;&lt;authors&gt;&lt;author&gt;Riemann, D.&lt;/author&gt;&lt;author&gt;Spiegelhalder, K.&lt;/author&gt;&lt;author&gt;Feige, B.&lt;/author&gt;&lt;author&gt;Voderholzer, U.&lt;/author&gt;&lt;author&gt;Berger, M.&lt;/author&gt;&lt;author&gt;Perlis, M.&lt;/author&gt;&lt;author&gt;Nissen, C.&lt;/author&gt;&lt;/authors&gt;&lt;/contributors&gt;&lt;auth-address&gt;Department of Psychiatry &amp;amp; Psychotherapy, Freiburg University Medical Center, Hauptstrasse 5, D-79104 Freiburg, Germany. dieter.riemann@uniklinik-freiburg.de&lt;/auth-address&gt;&lt;titles&gt;&lt;title&gt;The hyperarousal model of insomnia: a review of the concept and its evidence&lt;/title&gt;&lt;secondary-title&gt;Sleep Med Rev&lt;/secondary-title&gt;&lt;/titles&gt;&lt;pages&gt;19-31&lt;/pages&gt;&lt;volume&gt;14&lt;/volume&gt;&lt;number&gt;1&lt;/number&gt;&lt;keywords&gt;&lt;keyword&gt;Arousal/*physiology&lt;/keyword&gt;&lt;keyword&gt;Electroencephalography&lt;/keyword&gt;&lt;keyword&gt;Evoked Potentials, Auditory/physiology&lt;/keyword&gt;&lt;keyword&gt;Galvanic Skin Response&lt;/keyword&gt;&lt;keyword&gt;Humans&lt;/keyword&gt;&lt;keyword&gt;Risk Factors&lt;/keyword&gt;&lt;keyword&gt;Sleep Initiation and Maintenance Disorders/*diagnosis/*physiopathology&lt;/keyword&gt;&lt;/keywords&gt;&lt;dates&gt;&lt;year&gt;2010&lt;/year&gt;&lt;pub-dates&gt;&lt;date&gt;Feb&lt;/date&gt;&lt;/pub-dates&gt;&lt;/dates&gt;&lt;isbn&gt;1532-2955 (Electronic)&amp;#xD;1087-0792 (Linking)&lt;/isbn&gt;&lt;accession-num&gt;19481481&lt;/accession-num&gt;&lt;urls&gt;&lt;related-urls&gt;&lt;url&gt;http://www.ncbi.nlm.nih.gov/pubmed/19481481&lt;/url&gt;&lt;/related-urls&gt;&lt;/urls&gt;&lt;electronic-resource-num&gt;10.1016/j.smrv.2009.04.002&lt;/electronic-resource-num&gt;&lt;/record&gt;&lt;/Cite&gt;&lt;/EndNote&gt;</w:instrText>
      </w:r>
      <w:r w:rsidRPr="006C43B9">
        <w:rPr>
          <w:rFonts w:asciiTheme="minorBidi" w:hAnsiTheme="minorBidi"/>
          <w:sz w:val="22"/>
          <w:szCs w:val="22"/>
        </w:rPr>
        <w:fldChar w:fldCharType="separate"/>
      </w:r>
      <w:r w:rsidRPr="006C43B9">
        <w:rPr>
          <w:rFonts w:asciiTheme="minorBidi" w:hAnsiTheme="minorBidi"/>
          <w:sz w:val="22"/>
          <w:szCs w:val="22"/>
        </w:rPr>
        <w:t>(Riemann et al., 2010)</w:t>
      </w:r>
      <w:r w:rsidRPr="006C43B9">
        <w:rPr>
          <w:rFonts w:asciiTheme="minorBidi" w:hAnsiTheme="minorBidi"/>
          <w:sz w:val="22"/>
          <w:szCs w:val="22"/>
        </w:rPr>
        <w:fldChar w:fldCharType="end"/>
      </w:r>
      <w:r w:rsidRPr="006C43B9">
        <w:rPr>
          <w:rFonts w:asciiTheme="minorBidi" w:hAnsiTheme="minorBidi"/>
          <w:sz w:val="22"/>
          <w:szCs w:val="22"/>
        </w:rPr>
        <w:t xml:space="preserve">. </w:t>
      </w:r>
      <w:r w:rsidR="001F3750" w:rsidRPr="006C43B9">
        <w:rPr>
          <w:rFonts w:asciiTheme="minorBidi" w:hAnsiTheme="minorBidi"/>
          <w:sz w:val="22"/>
          <w:szCs w:val="22"/>
        </w:rPr>
        <w:t xml:space="preserve">In fact, patients </w:t>
      </w:r>
      <w:r w:rsidRPr="006C43B9">
        <w:rPr>
          <w:rFonts w:asciiTheme="minorBidi" w:hAnsiTheme="minorBidi"/>
          <w:sz w:val="22"/>
          <w:szCs w:val="22"/>
        </w:rPr>
        <w:t xml:space="preserve">with insomnia </w:t>
      </w:r>
      <w:r w:rsidR="001F3750" w:rsidRPr="006C43B9">
        <w:rPr>
          <w:rFonts w:asciiTheme="minorBidi" w:hAnsiTheme="minorBidi"/>
          <w:sz w:val="22"/>
          <w:szCs w:val="22"/>
        </w:rPr>
        <w:t>often</w:t>
      </w:r>
      <w:r w:rsidRPr="006C43B9">
        <w:rPr>
          <w:rFonts w:asciiTheme="minorBidi" w:hAnsiTheme="minorBidi"/>
          <w:sz w:val="22"/>
          <w:szCs w:val="22"/>
        </w:rPr>
        <w:t xml:space="preserve"> show </w:t>
      </w:r>
      <w:r w:rsidR="006B653C" w:rsidRPr="006C43B9">
        <w:rPr>
          <w:rFonts w:asciiTheme="minorBidi" w:hAnsiTheme="minorBidi"/>
          <w:sz w:val="22"/>
          <w:szCs w:val="22"/>
        </w:rPr>
        <w:t xml:space="preserve">abnormalities </w:t>
      </w:r>
      <w:r w:rsidRPr="006C43B9">
        <w:rPr>
          <w:rFonts w:asciiTheme="minorBidi" w:hAnsiTheme="minorBidi"/>
          <w:sz w:val="22"/>
          <w:szCs w:val="22"/>
        </w:rPr>
        <w:t xml:space="preserve">in brain areas </w:t>
      </w:r>
      <w:r w:rsidR="001F3750" w:rsidRPr="006C43B9">
        <w:rPr>
          <w:rFonts w:asciiTheme="minorBidi" w:hAnsiTheme="minorBidi"/>
          <w:sz w:val="22"/>
          <w:szCs w:val="22"/>
        </w:rPr>
        <w:t>associated with</w:t>
      </w:r>
      <w:r w:rsidRPr="006C43B9">
        <w:rPr>
          <w:rFonts w:asciiTheme="minorBidi" w:hAnsiTheme="minorBidi"/>
          <w:sz w:val="22"/>
          <w:szCs w:val="22"/>
        </w:rPr>
        <w:t xml:space="preserve"> arousal</w:t>
      </w:r>
      <w:r w:rsidR="006B653C" w:rsidRPr="006C43B9">
        <w:rPr>
          <w:rFonts w:asciiTheme="minorBidi" w:hAnsiTheme="minorBidi"/>
          <w:sz w:val="22"/>
          <w:szCs w:val="22"/>
        </w:rPr>
        <w:t xml:space="preserve">. These abnormalities appear to </w:t>
      </w:r>
      <w:r w:rsidR="00145F5F" w:rsidRPr="006C43B9">
        <w:rPr>
          <w:rFonts w:asciiTheme="minorBidi" w:hAnsiTheme="minorBidi"/>
          <w:sz w:val="22"/>
          <w:szCs w:val="22"/>
        </w:rPr>
        <w:t>destabilize</w:t>
      </w:r>
      <w:r w:rsidRPr="006C43B9">
        <w:rPr>
          <w:rFonts w:asciiTheme="minorBidi" w:hAnsiTheme="minorBidi"/>
          <w:sz w:val="22"/>
          <w:szCs w:val="22"/>
        </w:rPr>
        <w:t xml:space="preserve"> the flip-flop switch </w:t>
      </w:r>
      <w:r w:rsidR="00145F5F" w:rsidRPr="006C43B9">
        <w:rPr>
          <w:rFonts w:asciiTheme="minorBidi" w:hAnsiTheme="minorBidi"/>
          <w:sz w:val="22"/>
          <w:szCs w:val="22"/>
        </w:rPr>
        <w:t xml:space="preserve">that </w:t>
      </w:r>
      <w:r w:rsidR="00E54B33" w:rsidRPr="006C43B9">
        <w:rPr>
          <w:rFonts w:asciiTheme="minorBidi" w:hAnsiTheme="minorBidi"/>
          <w:sz w:val="22"/>
          <w:szCs w:val="22"/>
        </w:rPr>
        <w:t>mediates</w:t>
      </w:r>
      <w:r w:rsidR="00145F5F" w:rsidRPr="006C43B9">
        <w:rPr>
          <w:rFonts w:asciiTheme="minorBidi" w:hAnsiTheme="minorBidi"/>
          <w:sz w:val="22"/>
          <w:szCs w:val="22"/>
        </w:rPr>
        <w:t xml:space="preserve"> </w:t>
      </w:r>
      <w:r w:rsidRPr="006C43B9">
        <w:rPr>
          <w:rFonts w:asciiTheme="minorBidi" w:hAnsiTheme="minorBidi"/>
          <w:sz w:val="22"/>
          <w:szCs w:val="22"/>
        </w:rPr>
        <w:t xml:space="preserve">sleep–wake regulation </w:t>
      </w:r>
      <w:r w:rsidRPr="006C43B9">
        <w:rPr>
          <w:rFonts w:asciiTheme="minorBidi" w:hAnsiTheme="minorBidi"/>
          <w:sz w:val="22"/>
          <w:szCs w:val="22"/>
        </w:rPr>
        <w:fldChar w:fldCharType="begin">
          <w:fldData xml:space="preserve">PEVuZE5vdGU+PENpdGU+PEF1dGhvcj5CYWdsaW9uaTwvQXV0aG9yPjxZZWFyPjIwMTA8L1llYXI+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</w:fldData>
        </w:fldChar>
      </w:r>
      <w:r w:rsidRPr="006C43B9">
        <w:rPr>
          <w:rFonts w:asciiTheme="minorBidi" w:hAnsiTheme="minorBidi"/>
          <w:sz w:val="22"/>
          <w:szCs w:val="22"/>
        </w:rPr>
        <w:instrText xml:space="preserve"> ADDIN EN.CITE </w:instrText>
      </w:r>
      <w:r w:rsidRPr="006C43B9">
        <w:rPr>
          <w:rFonts w:asciiTheme="minorBidi" w:hAnsiTheme="minorBidi"/>
          <w:sz w:val="22"/>
          <w:szCs w:val="22"/>
        </w:rPr>
        <w:fldChar w:fldCharType="begin">
          <w:fldData xml:space="preserve">PEVuZE5vdGU+PENpdGU+PEF1dGhvcj5CYWdsaW9uaTwvQXV0aG9yPjxZZWFyPjIwMTA8L1llYXI+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</w:fldData>
        </w:fldChar>
      </w:r>
      <w:r w:rsidRPr="006C43B9">
        <w:rPr>
          <w:rFonts w:asciiTheme="minorBidi" w:hAnsiTheme="minorBidi"/>
          <w:sz w:val="22"/>
          <w:szCs w:val="22"/>
        </w:rPr>
        <w:instrText xml:space="preserve"> ADDIN EN.CITE.DATA </w:instrText>
      </w:r>
      <w:r w:rsidRPr="006C43B9">
        <w:rPr>
          <w:rFonts w:asciiTheme="minorBidi" w:hAnsiTheme="minorBidi"/>
          <w:sz w:val="22"/>
          <w:szCs w:val="22"/>
        </w:rPr>
      </w:r>
      <w:r w:rsidRPr="006C43B9">
        <w:rPr>
          <w:rFonts w:asciiTheme="minorBidi" w:hAnsiTheme="minorBidi"/>
          <w:sz w:val="22"/>
          <w:szCs w:val="22"/>
        </w:rPr>
        <w:fldChar w:fldCharType="end"/>
      </w:r>
      <w:r w:rsidRPr="006C43B9">
        <w:rPr>
          <w:rFonts w:asciiTheme="minorBidi" w:hAnsiTheme="minorBidi"/>
          <w:sz w:val="22"/>
          <w:szCs w:val="22"/>
        </w:rPr>
      </w:r>
      <w:r w:rsidRPr="006C43B9">
        <w:rPr>
          <w:rFonts w:asciiTheme="minorBidi" w:hAnsiTheme="minorBidi"/>
          <w:sz w:val="22"/>
          <w:szCs w:val="22"/>
        </w:rPr>
        <w:fldChar w:fldCharType="separate"/>
      </w:r>
      <w:r w:rsidRPr="006C43B9">
        <w:rPr>
          <w:rFonts w:asciiTheme="minorBidi" w:hAnsiTheme="minorBidi"/>
          <w:sz w:val="22"/>
          <w:szCs w:val="22"/>
        </w:rPr>
        <w:t>(Baglioni et al., 2010; Morin et al., 2015; Palmer and Alfano, 2017)</w:t>
      </w:r>
      <w:r w:rsidRPr="006C43B9">
        <w:rPr>
          <w:rFonts w:asciiTheme="minorBidi" w:hAnsiTheme="minorBidi"/>
          <w:sz w:val="22"/>
          <w:szCs w:val="22"/>
        </w:rPr>
        <w:fldChar w:fldCharType="end"/>
      </w:r>
      <w:r w:rsidRPr="006C43B9">
        <w:rPr>
          <w:rFonts w:asciiTheme="minorBidi" w:hAnsiTheme="minorBidi"/>
          <w:sz w:val="22"/>
          <w:szCs w:val="22"/>
        </w:rPr>
        <w:t xml:space="preserve">. Thus, </w:t>
      </w:r>
      <w:r w:rsidR="006F2BC1" w:rsidRPr="006C43B9">
        <w:rPr>
          <w:rFonts w:asciiTheme="minorBidi" w:hAnsiTheme="minorBidi"/>
          <w:sz w:val="22"/>
          <w:szCs w:val="22"/>
        </w:rPr>
        <w:t>greater</w:t>
      </w:r>
      <w:r w:rsidRPr="006C43B9">
        <w:rPr>
          <w:rFonts w:asciiTheme="minorBidi" w:hAnsiTheme="minorBidi"/>
          <w:sz w:val="22"/>
          <w:szCs w:val="22"/>
        </w:rPr>
        <w:t xml:space="preserve"> sleep disturbance</w:t>
      </w:r>
      <w:r w:rsidR="006F2BC1" w:rsidRPr="006C43B9">
        <w:rPr>
          <w:rFonts w:asciiTheme="minorBidi" w:hAnsiTheme="minorBidi"/>
          <w:sz w:val="22"/>
          <w:szCs w:val="22"/>
        </w:rPr>
        <w:t xml:space="preserve"> has been linked to greater</w:t>
      </w:r>
      <w:r w:rsidRPr="006C43B9">
        <w:rPr>
          <w:rFonts w:asciiTheme="minorBidi" w:hAnsiTheme="minorBidi"/>
          <w:sz w:val="22"/>
          <w:szCs w:val="22"/>
        </w:rPr>
        <w:t xml:space="preserve"> arousal and </w:t>
      </w:r>
      <w:r w:rsidR="006F2BC1" w:rsidRPr="006C43B9">
        <w:rPr>
          <w:rFonts w:asciiTheme="minorBidi" w:hAnsiTheme="minorBidi"/>
          <w:sz w:val="22"/>
          <w:szCs w:val="22"/>
        </w:rPr>
        <w:t xml:space="preserve">enhanced </w:t>
      </w:r>
      <w:r w:rsidRPr="006C43B9">
        <w:rPr>
          <w:rFonts w:asciiTheme="minorBidi" w:hAnsiTheme="minorBidi"/>
          <w:sz w:val="22"/>
          <w:szCs w:val="22"/>
        </w:rPr>
        <w:t xml:space="preserve">fear conditioning </w:t>
      </w:r>
      <w:r w:rsidR="006F2BC1" w:rsidRPr="006C43B9">
        <w:rPr>
          <w:rFonts w:asciiTheme="minorBidi" w:hAnsiTheme="minorBidi"/>
          <w:sz w:val="22"/>
          <w:szCs w:val="22"/>
        </w:rPr>
        <w:t>in PTSD</w:t>
      </w:r>
      <w:r w:rsidRPr="006C43B9">
        <w:rPr>
          <w:rFonts w:asciiTheme="minorBidi" w:hAnsiTheme="minorBidi"/>
          <w:sz w:val="22"/>
          <w:szCs w:val="22"/>
        </w:rPr>
        <w:t>.</w:t>
      </w:r>
    </w:p>
    <w:p w14:paraId="4AA345D8" w14:textId="42B48C57" w:rsidR="004A60B1" w:rsidRPr="006C43B9" w:rsidRDefault="00747544" w:rsidP="004A60B1">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Insufficient emotion regulation and exaggerated emotional reactivity are important consequences associated with the vulnerabilities of sleep loss. Further, insomnia is an important predictor of PTSS </w:t>
      </w:r>
      <w:r w:rsidRPr="006C43B9">
        <w:rPr>
          <w:rFonts w:asciiTheme="minorBidi" w:hAnsiTheme="minorBidi"/>
          <w:sz w:val="22"/>
          <w:szCs w:val="22"/>
        </w:rPr>
        <w:fldChar w:fldCharType="begin">
          <w:fldData xml:space="preserve">PEVuZE5vdGU+PENpdGU+PEF1dGhvcj5TaG9ydDwvQXV0aG9yPjxZZWFyPjIwMTQ8L1llYXI+PFJl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</w:fldData>
        </w:fldChar>
      </w:r>
      <w:r w:rsidRPr="006C43B9">
        <w:rPr>
          <w:rFonts w:asciiTheme="minorBidi" w:hAnsiTheme="minorBidi"/>
          <w:sz w:val="22"/>
          <w:szCs w:val="22"/>
        </w:rPr>
        <w:instrText xml:space="preserve"> ADDIN EN.CITE </w:instrText>
      </w:r>
      <w:r w:rsidRPr="006C43B9">
        <w:rPr>
          <w:rFonts w:asciiTheme="minorBidi" w:hAnsiTheme="minorBidi"/>
          <w:sz w:val="22"/>
          <w:szCs w:val="22"/>
        </w:rPr>
        <w:fldChar w:fldCharType="begin">
          <w:fldData xml:space="preserve">PEVuZE5vdGU+PENpdGU+PEF1dGhvcj5TaG9ydDwvQXV0aG9yPjxZZWFyPjIwMTQ8L1llYXI+PFJl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</w:fldData>
        </w:fldChar>
      </w:r>
      <w:r w:rsidRPr="006C43B9">
        <w:rPr>
          <w:rFonts w:asciiTheme="minorBidi" w:hAnsiTheme="minorBidi"/>
          <w:sz w:val="22"/>
          <w:szCs w:val="22"/>
        </w:rPr>
        <w:instrText xml:space="preserve"> ADDIN EN.CITE.DATA </w:instrText>
      </w:r>
      <w:r w:rsidRPr="006C43B9">
        <w:rPr>
          <w:rFonts w:asciiTheme="minorBidi" w:hAnsiTheme="minorBidi"/>
          <w:sz w:val="22"/>
          <w:szCs w:val="22"/>
        </w:rPr>
      </w:r>
      <w:r w:rsidRPr="006C43B9">
        <w:rPr>
          <w:rFonts w:asciiTheme="minorBidi" w:hAnsiTheme="minorBidi"/>
          <w:sz w:val="22"/>
          <w:szCs w:val="22"/>
        </w:rPr>
        <w:fldChar w:fldCharType="end"/>
      </w:r>
      <w:r w:rsidRPr="006C43B9">
        <w:rPr>
          <w:rFonts w:asciiTheme="minorBidi" w:hAnsiTheme="minorBidi"/>
          <w:sz w:val="22"/>
          <w:szCs w:val="22"/>
        </w:rPr>
      </w:r>
      <w:r w:rsidRPr="006C43B9">
        <w:rPr>
          <w:rFonts w:asciiTheme="minorBidi" w:hAnsiTheme="minorBidi"/>
          <w:sz w:val="22"/>
          <w:szCs w:val="22"/>
        </w:rPr>
        <w:fldChar w:fldCharType="separate"/>
      </w:r>
      <w:r w:rsidRPr="006C43B9">
        <w:rPr>
          <w:rFonts w:asciiTheme="minorBidi" w:hAnsiTheme="minorBidi"/>
          <w:sz w:val="22"/>
          <w:szCs w:val="22"/>
        </w:rPr>
        <w:t>(Short et al., 2014)</w:t>
      </w:r>
      <w:r w:rsidRPr="006C43B9">
        <w:rPr>
          <w:rFonts w:asciiTheme="minorBidi" w:hAnsiTheme="minorBidi"/>
          <w:sz w:val="22"/>
          <w:szCs w:val="22"/>
        </w:rPr>
        <w:fldChar w:fldCharType="end"/>
      </w:r>
      <w:r w:rsidRPr="006C43B9">
        <w:rPr>
          <w:rFonts w:asciiTheme="minorBidi" w:hAnsiTheme="minorBidi"/>
          <w:sz w:val="22"/>
          <w:szCs w:val="22"/>
        </w:rPr>
        <w:t xml:space="preserve">. PTSD patients with insomnia generally experience excessive worry, heightened arousal and anxiety levels, and dysfunctional coping and regulating strategies </w:t>
      </w:r>
      <w:r w:rsidRPr="006C43B9">
        <w:rPr>
          <w:rFonts w:asciiTheme="minorBidi" w:hAnsiTheme="minorBidi"/>
          <w:sz w:val="22"/>
          <w:szCs w:val="22"/>
        </w:rPr>
        <w:fldChar w:fldCharType="begin">
          <w:fldData xml:space="preserve">PEVuZE5vdGU+PENpdGU+PEF1dGhvcj5QYWNlLVNjaG90dDwvQXV0aG9yPjxZZWFyPjIwMTU8L1ll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</w:fldData>
        </w:fldChar>
      </w:r>
      <w:r w:rsidRPr="006C43B9">
        <w:rPr>
          <w:rFonts w:asciiTheme="minorBidi" w:hAnsiTheme="minorBidi"/>
          <w:sz w:val="22"/>
          <w:szCs w:val="22"/>
        </w:rPr>
        <w:instrText xml:space="preserve"> ADDIN EN.CITE </w:instrText>
      </w:r>
      <w:r w:rsidRPr="006C43B9">
        <w:rPr>
          <w:rFonts w:asciiTheme="minorBidi" w:hAnsiTheme="minorBidi"/>
          <w:sz w:val="22"/>
          <w:szCs w:val="22"/>
        </w:rPr>
        <w:fldChar w:fldCharType="begin">
          <w:fldData xml:space="preserve">PEVuZE5vdGU+PENpdGU+PEF1dGhvcj5QYWNlLVNjaG90dDwvQXV0aG9yPjxZZWFyPjIwMTU8L1ll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</w:fldData>
        </w:fldChar>
      </w:r>
      <w:r w:rsidRPr="006C43B9">
        <w:rPr>
          <w:rFonts w:asciiTheme="minorBidi" w:hAnsiTheme="minorBidi"/>
          <w:sz w:val="22"/>
          <w:szCs w:val="22"/>
        </w:rPr>
        <w:instrText xml:space="preserve"> ADDIN EN.CITE.DATA </w:instrText>
      </w:r>
      <w:r w:rsidRPr="006C43B9">
        <w:rPr>
          <w:rFonts w:asciiTheme="minorBidi" w:hAnsiTheme="minorBidi"/>
          <w:sz w:val="22"/>
          <w:szCs w:val="22"/>
        </w:rPr>
      </w:r>
      <w:r w:rsidRPr="006C43B9">
        <w:rPr>
          <w:rFonts w:asciiTheme="minorBidi" w:hAnsiTheme="minorBidi"/>
          <w:sz w:val="22"/>
          <w:szCs w:val="22"/>
        </w:rPr>
        <w:fldChar w:fldCharType="end"/>
      </w:r>
      <w:r w:rsidRPr="006C43B9">
        <w:rPr>
          <w:rFonts w:asciiTheme="minorBidi" w:hAnsiTheme="minorBidi"/>
          <w:sz w:val="22"/>
          <w:szCs w:val="22"/>
        </w:rPr>
      </w:r>
      <w:r w:rsidRPr="006C43B9">
        <w:rPr>
          <w:rFonts w:asciiTheme="minorBidi" w:hAnsiTheme="minorBidi"/>
          <w:sz w:val="22"/>
          <w:szCs w:val="22"/>
        </w:rPr>
        <w:fldChar w:fldCharType="separate"/>
      </w:r>
      <w:r w:rsidRPr="006C43B9">
        <w:rPr>
          <w:rFonts w:asciiTheme="minorBidi" w:hAnsiTheme="minorBidi"/>
          <w:sz w:val="22"/>
          <w:szCs w:val="22"/>
        </w:rPr>
        <w:t>(Germain et al., 2008; Pace-Schott et al., 2015)</w:t>
      </w:r>
      <w:r w:rsidRPr="006C43B9">
        <w:rPr>
          <w:rFonts w:asciiTheme="minorBidi" w:hAnsiTheme="minorBidi"/>
          <w:sz w:val="22"/>
          <w:szCs w:val="22"/>
        </w:rPr>
        <w:fldChar w:fldCharType="end"/>
      </w:r>
      <w:r w:rsidRPr="006C43B9">
        <w:rPr>
          <w:rFonts w:asciiTheme="minorBidi" w:hAnsiTheme="minorBidi"/>
          <w:sz w:val="22"/>
          <w:szCs w:val="22"/>
        </w:rPr>
        <w:t xml:space="preserve">. </w:t>
      </w:r>
      <w:r w:rsidR="004A60B1" w:rsidRPr="006C43B9">
        <w:rPr>
          <w:rFonts w:asciiTheme="minorBidi" w:hAnsiTheme="minorBidi"/>
          <w:sz w:val="22"/>
          <w:szCs w:val="22"/>
        </w:rPr>
        <w:t xml:space="preserve">Cognitive behavioral therapy (CBT) </w:t>
      </w:r>
      <w:r w:rsidR="0077682A" w:rsidRPr="006C43B9">
        <w:rPr>
          <w:rFonts w:asciiTheme="minorBidi" w:hAnsiTheme="minorBidi"/>
          <w:sz w:val="22"/>
          <w:szCs w:val="22"/>
        </w:rPr>
        <w:t>focused</w:t>
      </w:r>
      <w:r w:rsidR="004A60B1" w:rsidRPr="006C43B9">
        <w:rPr>
          <w:rFonts w:asciiTheme="minorBidi" w:hAnsiTheme="minorBidi"/>
          <w:sz w:val="22"/>
          <w:szCs w:val="22"/>
        </w:rPr>
        <w:t xml:space="preserve"> on cognitive emotion regulation strategies</w:t>
      </w:r>
      <w:r w:rsidR="0077682A" w:rsidRPr="006C43B9">
        <w:rPr>
          <w:rFonts w:asciiTheme="minorBidi" w:hAnsiTheme="minorBidi"/>
          <w:sz w:val="22"/>
          <w:szCs w:val="22"/>
        </w:rPr>
        <w:t xml:space="preserve"> is an</w:t>
      </w:r>
      <w:r w:rsidR="004A60B1" w:rsidRPr="006C43B9">
        <w:rPr>
          <w:rFonts w:asciiTheme="minorBidi" w:hAnsiTheme="minorBidi"/>
          <w:sz w:val="22"/>
          <w:szCs w:val="22"/>
        </w:rPr>
        <w:t xml:space="preserve"> effective </w:t>
      </w:r>
      <w:r w:rsidR="0077682A" w:rsidRPr="006C43B9">
        <w:rPr>
          <w:rFonts w:asciiTheme="minorBidi" w:hAnsiTheme="minorBidi"/>
          <w:sz w:val="22"/>
          <w:szCs w:val="22"/>
        </w:rPr>
        <w:t>treatment for</w:t>
      </w:r>
      <w:r w:rsidR="004A60B1" w:rsidRPr="006C43B9">
        <w:rPr>
          <w:rFonts w:asciiTheme="minorBidi" w:hAnsiTheme="minorBidi"/>
          <w:sz w:val="22"/>
          <w:szCs w:val="22"/>
        </w:rPr>
        <w:t xml:space="preserve"> insomnia.</w:t>
      </w:r>
      <w:r w:rsidR="0077682A" w:rsidRPr="006C43B9">
        <w:rPr>
          <w:rFonts w:asciiTheme="minorBidi" w:hAnsiTheme="minorBidi"/>
          <w:sz w:val="22"/>
          <w:szCs w:val="22"/>
        </w:rPr>
        <w:t xml:space="preserve"> </w:t>
      </w:r>
      <w:r w:rsidR="00877EA6" w:rsidRPr="006C43B9">
        <w:rPr>
          <w:rFonts w:asciiTheme="minorBidi" w:hAnsiTheme="minorBidi"/>
          <w:sz w:val="22"/>
          <w:szCs w:val="22"/>
        </w:rPr>
        <w:t>Because</w:t>
      </w:r>
      <w:r w:rsidR="004A60B1" w:rsidRPr="006C43B9">
        <w:rPr>
          <w:rFonts w:asciiTheme="minorBidi" w:hAnsiTheme="minorBidi"/>
          <w:sz w:val="22"/>
          <w:szCs w:val="22"/>
        </w:rPr>
        <w:t xml:space="preserve"> emotion dysregulation is a key clinical feature </w:t>
      </w:r>
      <w:r w:rsidR="00877EA6" w:rsidRPr="006C43B9">
        <w:rPr>
          <w:rFonts w:asciiTheme="minorBidi" w:hAnsiTheme="minorBidi"/>
          <w:sz w:val="22"/>
          <w:szCs w:val="22"/>
        </w:rPr>
        <w:t xml:space="preserve">of </w:t>
      </w:r>
      <w:r w:rsidR="004A60B1" w:rsidRPr="006C43B9">
        <w:rPr>
          <w:rFonts w:asciiTheme="minorBidi" w:hAnsiTheme="minorBidi"/>
          <w:sz w:val="22"/>
          <w:szCs w:val="22"/>
        </w:rPr>
        <w:t>PTSD</w:t>
      </w:r>
      <w:r w:rsidR="00877EA6" w:rsidRPr="006C43B9">
        <w:rPr>
          <w:rFonts w:asciiTheme="minorBidi" w:hAnsiTheme="minorBidi"/>
          <w:sz w:val="22"/>
          <w:szCs w:val="22"/>
        </w:rPr>
        <w:t>,</w:t>
      </w:r>
      <w:r w:rsidR="004A60B1" w:rsidRPr="006C43B9">
        <w:rPr>
          <w:rFonts w:asciiTheme="minorBidi" w:hAnsiTheme="minorBidi"/>
          <w:sz w:val="22"/>
          <w:szCs w:val="22"/>
        </w:rPr>
        <w:t xml:space="preserve"> targeting poor regulation strategies is crucial for PTSD treatment </w:t>
      </w:r>
      <w:r w:rsidR="004A60B1" w:rsidRPr="006C43B9">
        <w:rPr>
          <w:rFonts w:asciiTheme="minorBidi" w:hAnsiTheme="minorBidi"/>
          <w:sz w:val="22"/>
          <w:szCs w:val="22"/>
        </w:rPr>
        <w:fldChar w:fldCharType="begin"/>
      </w:r>
      <w:r w:rsidR="004A60B1" w:rsidRPr="006C43B9">
        <w:rPr>
          <w:rFonts w:asciiTheme="minorBidi" w:hAnsiTheme="minorBidi"/>
          <w:sz w:val="22"/>
          <w:szCs w:val="22"/>
        </w:rPr>
        <w:instrText xml:space="preserve"> ADDIN EN.CITE &lt;EndNote&gt;&lt;Cite&gt;&lt;Author&gt;Boden&lt;/Author&gt;&lt;Year&gt;2013&lt;/Year&gt;&lt;RecNum&gt;1379&lt;/RecNum&gt;&lt;DisplayText&gt;(Boden et al., 2013)&lt;/DisplayText&gt;&lt;record&gt;&lt;rec-number&gt;1379&lt;/rec-number&gt;&lt;foreign-keys&gt;&lt;key app="EN" db-id="wzdz955pop0df9eazt6vxtsgw5p9e09w5da9" timestamp="0"&gt;1379&lt;/key&gt;&lt;/foreign-keys&gt;&lt;ref-type name="Journal Article"&gt;17&lt;/ref-type&gt;&lt;contributors&gt;&lt;authors&gt;&lt;author&gt;Boden, Matthew Tyler&lt;/author&gt;&lt;author&gt;Westermann, Stefan&lt;/author&gt;&lt;author&gt;McRae, Kateri&lt;/author&gt;&lt;author&gt;Kuo, Janice&lt;/author&gt;&lt;author&gt;Alvarez, Jennifer&lt;/author&gt;&lt;author&gt;Kulkarni, Madhur R.&lt;/author&gt;&lt;author&gt;Gross, James J.&lt;/author&gt;&lt;author&gt;Bonn-Miller, Marcel O.&lt;/author&gt;&lt;/authors&gt;&lt;/contributors&gt;&lt;titles&gt;&lt;title&gt;Emotion Regulation and Posttraumatic Stress Disorder: A Prospective Investigation&lt;/title&gt;&lt;secondary-title&gt;Journal of Social and Clinical Psychology&lt;/secondary-title&gt;&lt;/titles&gt;&lt;pages&gt;296-314&lt;/pages&gt;&lt;volume&gt;32&lt;/volume&gt;&lt;number&gt;3&lt;/number&gt;&lt;dates&gt;&lt;year&gt;2013&lt;/year&gt;&lt;pub-dates&gt;&lt;date&gt;2013/03/01&lt;/date&gt;&lt;/pub-dates&gt;&lt;/dates&gt;&lt;publisher&gt;Guilford Publications Inc.&lt;/publisher&gt;&lt;isbn&gt;0736-7236&lt;/isbn&gt;&lt;urls&gt;&lt;related-urls&gt;&lt;url&gt;https://doi.org/10.1521/jscp.2013.32.3.296&lt;/url&gt;&lt;/related-urls&gt;&lt;/urls&gt;&lt;electronic-resource-num&gt;10.1521/jscp.2013.32.3.296&lt;/electronic-resource-num&gt;&lt;access-date&gt;2020/06/05&lt;/access-date&gt;&lt;/record&gt;&lt;/Cite&gt;&lt;/EndNote&gt;</w:instrText>
      </w:r>
      <w:r w:rsidR="004A60B1" w:rsidRPr="006C43B9">
        <w:rPr>
          <w:rFonts w:asciiTheme="minorBidi" w:hAnsiTheme="minorBidi"/>
          <w:sz w:val="22"/>
          <w:szCs w:val="22"/>
        </w:rPr>
        <w:fldChar w:fldCharType="separate"/>
      </w:r>
      <w:r w:rsidR="004A60B1" w:rsidRPr="006C43B9">
        <w:rPr>
          <w:rFonts w:asciiTheme="minorBidi" w:hAnsiTheme="minorBidi"/>
          <w:sz w:val="22"/>
          <w:szCs w:val="22"/>
        </w:rPr>
        <w:t>(Boden et al., 2013)</w:t>
      </w:r>
      <w:r w:rsidR="004A60B1" w:rsidRPr="006C43B9">
        <w:rPr>
          <w:rFonts w:asciiTheme="minorBidi" w:hAnsiTheme="minorBidi"/>
          <w:sz w:val="22"/>
          <w:szCs w:val="22"/>
        </w:rPr>
        <w:fldChar w:fldCharType="end"/>
      </w:r>
      <w:r w:rsidR="004A60B1" w:rsidRPr="006C43B9">
        <w:rPr>
          <w:rFonts w:asciiTheme="minorBidi" w:hAnsiTheme="minorBidi"/>
          <w:sz w:val="22"/>
          <w:szCs w:val="22"/>
        </w:rPr>
        <w:t xml:space="preserve">. </w:t>
      </w:r>
    </w:p>
    <w:p w14:paraId="7087ADFA" w14:textId="77777777" w:rsidR="00D41882" w:rsidRPr="006C43B9" w:rsidRDefault="00D41882" w:rsidP="00D41882">
      <w:pPr>
        <w:spacing w:line="480" w:lineRule="auto"/>
        <w:jc w:val="both"/>
        <w:rPr>
          <w:rFonts w:asciiTheme="minorBidi" w:hAnsiTheme="minorBidi"/>
          <w:b/>
          <w:bCs/>
          <w:sz w:val="22"/>
          <w:szCs w:val="22"/>
        </w:rPr>
      </w:pPr>
    </w:p>
    <w:p w14:paraId="76D0DAAE" w14:textId="5C9C3986" w:rsidR="00905E15" w:rsidRPr="006C43B9" w:rsidRDefault="00C37B11" w:rsidP="00D41882">
      <w:pPr>
        <w:spacing w:line="480" w:lineRule="auto"/>
        <w:jc w:val="both"/>
        <w:rPr>
          <w:rFonts w:asciiTheme="minorBidi" w:hAnsiTheme="minorBidi"/>
          <w:sz w:val="22"/>
          <w:szCs w:val="22"/>
        </w:rPr>
      </w:pPr>
      <w:r w:rsidRPr="006C43B9">
        <w:rPr>
          <w:rFonts w:asciiTheme="minorBidi" w:hAnsiTheme="minorBidi"/>
          <w:b/>
          <w:bCs/>
          <w:sz w:val="22"/>
          <w:szCs w:val="22"/>
        </w:rPr>
        <w:t>4.2.</w:t>
      </w:r>
      <w:r w:rsidR="004A60B1" w:rsidRPr="006C43B9">
        <w:rPr>
          <w:rFonts w:asciiTheme="minorBidi" w:hAnsiTheme="minorBidi"/>
          <w:b/>
          <w:bCs/>
          <w:sz w:val="22"/>
          <w:szCs w:val="22"/>
        </w:rPr>
        <w:t>4</w:t>
      </w:r>
      <w:r w:rsidRPr="006C43B9">
        <w:rPr>
          <w:rFonts w:asciiTheme="minorBidi" w:hAnsiTheme="minorBidi"/>
          <w:b/>
          <w:bCs/>
          <w:sz w:val="22"/>
          <w:szCs w:val="22"/>
        </w:rPr>
        <w:t>. The role of aberrant neural circuitry</w:t>
      </w:r>
      <w:r w:rsidR="0025386C" w:rsidRPr="006C43B9">
        <w:rPr>
          <w:rFonts w:asciiTheme="minorBidi" w:hAnsiTheme="minorBidi"/>
          <w:sz w:val="22"/>
          <w:szCs w:val="22"/>
        </w:rPr>
        <w:t xml:space="preserve">: </w:t>
      </w:r>
      <w:r w:rsidR="00767CAF" w:rsidRPr="006C43B9">
        <w:rPr>
          <w:rFonts w:asciiTheme="minorBidi" w:hAnsiTheme="minorBidi"/>
          <w:sz w:val="22"/>
          <w:szCs w:val="22"/>
        </w:rPr>
        <w:t>Prior quantitative neuroimaging meta-analys</w:t>
      </w:r>
      <w:r w:rsidR="007C51B8" w:rsidRPr="006C43B9">
        <w:rPr>
          <w:rFonts w:asciiTheme="minorBidi" w:hAnsiTheme="minorBidi"/>
          <w:sz w:val="22"/>
          <w:szCs w:val="22"/>
        </w:rPr>
        <w:t>e</w:t>
      </w:r>
      <w:r w:rsidR="00767CAF" w:rsidRPr="006C43B9">
        <w:rPr>
          <w:rFonts w:asciiTheme="minorBidi" w:hAnsiTheme="minorBidi"/>
          <w:sz w:val="22"/>
          <w:szCs w:val="22"/>
        </w:rPr>
        <w:t xml:space="preserve">s </w:t>
      </w:r>
      <w:r w:rsidR="007C51B8" w:rsidRPr="006C43B9">
        <w:rPr>
          <w:rFonts w:asciiTheme="minorBidi" w:hAnsiTheme="minorBidi"/>
          <w:sz w:val="22"/>
          <w:szCs w:val="22"/>
        </w:rPr>
        <w:t>suggest</w:t>
      </w:r>
      <w:r w:rsidR="00767CAF" w:rsidRPr="006C43B9">
        <w:rPr>
          <w:rFonts w:asciiTheme="minorBidi" w:hAnsiTheme="minorBidi"/>
          <w:sz w:val="22"/>
          <w:szCs w:val="22"/>
        </w:rPr>
        <w:t xml:space="preserve"> the </w:t>
      </w:r>
      <w:r w:rsidR="007C51B8" w:rsidRPr="006C43B9">
        <w:rPr>
          <w:rFonts w:asciiTheme="minorBidi" w:hAnsiTheme="minorBidi"/>
          <w:sz w:val="22"/>
          <w:szCs w:val="22"/>
        </w:rPr>
        <w:t>anterior cingulate cortex (ACC)</w:t>
      </w:r>
      <w:r w:rsidR="00767CAF" w:rsidRPr="006C43B9">
        <w:rPr>
          <w:rFonts w:asciiTheme="minorBidi" w:hAnsiTheme="minorBidi"/>
          <w:sz w:val="22"/>
          <w:szCs w:val="22"/>
        </w:rPr>
        <w:t>, hippocampus, insula, and medial prefrontal cortex</w:t>
      </w:r>
      <w:r w:rsidR="007C51B8" w:rsidRPr="006C43B9">
        <w:rPr>
          <w:rFonts w:asciiTheme="minorBidi" w:hAnsiTheme="minorBidi"/>
          <w:sz w:val="22"/>
          <w:szCs w:val="22"/>
        </w:rPr>
        <w:t xml:space="preserve"> play an important role in PTSD</w:t>
      </w:r>
      <w:r w:rsidR="00767CAF" w:rsidRPr="006C43B9">
        <w:rPr>
          <w:rFonts w:asciiTheme="minorBidi" w:hAnsiTheme="minorBidi"/>
          <w:sz w:val="22"/>
          <w:szCs w:val="22"/>
        </w:rPr>
        <w:t xml:space="preserve"> </w:t>
      </w:r>
      <w:r w:rsidR="00767CAF" w:rsidRPr="006C43B9">
        <w:rPr>
          <w:rFonts w:asciiTheme="minorBidi" w:hAnsiTheme="minorBidi"/>
          <w:sz w:val="22"/>
          <w:szCs w:val="22"/>
        </w:rPr>
        <w:fldChar w:fldCharType="begin">
          <w:fldData xml:space="preserve">PEVuZE5vdGU+PENpdGU+PEF1dGhvcj5SYW1hZ2U8L0F1dGhvcj48WWVhcj4yMDEzPC9ZZWFyPjxS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</w:fldData>
        </w:fldChar>
      </w:r>
      <w:r w:rsidR="00767CAF" w:rsidRPr="006C43B9">
        <w:rPr>
          <w:rFonts w:asciiTheme="minorBidi" w:hAnsiTheme="minorBidi"/>
          <w:sz w:val="22"/>
          <w:szCs w:val="22"/>
        </w:rPr>
        <w:instrText xml:space="preserve"> ADDIN EN.CITE </w:instrText>
      </w:r>
      <w:r w:rsidR="00767CAF" w:rsidRPr="006C43B9">
        <w:rPr>
          <w:rFonts w:asciiTheme="minorBidi" w:hAnsiTheme="minorBidi"/>
          <w:sz w:val="22"/>
          <w:szCs w:val="22"/>
        </w:rPr>
        <w:fldChar w:fldCharType="begin">
          <w:fldData xml:space="preserve">PEVuZE5vdGU+PENpdGU+PEF1dGhvcj5SYW1hZ2U8L0F1dGhvcj48WWVhcj4yMDEzPC9ZZWFyPjxS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</w:fldData>
        </w:fldChar>
      </w:r>
      <w:r w:rsidR="00767CAF" w:rsidRPr="006C43B9">
        <w:rPr>
          <w:rFonts w:asciiTheme="minorBidi" w:hAnsiTheme="minorBidi"/>
          <w:sz w:val="22"/>
          <w:szCs w:val="22"/>
        </w:rPr>
        <w:instrText xml:space="preserve"> ADDIN EN.CITE.DATA </w:instrText>
      </w:r>
      <w:r w:rsidR="00767CAF" w:rsidRPr="006C43B9">
        <w:rPr>
          <w:rFonts w:asciiTheme="minorBidi" w:hAnsiTheme="minorBidi"/>
          <w:sz w:val="22"/>
          <w:szCs w:val="22"/>
        </w:rPr>
      </w:r>
      <w:r w:rsidR="00767CAF" w:rsidRPr="006C43B9">
        <w:rPr>
          <w:rFonts w:asciiTheme="minorBidi" w:hAnsiTheme="minorBidi"/>
          <w:sz w:val="22"/>
          <w:szCs w:val="22"/>
        </w:rPr>
        <w:fldChar w:fldCharType="end"/>
      </w:r>
      <w:r w:rsidR="00767CAF" w:rsidRPr="006C43B9">
        <w:rPr>
          <w:rFonts w:asciiTheme="minorBidi" w:hAnsiTheme="minorBidi"/>
          <w:sz w:val="22"/>
          <w:szCs w:val="22"/>
        </w:rPr>
      </w:r>
      <w:r w:rsidR="00767CAF" w:rsidRPr="006C43B9">
        <w:rPr>
          <w:rFonts w:asciiTheme="minorBidi" w:hAnsiTheme="minorBidi"/>
          <w:sz w:val="22"/>
          <w:szCs w:val="22"/>
        </w:rPr>
        <w:fldChar w:fldCharType="separate"/>
      </w:r>
      <w:r w:rsidR="00767CAF" w:rsidRPr="006C43B9">
        <w:rPr>
          <w:rFonts w:asciiTheme="minorBidi" w:hAnsiTheme="minorBidi"/>
          <w:sz w:val="22"/>
          <w:szCs w:val="22"/>
        </w:rPr>
        <w:t>(Kühn and Gallinat, 2013; Ramage et al., 2013; Wang et al., 2016)</w:t>
      </w:r>
      <w:r w:rsidR="00767CAF" w:rsidRPr="006C43B9">
        <w:rPr>
          <w:rFonts w:asciiTheme="minorBidi" w:hAnsiTheme="minorBidi"/>
          <w:sz w:val="22"/>
          <w:szCs w:val="22"/>
        </w:rPr>
        <w:fldChar w:fldCharType="end"/>
      </w:r>
      <w:r w:rsidR="00767CAF" w:rsidRPr="006C43B9">
        <w:rPr>
          <w:rFonts w:asciiTheme="minorBidi" w:hAnsiTheme="minorBidi"/>
          <w:sz w:val="22"/>
          <w:szCs w:val="22"/>
        </w:rPr>
        <w:t xml:space="preserve">. </w:t>
      </w:r>
      <w:r w:rsidR="007C51B8" w:rsidRPr="006C43B9">
        <w:rPr>
          <w:rFonts w:asciiTheme="minorBidi" w:hAnsiTheme="minorBidi"/>
          <w:sz w:val="22"/>
          <w:szCs w:val="22"/>
        </w:rPr>
        <w:t>Further, n</w:t>
      </w:r>
      <w:r w:rsidR="00905E15" w:rsidRPr="006C43B9">
        <w:rPr>
          <w:rFonts w:asciiTheme="minorBidi" w:hAnsiTheme="minorBidi"/>
          <w:sz w:val="22"/>
          <w:szCs w:val="22"/>
        </w:rPr>
        <w:t xml:space="preserve">euroimaging studies </w:t>
      </w:r>
      <w:r w:rsidR="009A44B0" w:rsidRPr="006C43B9">
        <w:rPr>
          <w:rFonts w:asciiTheme="minorBidi" w:hAnsiTheme="minorBidi"/>
          <w:sz w:val="22"/>
          <w:szCs w:val="22"/>
        </w:rPr>
        <w:t xml:space="preserve">have </w:t>
      </w:r>
      <w:r w:rsidR="00905E15" w:rsidRPr="006C43B9">
        <w:rPr>
          <w:rFonts w:asciiTheme="minorBidi" w:hAnsiTheme="minorBidi"/>
          <w:sz w:val="22"/>
          <w:szCs w:val="22"/>
        </w:rPr>
        <w:t xml:space="preserve">demonstrated structural and functional </w:t>
      </w:r>
      <w:r w:rsidR="009A44B0" w:rsidRPr="006C43B9">
        <w:rPr>
          <w:rFonts w:asciiTheme="minorBidi" w:hAnsiTheme="minorBidi"/>
          <w:sz w:val="22"/>
          <w:szCs w:val="22"/>
        </w:rPr>
        <w:t>abnormalities with</w:t>
      </w:r>
      <w:r w:rsidR="00905E15" w:rsidRPr="006C43B9">
        <w:rPr>
          <w:rFonts w:asciiTheme="minorBidi" w:hAnsiTheme="minorBidi"/>
          <w:sz w:val="22"/>
          <w:szCs w:val="22"/>
        </w:rPr>
        <w:t xml:space="preserve">in the amygdala, hippocampus, prefrontal cortex, and dorsal ACC, which </w:t>
      </w:r>
      <w:r w:rsidR="009A44B0" w:rsidRPr="006C43B9">
        <w:rPr>
          <w:rFonts w:asciiTheme="minorBidi" w:hAnsiTheme="minorBidi"/>
          <w:sz w:val="22"/>
          <w:szCs w:val="22"/>
        </w:rPr>
        <w:t>appear to contribute</w:t>
      </w:r>
      <w:r w:rsidR="00905E15" w:rsidRPr="006C43B9">
        <w:rPr>
          <w:rFonts w:asciiTheme="minorBidi" w:hAnsiTheme="minorBidi"/>
          <w:sz w:val="22"/>
          <w:szCs w:val="22"/>
        </w:rPr>
        <w:t xml:space="preserve"> to </w:t>
      </w:r>
      <w:r w:rsidR="009A44B0" w:rsidRPr="006C43B9">
        <w:rPr>
          <w:rFonts w:asciiTheme="minorBidi" w:hAnsiTheme="minorBidi"/>
          <w:sz w:val="22"/>
          <w:szCs w:val="22"/>
        </w:rPr>
        <w:t xml:space="preserve">the </w:t>
      </w:r>
      <w:r w:rsidR="00905E15" w:rsidRPr="006C43B9">
        <w:rPr>
          <w:rFonts w:asciiTheme="minorBidi" w:hAnsiTheme="minorBidi"/>
          <w:sz w:val="22"/>
          <w:szCs w:val="22"/>
        </w:rPr>
        <w:t xml:space="preserve">sleep disturbances </w:t>
      </w:r>
      <w:r w:rsidR="009A44B0" w:rsidRPr="006C43B9">
        <w:rPr>
          <w:rFonts w:asciiTheme="minorBidi" w:hAnsiTheme="minorBidi"/>
          <w:sz w:val="22"/>
          <w:szCs w:val="22"/>
        </w:rPr>
        <w:t xml:space="preserve">observed </w:t>
      </w:r>
      <w:r w:rsidR="00905E15" w:rsidRPr="006C43B9">
        <w:rPr>
          <w:rFonts w:asciiTheme="minorBidi" w:hAnsiTheme="minorBidi"/>
          <w:sz w:val="22"/>
          <w:szCs w:val="22"/>
        </w:rPr>
        <w:t xml:space="preserve">in PTSD </w:t>
      </w:r>
      <w:r w:rsidR="00905E15" w:rsidRPr="006C43B9">
        <w:rPr>
          <w:rFonts w:asciiTheme="minorBidi" w:hAnsiTheme="minorBidi"/>
          <w:sz w:val="22"/>
          <w:szCs w:val="22"/>
        </w:rPr>
        <w:fldChar w:fldCharType="begin">
          <w:fldData xml:space="preserve">PEVuZE5vdGU+PENpdGU+PEF1dGhvcj5QYWNlLVNjaG90dDwvQXV0aG9yPjxZZWFyPjIwMTU8L1ll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</w:fldData>
        </w:fldChar>
      </w:r>
      <w:r w:rsidR="00905E15" w:rsidRPr="006C43B9">
        <w:rPr>
          <w:rFonts w:asciiTheme="minorBidi" w:hAnsiTheme="minorBidi"/>
          <w:sz w:val="22"/>
          <w:szCs w:val="22"/>
        </w:rPr>
        <w:instrText xml:space="preserve"> ADDIN EN.CITE </w:instrText>
      </w:r>
      <w:r w:rsidR="00905E15" w:rsidRPr="006C43B9">
        <w:rPr>
          <w:rFonts w:asciiTheme="minorBidi" w:hAnsiTheme="minorBidi"/>
          <w:sz w:val="22"/>
          <w:szCs w:val="22"/>
        </w:rPr>
        <w:fldChar w:fldCharType="begin">
          <w:fldData xml:space="preserve">PEVuZE5vdGU+PENpdGU+PEF1dGhvcj5QYWNlLVNjaG90dDwvQXV0aG9yPjxZZWFyPjIwMTU8L1ll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</w:fldData>
        </w:fldChar>
      </w:r>
      <w:r w:rsidR="00905E15" w:rsidRPr="006C43B9">
        <w:rPr>
          <w:rFonts w:asciiTheme="minorBidi" w:hAnsiTheme="minorBidi"/>
          <w:sz w:val="22"/>
          <w:szCs w:val="22"/>
        </w:rPr>
        <w:instrText xml:space="preserve"> ADDIN EN.CITE.DATA </w:instrText>
      </w:r>
      <w:r w:rsidR="00905E15" w:rsidRPr="006C43B9">
        <w:rPr>
          <w:rFonts w:asciiTheme="minorBidi" w:hAnsiTheme="minorBidi"/>
          <w:sz w:val="22"/>
          <w:szCs w:val="22"/>
        </w:rPr>
      </w:r>
      <w:r w:rsidR="00905E15" w:rsidRPr="006C43B9">
        <w:rPr>
          <w:rFonts w:asciiTheme="minorBidi" w:hAnsiTheme="minorBidi"/>
          <w:sz w:val="22"/>
          <w:szCs w:val="22"/>
        </w:rPr>
        <w:fldChar w:fldCharType="end"/>
      </w:r>
      <w:r w:rsidR="00905E15" w:rsidRPr="006C43B9">
        <w:rPr>
          <w:rFonts w:asciiTheme="minorBidi" w:hAnsiTheme="minorBidi"/>
          <w:sz w:val="22"/>
          <w:szCs w:val="22"/>
        </w:rPr>
      </w:r>
      <w:r w:rsidR="00905E15" w:rsidRPr="006C43B9">
        <w:rPr>
          <w:rFonts w:asciiTheme="minorBidi" w:hAnsiTheme="minorBidi"/>
          <w:sz w:val="22"/>
          <w:szCs w:val="22"/>
        </w:rPr>
        <w:fldChar w:fldCharType="separate"/>
      </w:r>
      <w:r w:rsidR="00905E15" w:rsidRPr="006C43B9">
        <w:rPr>
          <w:rFonts w:asciiTheme="minorBidi" w:hAnsiTheme="minorBidi"/>
          <w:sz w:val="22"/>
          <w:szCs w:val="22"/>
        </w:rPr>
        <w:t>(Germain et al., 2008; Pace-Schott et al., 2015; Shin et al., 2006)</w:t>
      </w:r>
      <w:r w:rsidR="00905E15" w:rsidRPr="006C43B9">
        <w:rPr>
          <w:rFonts w:asciiTheme="minorBidi" w:hAnsiTheme="minorBidi"/>
          <w:sz w:val="22"/>
          <w:szCs w:val="22"/>
        </w:rPr>
        <w:fldChar w:fldCharType="end"/>
      </w:r>
      <w:r w:rsidR="00905E15" w:rsidRPr="006C43B9">
        <w:rPr>
          <w:rFonts w:asciiTheme="minorBidi" w:hAnsiTheme="minorBidi"/>
          <w:sz w:val="22"/>
          <w:szCs w:val="22"/>
        </w:rPr>
        <w:t xml:space="preserve">. The amygdala </w:t>
      </w:r>
      <w:r w:rsidR="00E71014" w:rsidRPr="006C43B9">
        <w:rPr>
          <w:rFonts w:asciiTheme="minorBidi" w:hAnsiTheme="minorBidi"/>
          <w:sz w:val="22"/>
          <w:szCs w:val="22"/>
        </w:rPr>
        <w:t xml:space="preserve">is a key component </w:t>
      </w:r>
      <w:r w:rsidR="00E71014" w:rsidRPr="006C43B9">
        <w:rPr>
          <w:rFonts w:asciiTheme="minorBidi" w:hAnsiTheme="minorBidi"/>
          <w:sz w:val="22"/>
          <w:szCs w:val="22"/>
        </w:rPr>
        <w:lastRenderedPageBreak/>
        <w:t>of the neural circuit that processes</w:t>
      </w:r>
      <w:r w:rsidR="00905E15" w:rsidRPr="006C43B9">
        <w:rPr>
          <w:rFonts w:asciiTheme="minorBidi" w:hAnsiTheme="minorBidi"/>
          <w:sz w:val="22"/>
          <w:szCs w:val="22"/>
        </w:rPr>
        <w:t xml:space="preserve"> fearful stimuli </w:t>
      </w:r>
      <w:r w:rsidR="00905E15" w:rsidRPr="006C43B9">
        <w:rPr>
          <w:rFonts w:asciiTheme="minorBidi" w:hAnsiTheme="minorBidi"/>
          <w:sz w:val="22"/>
          <w:szCs w:val="22"/>
        </w:rPr>
        <w:fldChar w:fldCharType="begin">
          <w:fldData xml:space="preserve">PEVuZE5vdGU+PENpdGU+PEF1dGhvcj5EYXZpczwvQXV0aG9yPjxZZWFyPjE5OTI8L1llYXI+PFJl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</w:fldData>
        </w:fldChar>
      </w:r>
      <w:r w:rsidR="00905E15" w:rsidRPr="006C43B9">
        <w:rPr>
          <w:rFonts w:asciiTheme="minorBidi" w:hAnsiTheme="minorBidi"/>
          <w:sz w:val="22"/>
          <w:szCs w:val="22"/>
        </w:rPr>
        <w:instrText xml:space="preserve"> ADDIN EN.CITE </w:instrText>
      </w:r>
      <w:r w:rsidR="00905E15" w:rsidRPr="006C43B9">
        <w:rPr>
          <w:rFonts w:asciiTheme="minorBidi" w:hAnsiTheme="minorBidi"/>
          <w:sz w:val="22"/>
          <w:szCs w:val="22"/>
        </w:rPr>
        <w:fldChar w:fldCharType="begin">
          <w:fldData xml:space="preserve">PEVuZE5vdGU+PENpdGU+PEF1dGhvcj5EYXZpczwvQXV0aG9yPjxZZWFyPjE5OTI8L1llYXI+PFJl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</w:fldData>
        </w:fldChar>
      </w:r>
      <w:r w:rsidR="00905E15" w:rsidRPr="006C43B9">
        <w:rPr>
          <w:rFonts w:asciiTheme="minorBidi" w:hAnsiTheme="minorBidi"/>
          <w:sz w:val="22"/>
          <w:szCs w:val="22"/>
        </w:rPr>
        <w:instrText xml:space="preserve"> ADDIN EN.CITE.DATA </w:instrText>
      </w:r>
      <w:r w:rsidR="00905E15" w:rsidRPr="006C43B9">
        <w:rPr>
          <w:rFonts w:asciiTheme="minorBidi" w:hAnsiTheme="minorBidi"/>
          <w:sz w:val="22"/>
          <w:szCs w:val="22"/>
        </w:rPr>
      </w:r>
      <w:r w:rsidR="00905E15" w:rsidRPr="006C43B9">
        <w:rPr>
          <w:rFonts w:asciiTheme="minorBidi" w:hAnsiTheme="minorBidi"/>
          <w:sz w:val="22"/>
          <w:szCs w:val="22"/>
        </w:rPr>
        <w:fldChar w:fldCharType="end"/>
      </w:r>
      <w:r w:rsidR="00905E15" w:rsidRPr="006C43B9">
        <w:rPr>
          <w:rFonts w:asciiTheme="minorBidi" w:hAnsiTheme="minorBidi"/>
          <w:sz w:val="22"/>
          <w:szCs w:val="22"/>
        </w:rPr>
      </w:r>
      <w:r w:rsidR="00905E15" w:rsidRPr="006C43B9">
        <w:rPr>
          <w:rFonts w:asciiTheme="minorBidi" w:hAnsiTheme="minorBidi"/>
          <w:sz w:val="22"/>
          <w:szCs w:val="22"/>
        </w:rPr>
        <w:fldChar w:fldCharType="separate"/>
      </w:r>
      <w:r w:rsidR="00905E15" w:rsidRPr="006C43B9">
        <w:rPr>
          <w:rFonts w:asciiTheme="minorBidi" w:hAnsiTheme="minorBidi"/>
          <w:sz w:val="22"/>
          <w:szCs w:val="22"/>
        </w:rPr>
        <w:t>(Davis, 1992; Sabatinelli et al., 2005)</w:t>
      </w:r>
      <w:r w:rsidR="00905E15" w:rsidRPr="006C43B9">
        <w:rPr>
          <w:rFonts w:asciiTheme="minorBidi" w:hAnsiTheme="minorBidi"/>
          <w:sz w:val="22"/>
          <w:szCs w:val="22"/>
        </w:rPr>
        <w:fldChar w:fldCharType="end"/>
      </w:r>
      <w:r w:rsidR="00905E15" w:rsidRPr="006C43B9">
        <w:rPr>
          <w:rFonts w:asciiTheme="minorBidi" w:hAnsiTheme="minorBidi"/>
          <w:sz w:val="22"/>
          <w:szCs w:val="22"/>
        </w:rPr>
        <w:t xml:space="preserve"> and thus, </w:t>
      </w:r>
      <w:r w:rsidR="009A44B0" w:rsidRPr="006C43B9">
        <w:rPr>
          <w:rFonts w:asciiTheme="minorBidi" w:hAnsiTheme="minorBidi"/>
          <w:sz w:val="22"/>
          <w:szCs w:val="22"/>
        </w:rPr>
        <w:t xml:space="preserve">plays </w:t>
      </w:r>
      <w:r w:rsidR="00905E15" w:rsidRPr="006C43B9">
        <w:rPr>
          <w:rFonts w:asciiTheme="minorBidi" w:hAnsiTheme="minorBidi"/>
          <w:sz w:val="22"/>
          <w:szCs w:val="22"/>
        </w:rPr>
        <w:t xml:space="preserve">an important </w:t>
      </w:r>
      <w:r w:rsidR="009A44B0" w:rsidRPr="006C43B9">
        <w:rPr>
          <w:rFonts w:asciiTheme="minorBidi" w:hAnsiTheme="minorBidi"/>
          <w:sz w:val="22"/>
          <w:szCs w:val="22"/>
        </w:rPr>
        <w:t xml:space="preserve">role </w:t>
      </w:r>
      <w:r w:rsidR="00905E15" w:rsidRPr="006C43B9">
        <w:rPr>
          <w:rFonts w:asciiTheme="minorBidi" w:hAnsiTheme="minorBidi"/>
          <w:sz w:val="22"/>
          <w:szCs w:val="22"/>
        </w:rPr>
        <w:t xml:space="preserve">in </w:t>
      </w:r>
      <w:r w:rsidR="009A44B0" w:rsidRPr="006C43B9">
        <w:rPr>
          <w:rFonts w:asciiTheme="minorBidi" w:hAnsiTheme="minorBidi"/>
          <w:sz w:val="22"/>
          <w:szCs w:val="22"/>
        </w:rPr>
        <w:t xml:space="preserve">the </w:t>
      </w:r>
      <w:r w:rsidR="00905E15" w:rsidRPr="006C43B9">
        <w:rPr>
          <w:rFonts w:asciiTheme="minorBidi" w:hAnsiTheme="minorBidi"/>
          <w:sz w:val="22"/>
          <w:szCs w:val="22"/>
        </w:rPr>
        <w:t xml:space="preserve">pathophysiology of PTSD </w:t>
      </w:r>
      <w:r w:rsidR="00905E15" w:rsidRPr="006C43B9">
        <w:rPr>
          <w:rFonts w:asciiTheme="minorBidi" w:hAnsiTheme="minorBidi"/>
          <w:sz w:val="22"/>
          <w:szCs w:val="22"/>
        </w:rPr>
        <w:fldChar w:fldCharType="begin"/>
      </w:r>
      <w:r w:rsidR="00905E15" w:rsidRPr="006C43B9">
        <w:rPr>
          <w:rFonts w:asciiTheme="minorBidi" w:hAnsiTheme="minorBidi"/>
          <w:sz w:val="22"/>
          <w:szCs w:val="22"/>
        </w:rPr>
        <w:instrText xml:space="preserve"> ADDIN EN.CITE &lt;EndNote&gt;&lt;Cite&gt;&lt;Author&gt;Shin&lt;/Author&gt;&lt;Year&gt;2006&lt;/Year&gt;&lt;RecNum&gt;1387&lt;/RecNum&gt;&lt;DisplayText&gt;(Shin et al., 2006)&lt;/DisplayText&gt;&lt;record&gt;&lt;rec-number&gt;1387&lt;/rec-number&gt;&lt;foreign-keys&gt;&lt;key app="EN" db-id="wzdz955pop0df9eazt6vxtsgw5p9e09w5da9" timestamp="0"&gt;1387&lt;/key&gt;&lt;/foreign-keys&gt;&lt;ref-type name="Journal Article"&gt;17&lt;/ref-type&gt;&lt;contributors&gt;&lt;authors&gt;&lt;author&gt;Shin, L. M.&lt;/author&gt;&lt;author&gt;Rauch, S. L.&lt;/author&gt;&lt;author&gt;Pitman, R. K.&lt;/author&gt;&lt;/authors&gt;&lt;/contributors&gt;&lt;auth-address&gt;Department of Psychology, Tufts University, 490 Boston Avenue, Medford, MA 02155, USA. lisa.shin@tufts.edu&lt;/auth-address&gt;&lt;titles&gt;&lt;title&gt;Amygdala, medial prefrontal cortex, and hippocampal function in PTSD&lt;/title&gt;&lt;secondary-title&gt;Ann N Y Acad Sci&lt;/secondary-title&gt;&lt;/titles&gt;&lt;pages&gt;67-79&lt;/pages&gt;&lt;volume&gt;1071&lt;/volume&gt;&lt;keywords&gt;&lt;keyword&gt;Amygdala/pathology/*physiopathology&lt;/keyword&gt;&lt;keyword&gt;Hippocampus/pathology/*physiopathology&lt;/keyword&gt;&lt;keyword&gt;Humans&lt;/keyword&gt;&lt;keyword&gt;Magnetic Resonance Imaging&lt;/keyword&gt;&lt;keyword&gt;Prefrontal Cortex/pathology/*physiopathology&lt;/keyword&gt;&lt;keyword&gt;Stress Disorders, Post-Traumatic/pathology/*physiopathology&lt;/keyword&gt;&lt;/keywords&gt;&lt;dates&gt;&lt;year&gt;2006&lt;/year&gt;&lt;pub-dates&gt;&lt;date&gt;Jul&lt;/date&gt;&lt;/pub-dates&gt;&lt;/dates&gt;&lt;isbn&gt;0077-8923 (Print)&amp;#xD;0077-8923 (Linking)&lt;/isbn&gt;&lt;accession-num&gt;16891563&lt;/accession-num&gt;&lt;urls&gt;&lt;related-urls&gt;&lt;url&gt;http://www.ncbi.nlm.nih.gov/pubmed/16891563&lt;/url&gt;&lt;/related-urls&gt;&lt;/urls&gt;&lt;electronic-resource-num&gt;10.1196/annals.1364.007&lt;/electronic-resource-num&gt;&lt;/record&gt;&lt;/Cite&gt;&lt;/EndNote&gt;</w:instrText>
      </w:r>
      <w:r w:rsidR="00905E15" w:rsidRPr="006C43B9">
        <w:rPr>
          <w:rFonts w:asciiTheme="minorBidi" w:hAnsiTheme="minorBidi"/>
          <w:sz w:val="22"/>
          <w:szCs w:val="22"/>
        </w:rPr>
        <w:fldChar w:fldCharType="separate"/>
      </w:r>
      <w:r w:rsidR="00905E15" w:rsidRPr="006C43B9">
        <w:rPr>
          <w:rFonts w:asciiTheme="minorBidi" w:hAnsiTheme="minorBidi"/>
          <w:sz w:val="22"/>
          <w:szCs w:val="22"/>
        </w:rPr>
        <w:t>(Shin et al., 2006)</w:t>
      </w:r>
      <w:r w:rsidR="00905E15" w:rsidRPr="006C43B9">
        <w:rPr>
          <w:rFonts w:asciiTheme="minorBidi" w:hAnsiTheme="minorBidi"/>
          <w:sz w:val="22"/>
          <w:szCs w:val="22"/>
        </w:rPr>
        <w:fldChar w:fldCharType="end"/>
      </w:r>
      <w:r w:rsidR="00905E15" w:rsidRPr="006C43B9">
        <w:rPr>
          <w:rFonts w:asciiTheme="minorBidi" w:hAnsiTheme="minorBidi"/>
          <w:sz w:val="22"/>
          <w:szCs w:val="22"/>
        </w:rPr>
        <w:t xml:space="preserve">. Moreover, </w:t>
      </w:r>
      <w:r w:rsidR="009A44B0" w:rsidRPr="006C43B9">
        <w:rPr>
          <w:rFonts w:asciiTheme="minorBidi" w:hAnsiTheme="minorBidi"/>
          <w:sz w:val="22"/>
          <w:szCs w:val="22"/>
        </w:rPr>
        <w:t xml:space="preserve">the </w:t>
      </w:r>
      <w:r w:rsidR="00905E15" w:rsidRPr="006C43B9">
        <w:rPr>
          <w:rFonts w:asciiTheme="minorBidi" w:hAnsiTheme="minorBidi"/>
          <w:sz w:val="22"/>
          <w:szCs w:val="22"/>
        </w:rPr>
        <w:t xml:space="preserve">amygdala and hippocampus form </w:t>
      </w:r>
      <w:r w:rsidR="009A44B0" w:rsidRPr="006C43B9">
        <w:rPr>
          <w:rFonts w:asciiTheme="minorBidi" w:hAnsiTheme="minorBidi"/>
          <w:sz w:val="22"/>
          <w:szCs w:val="22"/>
        </w:rPr>
        <w:t xml:space="preserve">an </w:t>
      </w:r>
      <w:r w:rsidR="00905E15" w:rsidRPr="006C43B9">
        <w:rPr>
          <w:rFonts w:asciiTheme="minorBidi" w:hAnsiTheme="minorBidi"/>
          <w:sz w:val="22"/>
          <w:szCs w:val="22"/>
        </w:rPr>
        <w:t xml:space="preserve">emotional memory circuit, which is impaired in PTSD and depression </w:t>
      </w:r>
      <w:r w:rsidR="00905E15" w:rsidRPr="006C43B9">
        <w:rPr>
          <w:rFonts w:asciiTheme="minorBidi" w:hAnsiTheme="minorBidi"/>
          <w:sz w:val="22"/>
          <w:szCs w:val="22"/>
        </w:rPr>
        <w:fldChar w:fldCharType="begin">
          <w:fldData xml:space="preserve">PEVuZE5vdGU+PENpdGU+PEF1dGhvcj5UYWhtYXNpYW48L0F1dGhvcj48WWVhcj4yMDEzPC9ZZWFy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</w:fldData>
        </w:fldChar>
      </w:r>
      <w:r w:rsidR="00905E15" w:rsidRPr="006C43B9">
        <w:rPr>
          <w:rFonts w:asciiTheme="minorBidi" w:hAnsiTheme="minorBidi"/>
          <w:sz w:val="22"/>
          <w:szCs w:val="22"/>
        </w:rPr>
        <w:instrText xml:space="preserve"> ADDIN EN.CITE </w:instrText>
      </w:r>
      <w:r w:rsidR="00905E15" w:rsidRPr="006C43B9">
        <w:rPr>
          <w:rFonts w:asciiTheme="minorBidi" w:hAnsiTheme="minorBidi"/>
          <w:sz w:val="22"/>
          <w:szCs w:val="22"/>
        </w:rPr>
        <w:fldChar w:fldCharType="begin">
          <w:fldData xml:space="preserve">PEVuZE5vdGU+PENpdGU+PEF1dGhvcj5UYWhtYXNpYW48L0F1dGhvcj48WWVhcj4yMDEzPC9ZZWFy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</w:fldData>
        </w:fldChar>
      </w:r>
      <w:r w:rsidR="00905E15" w:rsidRPr="006C43B9">
        <w:rPr>
          <w:rFonts w:asciiTheme="minorBidi" w:hAnsiTheme="minorBidi"/>
          <w:sz w:val="22"/>
          <w:szCs w:val="22"/>
        </w:rPr>
        <w:instrText xml:space="preserve"> ADDIN EN.CITE.DATA </w:instrText>
      </w:r>
      <w:r w:rsidR="00905E15" w:rsidRPr="006C43B9">
        <w:rPr>
          <w:rFonts w:asciiTheme="minorBidi" w:hAnsiTheme="minorBidi"/>
          <w:sz w:val="22"/>
          <w:szCs w:val="22"/>
        </w:rPr>
      </w:r>
      <w:r w:rsidR="00905E15" w:rsidRPr="006C43B9">
        <w:rPr>
          <w:rFonts w:asciiTheme="minorBidi" w:hAnsiTheme="minorBidi"/>
          <w:sz w:val="22"/>
          <w:szCs w:val="22"/>
        </w:rPr>
        <w:fldChar w:fldCharType="end"/>
      </w:r>
      <w:r w:rsidR="00905E15" w:rsidRPr="006C43B9">
        <w:rPr>
          <w:rFonts w:asciiTheme="minorBidi" w:hAnsiTheme="minorBidi"/>
          <w:sz w:val="22"/>
          <w:szCs w:val="22"/>
        </w:rPr>
      </w:r>
      <w:r w:rsidR="00905E15" w:rsidRPr="006C43B9">
        <w:rPr>
          <w:rFonts w:asciiTheme="minorBidi" w:hAnsiTheme="minorBidi"/>
          <w:sz w:val="22"/>
          <w:szCs w:val="22"/>
        </w:rPr>
        <w:fldChar w:fldCharType="separate"/>
      </w:r>
      <w:r w:rsidR="00905E15" w:rsidRPr="006C43B9">
        <w:rPr>
          <w:rFonts w:asciiTheme="minorBidi" w:hAnsiTheme="minorBidi"/>
          <w:sz w:val="22"/>
          <w:szCs w:val="22"/>
        </w:rPr>
        <w:t>(Brohawn et al., 2010; Tahmasian et al., 2013)</w:t>
      </w:r>
      <w:r w:rsidR="00905E15" w:rsidRPr="006C43B9">
        <w:rPr>
          <w:rFonts w:asciiTheme="minorBidi" w:hAnsiTheme="minorBidi"/>
          <w:sz w:val="22"/>
          <w:szCs w:val="22"/>
        </w:rPr>
        <w:fldChar w:fldCharType="end"/>
      </w:r>
      <w:r w:rsidR="00905E15" w:rsidRPr="006C43B9">
        <w:rPr>
          <w:rFonts w:asciiTheme="minorBidi" w:hAnsiTheme="minorBidi"/>
          <w:sz w:val="22"/>
          <w:szCs w:val="22"/>
        </w:rPr>
        <w:t xml:space="preserve">. In particular, hyperactivation of </w:t>
      </w:r>
      <w:r w:rsidR="000D4C5B" w:rsidRPr="006C43B9">
        <w:rPr>
          <w:rFonts w:asciiTheme="minorBidi" w:hAnsiTheme="minorBidi"/>
          <w:sz w:val="22"/>
          <w:szCs w:val="22"/>
        </w:rPr>
        <w:t xml:space="preserve">the </w:t>
      </w:r>
      <w:r w:rsidR="00905E15" w:rsidRPr="006C43B9">
        <w:rPr>
          <w:rFonts w:asciiTheme="minorBidi" w:hAnsiTheme="minorBidi"/>
          <w:sz w:val="22"/>
          <w:szCs w:val="22"/>
        </w:rPr>
        <w:t xml:space="preserve">amygdala </w:t>
      </w:r>
      <w:r w:rsidR="00E71014" w:rsidRPr="006C43B9">
        <w:rPr>
          <w:rFonts w:asciiTheme="minorBidi" w:hAnsiTheme="minorBidi"/>
          <w:sz w:val="22"/>
          <w:szCs w:val="22"/>
        </w:rPr>
        <w:t xml:space="preserve">has been observed </w:t>
      </w:r>
      <w:r w:rsidR="00905E15" w:rsidRPr="006C43B9">
        <w:rPr>
          <w:rFonts w:asciiTheme="minorBidi" w:hAnsiTheme="minorBidi"/>
          <w:sz w:val="22"/>
          <w:szCs w:val="22"/>
        </w:rPr>
        <w:t xml:space="preserve">during the encoding of emotionally negative stimuli </w:t>
      </w:r>
      <w:r w:rsidR="00AB59AA" w:rsidRPr="006C43B9">
        <w:rPr>
          <w:rFonts w:asciiTheme="minorBidi" w:hAnsiTheme="minorBidi"/>
          <w:sz w:val="22"/>
          <w:szCs w:val="22"/>
        </w:rPr>
        <w:fldChar w:fldCharType="begin"/>
      </w:r>
      <w:r w:rsidR="00AB59AA" w:rsidRPr="006C43B9">
        <w:rPr>
          <w:rFonts w:asciiTheme="minorBidi" w:hAnsiTheme="minorBidi"/>
          <w:sz w:val="22"/>
          <w:szCs w:val="22"/>
        </w:rPr>
        <w:instrText xml:space="preserve"> ADDIN EN.CITE &lt;EndNote&gt;&lt;Cite&gt;&lt;Author&gt;Brohawn&lt;/Author&gt;&lt;Year&gt;2010&lt;/Year&gt;&lt;RecNum&gt;1388&lt;/RecNum&gt;&lt;DisplayText&gt;(Brohawn et al., 2010)&lt;/DisplayText&gt;&lt;record&gt;&lt;rec-number&gt;1388&lt;/rec-number&gt;&lt;foreign-keys&gt;&lt;key app="EN" db-id="wzdz955pop0df9eazt6vxtsgw5p9e09w5da9" timestamp="0"&gt;1388&lt;/key&gt;&lt;/foreign-keys&gt;&lt;ref-type name="Journal Article"&gt;17&lt;/ref-type&gt;&lt;contributors&gt;&lt;authors&gt;&lt;author&gt;Brohawn, Kathryn Handwerger&lt;/author&gt;&lt;author&gt;Offringa, Reid&lt;/author&gt;&lt;author&gt;Pfaff, Danielle L&lt;/author&gt;&lt;author&gt;Hughes, Katherine C&lt;/author&gt;&lt;author&gt;Shin, Lisa M&lt;/author&gt;&lt;/authors&gt;&lt;/contributors&gt;&lt;titles&gt;&lt;title&gt;The neural correlates of emotional memory in posttraumatic stress disorder&lt;/title&gt;&lt;secondary-title&gt;Biological psychiatry&lt;/secondary-title&gt;&lt;/titles&gt;&lt;pages&gt;1023-1030&lt;/pages&gt;&lt;volume&gt;68&lt;/volume&gt;&lt;number&gt;11&lt;/number&gt;&lt;dates&gt;&lt;year&gt;2010&lt;/year&gt;&lt;/dates&gt;&lt;isbn&gt;0006-3223&lt;/isbn&gt;&lt;urls&gt;&lt;/urls&gt;&lt;/record&gt;&lt;/Cite&gt;&lt;/EndNote&gt;</w:instrText>
      </w:r>
      <w:r w:rsidR="00AB59AA" w:rsidRPr="006C43B9">
        <w:rPr>
          <w:rFonts w:asciiTheme="minorBidi" w:hAnsiTheme="minorBidi"/>
          <w:sz w:val="22"/>
          <w:szCs w:val="22"/>
        </w:rPr>
        <w:fldChar w:fldCharType="separate"/>
      </w:r>
      <w:r w:rsidR="00AB59AA" w:rsidRPr="006C43B9">
        <w:rPr>
          <w:rFonts w:asciiTheme="minorBidi" w:hAnsiTheme="minorBidi"/>
          <w:sz w:val="22"/>
          <w:szCs w:val="22"/>
        </w:rPr>
        <w:t>(Brohawn et al., 2010)</w:t>
      </w:r>
      <w:r w:rsidR="00AB59AA" w:rsidRPr="006C43B9">
        <w:rPr>
          <w:rFonts w:asciiTheme="minorBidi" w:hAnsiTheme="minorBidi"/>
          <w:sz w:val="22"/>
          <w:szCs w:val="22"/>
        </w:rPr>
        <w:fldChar w:fldCharType="end"/>
      </w:r>
      <w:r w:rsidR="00AB59AA" w:rsidRPr="006C43B9">
        <w:rPr>
          <w:rFonts w:asciiTheme="minorBidi" w:hAnsiTheme="minorBidi"/>
          <w:sz w:val="22"/>
          <w:szCs w:val="22"/>
        </w:rPr>
        <w:t xml:space="preserve">. Further, the intensity of amygdala activation was positively correlated with hippocampal activity and was </w:t>
      </w:r>
      <w:r w:rsidR="00905E15" w:rsidRPr="006C43B9">
        <w:rPr>
          <w:rFonts w:asciiTheme="minorBidi" w:hAnsiTheme="minorBidi"/>
          <w:sz w:val="22"/>
          <w:szCs w:val="22"/>
        </w:rPr>
        <w:t xml:space="preserve">linked with </w:t>
      </w:r>
      <w:r w:rsidR="00AB59AA" w:rsidRPr="006C43B9">
        <w:rPr>
          <w:rFonts w:asciiTheme="minorBidi" w:hAnsiTheme="minorBidi"/>
          <w:sz w:val="22"/>
          <w:szCs w:val="22"/>
        </w:rPr>
        <w:t xml:space="preserve">the severity of PTSD </w:t>
      </w:r>
      <w:r w:rsidR="00905E15" w:rsidRPr="006C43B9">
        <w:rPr>
          <w:rFonts w:asciiTheme="minorBidi" w:hAnsiTheme="minorBidi"/>
          <w:sz w:val="22"/>
          <w:szCs w:val="22"/>
        </w:rPr>
        <w:t xml:space="preserve">symptom </w:t>
      </w:r>
      <w:r w:rsidR="00AB59AA" w:rsidRPr="006C43B9">
        <w:rPr>
          <w:rFonts w:asciiTheme="minorBidi" w:hAnsiTheme="minorBidi"/>
          <w:sz w:val="22"/>
          <w:szCs w:val="22"/>
        </w:rPr>
        <w:t>expression</w:t>
      </w:r>
      <w:r w:rsidR="000D4C5B" w:rsidRPr="006C43B9">
        <w:rPr>
          <w:rFonts w:asciiTheme="minorBidi" w:hAnsiTheme="minorBidi"/>
          <w:sz w:val="22"/>
          <w:szCs w:val="22"/>
        </w:rPr>
        <w:t xml:space="preserve"> </w:t>
      </w:r>
      <w:r w:rsidR="00905E15" w:rsidRPr="006C43B9">
        <w:rPr>
          <w:rFonts w:asciiTheme="minorBidi" w:hAnsiTheme="minorBidi"/>
          <w:sz w:val="22"/>
          <w:szCs w:val="22"/>
        </w:rPr>
        <w:fldChar w:fldCharType="begin"/>
      </w:r>
      <w:r w:rsidR="00905E15" w:rsidRPr="006C43B9">
        <w:rPr>
          <w:rFonts w:asciiTheme="minorBidi" w:hAnsiTheme="minorBidi"/>
          <w:sz w:val="22"/>
          <w:szCs w:val="22"/>
        </w:rPr>
        <w:instrText xml:space="preserve"> ADDIN EN.CITE &lt;EndNote&gt;&lt;Cite&gt;&lt;Author&gt;Brohawn&lt;/Author&gt;&lt;Year&gt;2010&lt;/Year&gt;&lt;RecNum&gt;1388&lt;/RecNum&gt;&lt;DisplayText&gt;(Brohawn et al., 2010)&lt;/DisplayText&gt;&lt;record&gt;&lt;rec-number&gt;1388&lt;/rec-number&gt;&lt;foreign-keys&gt;&lt;key app="EN" db-id="wzdz955pop0df9eazt6vxtsgw5p9e09w5da9" timestamp="0"&gt;1388&lt;/key&gt;&lt;/foreign-keys&gt;&lt;ref-type name="Journal Article"&gt;17&lt;/ref-type&gt;&lt;contributors&gt;&lt;authors&gt;&lt;author&gt;Brohawn, Kathryn Handwerger&lt;/author&gt;&lt;author&gt;Offringa, Reid&lt;/author&gt;&lt;author&gt;Pfaff, Danielle L&lt;/author&gt;&lt;author&gt;Hughes, Katherine C&lt;/author&gt;&lt;author&gt;Shin, Lisa M&lt;/author&gt;&lt;/authors&gt;&lt;/contributors&gt;&lt;titles&gt;&lt;title&gt;The neural correlates of emotional memory in posttraumatic stress disorder&lt;/title&gt;&lt;secondary-title&gt;Biological psychiatry&lt;/secondary-title&gt;&lt;/titles&gt;&lt;pages&gt;1023-1030&lt;/pages&gt;&lt;volume&gt;68&lt;/volume&gt;&lt;number&gt;11&lt;/number&gt;&lt;dates&gt;&lt;year&gt;2010&lt;/year&gt;&lt;/dates&gt;&lt;isbn&gt;0006-3223&lt;/isbn&gt;&lt;urls&gt;&lt;/urls&gt;&lt;/record&gt;&lt;/Cite&gt;&lt;/EndNote&gt;</w:instrText>
      </w:r>
      <w:r w:rsidR="00905E15" w:rsidRPr="006C43B9">
        <w:rPr>
          <w:rFonts w:asciiTheme="minorBidi" w:hAnsiTheme="minorBidi"/>
          <w:sz w:val="22"/>
          <w:szCs w:val="22"/>
        </w:rPr>
        <w:fldChar w:fldCharType="separate"/>
      </w:r>
      <w:r w:rsidR="00905E15" w:rsidRPr="006C43B9">
        <w:rPr>
          <w:rFonts w:asciiTheme="minorBidi" w:hAnsiTheme="minorBidi"/>
          <w:sz w:val="22"/>
          <w:szCs w:val="22"/>
        </w:rPr>
        <w:t>(Brohawn et al., 2010)</w:t>
      </w:r>
      <w:r w:rsidR="00905E15" w:rsidRPr="006C43B9">
        <w:rPr>
          <w:rFonts w:asciiTheme="minorBidi" w:hAnsiTheme="minorBidi"/>
          <w:sz w:val="22"/>
          <w:szCs w:val="22"/>
        </w:rPr>
        <w:fldChar w:fldCharType="end"/>
      </w:r>
      <w:r w:rsidR="00905E15" w:rsidRPr="006C43B9">
        <w:rPr>
          <w:rFonts w:asciiTheme="minorBidi" w:hAnsiTheme="minorBidi"/>
          <w:sz w:val="22"/>
          <w:szCs w:val="22"/>
        </w:rPr>
        <w:t xml:space="preserve">. </w:t>
      </w:r>
      <w:r w:rsidR="007C51B8" w:rsidRPr="006C43B9">
        <w:rPr>
          <w:rFonts w:asciiTheme="minorBidi" w:hAnsiTheme="minorBidi"/>
          <w:sz w:val="22"/>
          <w:szCs w:val="22"/>
        </w:rPr>
        <w:t>Other research has suggested that</w:t>
      </w:r>
      <w:r w:rsidR="00905E15" w:rsidRPr="006C43B9">
        <w:rPr>
          <w:rFonts w:asciiTheme="minorBidi" w:hAnsiTheme="minorBidi"/>
          <w:sz w:val="22"/>
          <w:szCs w:val="22"/>
        </w:rPr>
        <w:t xml:space="preserve"> </w:t>
      </w:r>
      <w:r w:rsidR="009A2574" w:rsidRPr="006C43B9">
        <w:rPr>
          <w:rFonts w:asciiTheme="minorBidi" w:hAnsiTheme="minorBidi"/>
          <w:sz w:val="22"/>
          <w:szCs w:val="22"/>
        </w:rPr>
        <w:t xml:space="preserve">the </w:t>
      </w:r>
      <w:r w:rsidR="00905E15" w:rsidRPr="006C43B9">
        <w:rPr>
          <w:rFonts w:asciiTheme="minorBidi" w:hAnsiTheme="minorBidi"/>
          <w:sz w:val="22"/>
          <w:szCs w:val="22"/>
        </w:rPr>
        <w:t>enhanced activation of the amygdala and ACC</w:t>
      </w:r>
      <w:r w:rsidR="009A2574" w:rsidRPr="006C43B9">
        <w:rPr>
          <w:rFonts w:asciiTheme="minorBidi" w:hAnsiTheme="minorBidi"/>
          <w:sz w:val="22"/>
          <w:szCs w:val="22"/>
        </w:rPr>
        <w:t>,</w:t>
      </w:r>
      <w:r w:rsidR="00905E15" w:rsidRPr="006C43B9">
        <w:rPr>
          <w:rFonts w:asciiTheme="minorBidi" w:hAnsiTheme="minorBidi"/>
          <w:sz w:val="22"/>
          <w:szCs w:val="22"/>
        </w:rPr>
        <w:t xml:space="preserve"> </w:t>
      </w:r>
      <w:r w:rsidR="009A2574" w:rsidRPr="006C43B9">
        <w:rPr>
          <w:rFonts w:asciiTheme="minorBidi" w:hAnsiTheme="minorBidi"/>
          <w:sz w:val="22"/>
          <w:szCs w:val="22"/>
        </w:rPr>
        <w:t xml:space="preserve">along </w:t>
      </w:r>
      <w:r w:rsidR="007C51B8" w:rsidRPr="006C43B9">
        <w:rPr>
          <w:rFonts w:asciiTheme="minorBidi" w:hAnsiTheme="minorBidi"/>
          <w:sz w:val="22"/>
          <w:szCs w:val="22"/>
        </w:rPr>
        <w:t xml:space="preserve">with </w:t>
      </w:r>
      <w:r w:rsidR="009A2574" w:rsidRPr="006C43B9">
        <w:rPr>
          <w:rFonts w:asciiTheme="minorBidi" w:hAnsiTheme="minorBidi"/>
          <w:sz w:val="22"/>
          <w:szCs w:val="22"/>
        </w:rPr>
        <w:t xml:space="preserve">the </w:t>
      </w:r>
      <w:r w:rsidR="00905E15" w:rsidRPr="006C43B9">
        <w:rPr>
          <w:rFonts w:asciiTheme="minorBidi" w:hAnsiTheme="minorBidi"/>
          <w:sz w:val="22"/>
          <w:szCs w:val="22"/>
        </w:rPr>
        <w:t>deactivation of the hippocampus and ventromedial prefrontal cortex (vmPFC)</w:t>
      </w:r>
      <w:r w:rsidR="009A2574" w:rsidRPr="006C43B9">
        <w:rPr>
          <w:rFonts w:asciiTheme="minorBidi" w:hAnsiTheme="minorBidi"/>
          <w:sz w:val="22"/>
          <w:szCs w:val="22"/>
        </w:rPr>
        <w:t>,</w:t>
      </w:r>
      <w:r w:rsidR="00905E15" w:rsidRPr="006C43B9">
        <w:rPr>
          <w:rFonts w:asciiTheme="minorBidi" w:hAnsiTheme="minorBidi"/>
          <w:sz w:val="22"/>
          <w:szCs w:val="22"/>
        </w:rPr>
        <w:t xml:space="preserve"> during fear conditioning </w:t>
      </w:r>
      <w:r w:rsidR="007C51B8" w:rsidRPr="006C43B9">
        <w:rPr>
          <w:rFonts w:asciiTheme="minorBidi" w:hAnsiTheme="minorBidi"/>
          <w:sz w:val="22"/>
          <w:szCs w:val="22"/>
        </w:rPr>
        <w:t>suggests</w:t>
      </w:r>
      <w:r w:rsidR="00905E15" w:rsidRPr="006C43B9">
        <w:rPr>
          <w:rFonts w:asciiTheme="minorBidi" w:hAnsiTheme="minorBidi"/>
          <w:sz w:val="22"/>
          <w:szCs w:val="22"/>
        </w:rPr>
        <w:t xml:space="preserve"> </w:t>
      </w:r>
      <w:r w:rsidR="000D4C5B" w:rsidRPr="006C43B9">
        <w:rPr>
          <w:rFonts w:asciiTheme="minorBidi" w:hAnsiTheme="minorBidi"/>
          <w:sz w:val="22"/>
          <w:szCs w:val="22"/>
        </w:rPr>
        <w:t>PTSD</w:t>
      </w:r>
      <w:r w:rsidR="007C51B8" w:rsidRPr="006C43B9">
        <w:rPr>
          <w:rFonts w:asciiTheme="minorBidi" w:hAnsiTheme="minorBidi"/>
          <w:sz w:val="22"/>
          <w:szCs w:val="22"/>
        </w:rPr>
        <w:t xml:space="preserve"> is </w:t>
      </w:r>
      <w:r w:rsidR="000D4C5B" w:rsidRPr="006C43B9">
        <w:rPr>
          <w:rFonts w:asciiTheme="minorBidi" w:hAnsiTheme="minorBidi"/>
          <w:sz w:val="22"/>
          <w:szCs w:val="22"/>
        </w:rPr>
        <w:t xml:space="preserve">associated with </w:t>
      </w:r>
      <w:r w:rsidR="007C51B8" w:rsidRPr="006C43B9">
        <w:rPr>
          <w:rFonts w:asciiTheme="minorBidi" w:hAnsiTheme="minorBidi"/>
          <w:sz w:val="22"/>
          <w:szCs w:val="22"/>
        </w:rPr>
        <w:t>hyperactiv</w:t>
      </w:r>
      <w:r w:rsidR="000D4C5B" w:rsidRPr="006C43B9">
        <w:rPr>
          <w:rFonts w:asciiTheme="minorBidi" w:hAnsiTheme="minorBidi"/>
          <w:sz w:val="22"/>
          <w:szCs w:val="22"/>
        </w:rPr>
        <w:t>ity</w:t>
      </w:r>
      <w:r w:rsidR="007C51B8" w:rsidRPr="006C43B9">
        <w:rPr>
          <w:rFonts w:asciiTheme="minorBidi" w:hAnsiTheme="minorBidi"/>
          <w:sz w:val="22"/>
          <w:szCs w:val="22"/>
        </w:rPr>
        <w:t xml:space="preserve"> of brain regions that support </w:t>
      </w:r>
      <w:r w:rsidR="00905E15" w:rsidRPr="006C43B9">
        <w:rPr>
          <w:rFonts w:asciiTheme="minorBidi" w:hAnsiTheme="minorBidi"/>
          <w:sz w:val="22"/>
          <w:szCs w:val="22"/>
        </w:rPr>
        <w:t xml:space="preserve">fear-related </w:t>
      </w:r>
      <w:r w:rsidR="007C51B8" w:rsidRPr="006C43B9">
        <w:rPr>
          <w:rFonts w:asciiTheme="minorBidi" w:hAnsiTheme="minorBidi"/>
          <w:sz w:val="22"/>
          <w:szCs w:val="22"/>
        </w:rPr>
        <w:t>processes</w:t>
      </w:r>
      <w:r w:rsidR="000D4C5B" w:rsidRPr="006C43B9">
        <w:rPr>
          <w:rFonts w:asciiTheme="minorBidi" w:hAnsiTheme="minorBidi"/>
          <w:sz w:val="22"/>
          <w:szCs w:val="22"/>
        </w:rPr>
        <w:t xml:space="preserve"> and hypoactivity within</w:t>
      </w:r>
      <w:r w:rsidR="007C51B8" w:rsidRPr="006C43B9">
        <w:rPr>
          <w:rFonts w:asciiTheme="minorBidi" w:hAnsiTheme="minorBidi"/>
          <w:sz w:val="22"/>
          <w:szCs w:val="22"/>
        </w:rPr>
        <w:t xml:space="preserve"> brain regions that support </w:t>
      </w:r>
      <w:r w:rsidR="00905E15" w:rsidRPr="006C43B9">
        <w:rPr>
          <w:rFonts w:asciiTheme="minorBidi" w:hAnsiTheme="minorBidi"/>
          <w:sz w:val="22"/>
          <w:szCs w:val="22"/>
        </w:rPr>
        <w:t xml:space="preserve">extinction-related </w:t>
      </w:r>
      <w:r w:rsidR="007C51B8" w:rsidRPr="006C43B9">
        <w:rPr>
          <w:rFonts w:asciiTheme="minorBidi" w:hAnsiTheme="minorBidi"/>
          <w:sz w:val="22"/>
          <w:szCs w:val="22"/>
        </w:rPr>
        <w:t xml:space="preserve">functions </w:t>
      </w:r>
      <w:r w:rsidR="00905E15" w:rsidRPr="006C43B9">
        <w:rPr>
          <w:rFonts w:asciiTheme="minorBidi" w:hAnsiTheme="minorBidi"/>
          <w:sz w:val="22"/>
          <w:szCs w:val="22"/>
        </w:rPr>
        <w:fldChar w:fldCharType="begin"/>
      </w:r>
      <w:r w:rsidR="00905E15" w:rsidRPr="006C43B9">
        <w:rPr>
          <w:rFonts w:asciiTheme="minorBidi" w:hAnsiTheme="minorBidi"/>
          <w:sz w:val="22"/>
          <w:szCs w:val="22"/>
        </w:rPr>
        <w:instrText xml:space="preserve"> ADDIN EN.CITE &lt;EndNote&gt;&lt;Cite&gt;&lt;Author&gt;Pace-Schott&lt;/Author&gt;&lt;Year&gt;2015&lt;/Year&gt;&lt;RecNum&gt;1372&lt;/RecNum&gt;&lt;DisplayText&gt;(Pace-Schott et al., 2015)&lt;/DisplayText&gt;&lt;record&gt;&lt;rec-number&gt;1372&lt;/rec-number&gt;&lt;foreign-keys&gt;&lt;key app="EN" db-id="wzdz955pop0df9eazt6vxtsgw5p9e09w5da9" timestamp="0"&gt;1372&lt;/key&gt;&lt;/foreign-keys&gt;&lt;ref-type name="Journal Article"&gt;17&lt;/ref-type&gt;&lt;contributors&gt;&lt;authors&gt;&lt;author&gt;Pace-Schott, E. F.&lt;/author&gt;&lt;author&gt;Germain, A.&lt;/author&gt;&lt;author&gt;Milad, M. R.&lt;/author&gt;&lt;/authors&gt;&lt;/contributors&gt;&lt;auth-address&gt;Department of Psychiatry, Harvard Medical School, Massachusetts General Hospital-East, CNY 149 13th Street Room 2624, Charlestown, MA 02129 USA.&amp;#xD;Department of Psychiatry, University of Pittsburgh, Pittsburgh, PA USA.&lt;/auth-address&gt;&lt;titles&gt;&lt;title&gt;Sleep and REM sleep disturbance in the pathophysiology of PTSD: the role of extinction memory&lt;/title&gt;&lt;secondary-title&gt;Biol Mood Anxiety Disord&lt;/secondary-title&gt;&lt;/titles&gt;&lt;pages&gt;3&lt;/pages&gt;&lt;volume&gt;5&lt;/volume&gt;&lt;keywords&gt;&lt;keyword&gt;Anxiety&lt;/keyword&gt;&lt;keyword&gt;Extinction&lt;/keyword&gt;&lt;keyword&gt;Insomnia&lt;/keyword&gt;&lt;keyword&gt;Ptsd&lt;/keyword&gt;&lt;keyword&gt;REM sleep&lt;/keyword&gt;&lt;keyword&gt;Sleep&lt;/keyword&gt;&lt;keyword&gt;Stress&lt;/keyword&gt;&lt;/keywords&gt;&lt;dates&gt;&lt;year&gt;2015&lt;/year&gt;&lt;/dates&gt;&lt;isbn&gt;2045-5380 (Print)&amp;#xD;2045-5380 (Linking)&lt;/isbn&gt;&lt;accession-num&gt;26034578&lt;/accession-num&gt;&lt;urls&gt;&lt;related-urls&gt;&lt;url&gt;http://www.ncbi.nlm.nih.gov/pubmed/26034578&lt;/url&gt;&lt;/related-urls&gt;&lt;/urls&gt;&lt;custom2&gt;PMC4450835&lt;/custom2&gt;&lt;electronic-resource-num&gt;10.1186/s13587-015-0018-9&lt;/electronic-resource-num&gt;&lt;/record&gt;&lt;/Cite&gt;&lt;/EndNote&gt;</w:instrText>
      </w:r>
      <w:r w:rsidR="00905E15" w:rsidRPr="006C43B9">
        <w:rPr>
          <w:rFonts w:asciiTheme="minorBidi" w:hAnsiTheme="minorBidi"/>
          <w:sz w:val="22"/>
          <w:szCs w:val="22"/>
        </w:rPr>
        <w:fldChar w:fldCharType="separate"/>
      </w:r>
      <w:r w:rsidR="00905E15" w:rsidRPr="006C43B9">
        <w:rPr>
          <w:rFonts w:asciiTheme="minorBidi" w:hAnsiTheme="minorBidi"/>
          <w:sz w:val="22"/>
          <w:szCs w:val="22"/>
        </w:rPr>
        <w:t>(Pace-Schott et al., 2015)</w:t>
      </w:r>
      <w:r w:rsidR="00905E15" w:rsidRPr="006C43B9">
        <w:rPr>
          <w:rFonts w:asciiTheme="minorBidi" w:hAnsiTheme="minorBidi"/>
          <w:sz w:val="22"/>
          <w:szCs w:val="22"/>
        </w:rPr>
        <w:fldChar w:fldCharType="end"/>
      </w:r>
      <w:r w:rsidR="00905E15" w:rsidRPr="006C43B9">
        <w:rPr>
          <w:rFonts w:asciiTheme="minorBidi" w:hAnsiTheme="minorBidi"/>
          <w:sz w:val="22"/>
          <w:szCs w:val="22"/>
        </w:rPr>
        <w:t>.</w:t>
      </w:r>
    </w:p>
    <w:p w14:paraId="08F948A8" w14:textId="7B851A02" w:rsidR="005A04F1" w:rsidRPr="006C43B9" w:rsidRDefault="00905E15" w:rsidP="005A04F1">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The </w:t>
      </w:r>
      <w:r w:rsidR="000D4C5B" w:rsidRPr="006C43B9">
        <w:rPr>
          <w:rFonts w:asciiTheme="minorBidi" w:hAnsiTheme="minorBidi"/>
          <w:sz w:val="22"/>
          <w:szCs w:val="22"/>
        </w:rPr>
        <w:t xml:space="preserve">brain </w:t>
      </w:r>
      <w:r w:rsidRPr="006C43B9">
        <w:rPr>
          <w:rFonts w:asciiTheme="minorBidi" w:hAnsiTheme="minorBidi"/>
          <w:sz w:val="22"/>
          <w:szCs w:val="22"/>
        </w:rPr>
        <w:t>regions</w:t>
      </w:r>
      <w:r w:rsidR="000D4C5B" w:rsidRPr="006C43B9">
        <w:rPr>
          <w:rFonts w:asciiTheme="minorBidi" w:hAnsiTheme="minorBidi"/>
          <w:sz w:val="22"/>
          <w:szCs w:val="22"/>
        </w:rPr>
        <w:t xml:space="preserve"> mentioned above</w:t>
      </w:r>
      <w:r w:rsidRPr="006C43B9">
        <w:rPr>
          <w:rFonts w:asciiTheme="minorBidi" w:hAnsiTheme="minorBidi"/>
          <w:sz w:val="22"/>
          <w:szCs w:val="22"/>
        </w:rPr>
        <w:t>, especially the ACC, insula, and amygdala</w:t>
      </w:r>
      <w:r w:rsidR="000D4C5B" w:rsidRPr="006C43B9">
        <w:rPr>
          <w:rFonts w:asciiTheme="minorBidi" w:hAnsiTheme="minorBidi"/>
          <w:sz w:val="22"/>
          <w:szCs w:val="22"/>
        </w:rPr>
        <w:t>,</w:t>
      </w:r>
      <w:r w:rsidRPr="006C43B9">
        <w:rPr>
          <w:rFonts w:asciiTheme="minorBidi" w:hAnsiTheme="minorBidi"/>
          <w:sz w:val="22"/>
          <w:szCs w:val="22"/>
        </w:rPr>
        <w:t xml:space="preserve"> are </w:t>
      </w:r>
      <w:r w:rsidR="00C55876" w:rsidRPr="006C43B9">
        <w:rPr>
          <w:rFonts w:asciiTheme="minorBidi" w:hAnsiTheme="minorBidi"/>
          <w:sz w:val="22"/>
          <w:szCs w:val="22"/>
        </w:rPr>
        <w:t>hubs</w:t>
      </w:r>
      <w:r w:rsidRPr="006C43B9">
        <w:rPr>
          <w:rFonts w:asciiTheme="minorBidi" w:hAnsiTheme="minorBidi"/>
          <w:sz w:val="22"/>
          <w:szCs w:val="22"/>
        </w:rPr>
        <w:t xml:space="preserve"> of the so-called salience network</w:t>
      </w:r>
      <w:r w:rsidR="00877217" w:rsidRPr="006C43B9">
        <w:rPr>
          <w:rFonts w:asciiTheme="minorBidi" w:hAnsiTheme="minorBidi"/>
          <w:sz w:val="22"/>
          <w:szCs w:val="22"/>
        </w:rPr>
        <w:t xml:space="preserve"> (Seeley, 2019)</w:t>
      </w:r>
      <w:r w:rsidRPr="006C43B9">
        <w:rPr>
          <w:rFonts w:asciiTheme="minorBidi" w:hAnsiTheme="minorBidi"/>
          <w:sz w:val="22"/>
          <w:szCs w:val="22"/>
        </w:rPr>
        <w:t xml:space="preserve">. Recent evidence </w:t>
      </w:r>
      <w:r w:rsidR="000D4C5B" w:rsidRPr="006C43B9">
        <w:rPr>
          <w:rFonts w:asciiTheme="minorBidi" w:hAnsiTheme="minorBidi"/>
          <w:sz w:val="22"/>
          <w:szCs w:val="22"/>
        </w:rPr>
        <w:t xml:space="preserve">has </w:t>
      </w:r>
      <w:r w:rsidRPr="006C43B9">
        <w:rPr>
          <w:rFonts w:asciiTheme="minorBidi" w:hAnsiTheme="minorBidi"/>
          <w:sz w:val="22"/>
          <w:szCs w:val="22"/>
        </w:rPr>
        <w:t xml:space="preserve">revealed hypoconnectivity within the </w:t>
      </w:r>
      <w:r w:rsidR="0016727C" w:rsidRPr="006C43B9">
        <w:rPr>
          <w:rFonts w:asciiTheme="minorBidi" w:hAnsiTheme="minorBidi"/>
          <w:sz w:val="22"/>
          <w:szCs w:val="22"/>
        </w:rPr>
        <w:t>salience network</w:t>
      </w:r>
      <w:r w:rsidRPr="006C43B9">
        <w:rPr>
          <w:rFonts w:asciiTheme="minorBidi" w:hAnsiTheme="minorBidi"/>
          <w:sz w:val="22"/>
          <w:szCs w:val="22"/>
        </w:rPr>
        <w:t xml:space="preserve"> in PTSD </w:t>
      </w:r>
      <w:r w:rsidR="00F844AA" w:rsidRPr="006C43B9">
        <w:rPr>
          <w:rFonts w:asciiTheme="minorBidi" w:hAnsiTheme="minorBidi"/>
          <w:sz w:val="22"/>
          <w:szCs w:val="22"/>
        </w:rPr>
        <w:t>(Zhang, 2022)</w:t>
      </w:r>
      <w:r w:rsidRPr="006C43B9">
        <w:rPr>
          <w:rFonts w:asciiTheme="minorBidi" w:hAnsiTheme="minorBidi"/>
          <w:sz w:val="22"/>
          <w:szCs w:val="22"/>
        </w:rPr>
        <w:t xml:space="preserve">. </w:t>
      </w:r>
      <w:r w:rsidR="005A04F1" w:rsidRPr="006C43B9">
        <w:rPr>
          <w:rFonts w:asciiTheme="minorBidi" w:hAnsiTheme="minorBidi"/>
          <w:sz w:val="22"/>
          <w:szCs w:val="22"/>
        </w:rPr>
        <w:t xml:space="preserve">Although </w:t>
      </w:r>
      <w:r w:rsidR="000D4C5B" w:rsidRPr="006C43B9">
        <w:rPr>
          <w:rFonts w:asciiTheme="minorBidi" w:hAnsiTheme="minorBidi"/>
          <w:sz w:val="22"/>
          <w:szCs w:val="22"/>
        </w:rPr>
        <w:t xml:space="preserve">a prior </w:t>
      </w:r>
      <w:r w:rsidR="005A04F1" w:rsidRPr="006C43B9">
        <w:rPr>
          <w:rFonts w:asciiTheme="minorBidi" w:hAnsiTheme="minorBidi"/>
          <w:sz w:val="22"/>
          <w:szCs w:val="22"/>
        </w:rPr>
        <w:t xml:space="preserve">activation likelihood neuroimaging meta-analysis </w:t>
      </w:r>
      <w:r w:rsidR="000D4C5B" w:rsidRPr="006C43B9">
        <w:rPr>
          <w:rFonts w:asciiTheme="minorBidi" w:hAnsiTheme="minorBidi"/>
          <w:sz w:val="22"/>
          <w:szCs w:val="22"/>
        </w:rPr>
        <w:t>suggests insomnia is</w:t>
      </w:r>
      <w:r w:rsidR="005A04F1" w:rsidRPr="006C43B9">
        <w:rPr>
          <w:rFonts w:asciiTheme="minorBidi" w:hAnsiTheme="minorBidi"/>
          <w:sz w:val="22"/>
          <w:szCs w:val="22"/>
        </w:rPr>
        <w:t xml:space="preserve"> </w:t>
      </w:r>
      <w:r w:rsidR="000D4C5B" w:rsidRPr="006C43B9">
        <w:rPr>
          <w:rFonts w:asciiTheme="minorBidi" w:hAnsiTheme="minorBidi"/>
          <w:sz w:val="22"/>
          <w:szCs w:val="22"/>
        </w:rPr>
        <w:t xml:space="preserve">associated with </w:t>
      </w:r>
      <w:r w:rsidR="005A04F1" w:rsidRPr="006C43B9">
        <w:rPr>
          <w:rFonts w:asciiTheme="minorBidi" w:hAnsiTheme="minorBidi"/>
          <w:sz w:val="22"/>
          <w:szCs w:val="22"/>
        </w:rPr>
        <w:t xml:space="preserve">distributed brain </w:t>
      </w:r>
      <w:r w:rsidR="000D4C5B" w:rsidRPr="006C43B9">
        <w:rPr>
          <w:rFonts w:asciiTheme="minorBidi" w:hAnsiTheme="minorBidi"/>
          <w:sz w:val="22"/>
          <w:szCs w:val="22"/>
        </w:rPr>
        <w:t xml:space="preserve">abnormalities </w:t>
      </w:r>
      <w:r w:rsidR="005A04F1" w:rsidRPr="006C43B9">
        <w:rPr>
          <w:rFonts w:asciiTheme="minorBidi" w:hAnsiTheme="minorBidi"/>
          <w:sz w:val="22"/>
          <w:szCs w:val="22"/>
        </w:rPr>
        <w:t>[</w:t>
      </w:r>
      <w:r w:rsidR="00D77A24" w:rsidRPr="006C43B9">
        <w:rPr>
          <w:rFonts w:asciiTheme="minorBidi" w:hAnsiTheme="minorBidi"/>
          <w:sz w:val="22"/>
          <w:szCs w:val="22"/>
        </w:rPr>
        <w:t xml:space="preserve">Tahmasian, </w:t>
      </w:r>
      <w:r w:rsidR="005A04F1" w:rsidRPr="006C43B9">
        <w:rPr>
          <w:rFonts w:asciiTheme="minorBidi" w:hAnsiTheme="minorBidi"/>
          <w:sz w:val="22"/>
          <w:szCs w:val="22"/>
        </w:rPr>
        <w:t xml:space="preserve">2018), our previous systematic reviews </w:t>
      </w:r>
      <w:r w:rsidR="000D4C5B" w:rsidRPr="006C43B9">
        <w:rPr>
          <w:rFonts w:asciiTheme="minorBidi" w:hAnsiTheme="minorBidi"/>
          <w:sz w:val="22"/>
          <w:szCs w:val="22"/>
        </w:rPr>
        <w:t xml:space="preserve">suggest the salience network and related hubs (i.e., amygdala and ACC) play a </w:t>
      </w:r>
      <w:r w:rsidR="005A04F1" w:rsidRPr="006C43B9">
        <w:rPr>
          <w:rFonts w:asciiTheme="minorBidi" w:hAnsiTheme="minorBidi"/>
          <w:sz w:val="22"/>
          <w:szCs w:val="22"/>
        </w:rPr>
        <w:t xml:space="preserve">crucial role in </w:t>
      </w:r>
      <w:r w:rsidR="009A44B0" w:rsidRPr="006C43B9">
        <w:rPr>
          <w:rFonts w:asciiTheme="minorBidi" w:hAnsiTheme="minorBidi"/>
          <w:sz w:val="22"/>
          <w:szCs w:val="22"/>
        </w:rPr>
        <w:t xml:space="preserve">the </w:t>
      </w:r>
      <w:r w:rsidR="005A04F1" w:rsidRPr="006C43B9">
        <w:rPr>
          <w:rFonts w:asciiTheme="minorBidi" w:hAnsiTheme="minorBidi"/>
          <w:sz w:val="22"/>
          <w:szCs w:val="22"/>
        </w:rPr>
        <w:t>pathophysiology of insomnia disorders (K</w:t>
      </w:r>
      <w:r w:rsidR="004E4BBF" w:rsidRPr="006C43B9">
        <w:rPr>
          <w:rFonts w:asciiTheme="minorBidi" w:hAnsiTheme="minorBidi"/>
          <w:sz w:val="22"/>
          <w:szCs w:val="22"/>
        </w:rPr>
        <w:t xml:space="preserve">hazaie, </w:t>
      </w:r>
      <w:r w:rsidR="005A04F1" w:rsidRPr="006C43B9">
        <w:rPr>
          <w:rFonts w:asciiTheme="minorBidi" w:hAnsiTheme="minorBidi"/>
          <w:sz w:val="22"/>
          <w:szCs w:val="22"/>
        </w:rPr>
        <w:t>2017). B</w:t>
      </w:r>
      <w:r w:rsidR="00233B30" w:rsidRPr="006C43B9">
        <w:rPr>
          <w:rFonts w:asciiTheme="minorBidi" w:hAnsiTheme="minorBidi"/>
          <w:sz w:val="22"/>
          <w:szCs w:val="22"/>
        </w:rPr>
        <w:t>e</w:t>
      </w:r>
      <w:r w:rsidR="005A04F1" w:rsidRPr="006C43B9">
        <w:rPr>
          <w:rFonts w:asciiTheme="minorBidi" w:hAnsiTheme="minorBidi"/>
          <w:sz w:val="22"/>
          <w:szCs w:val="22"/>
        </w:rPr>
        <w:t xml:space="preserve">yond the salience network, </w:t>
      </w:r>
      <w:r w:rsidR="00233B30" w:rsidRPr="006C43B9">
        <w:rPr>
          <w:rFonts w:asciiTheme="minorBidi" w:hAnsiTheme="minorBidi"/>
          <w:sz w:val="22"/>
          <w:szCs w:val="22"/>
        </w:rPr>
        <w:t xml:space="preserve">there are also </w:t>
      </w:r>
      <w:r w:rsidR="005A04F1" w:rsidRPr="006C43B9">
        <w:rPr>
          <w:rFonts w:asciiTheme="minorBidi" w:hAnsiTheme="minorBidi"/>
          <w:sz w:val="22"/>
          <w:szCs w:val="22"/>
        </w:rPr>
        <w:t xml:space="preserve">functional alterations within the default </w:t>
      </w:r>
      <w:r w:rsidR="00233B30" w:rsidRPr="006C43B9">
        <w:rPr>
          <w:rFonts w:asciiTheme="minorBidi" w:hAnsiTheme="minorBidi"/>
          <w:sz w:val="22"/>
          <w:szCs w:val="22"/>
        </w:rPr>
        <w:t xml:space="preserve">mode </w:t>
      </w:r>
      <w:r w:rsidR="005A04F1" w:rsidRPr="006C43B9">
        <w:rPr>
          <w:rFonts w:asciiTheme="minorBidi" w:hAnsiTheme="minorBidi"/>
          <w:sz w:val="22"/>
          <w:szCs w:val="22"/>
        </w:rPr>
        <w:t>network</w:t>
      </w:r>
      <w:r w:rsidR="009A44B0" w:rsidRPr="006C43B9">
        <w:rPr>
          <w:rFonts w:asciiTheme="minorBidi" w:hAnsiTheme="minorBidi"/>
          <w:sz w:val="22"/>
          <w:szCs w:val="22"/>
        </w:rPr>
        <w:t xml:space="preserve"> </w:t>
      </w:r>
      <w:r w:rsidR="00233B30" w:rsidRPr="006C43B9">
        <w:rPr>
          <w:rFonts w:asciiTheme="minorBidi" w:hAnsiTheme="minorBidi"/>
          <w:sz w:val="22"/>
          <w:szCs w:val="22"/>
        </w:rPr>
        <w:t xml:space="preserve">that </w:t>
      </w:r>
      <w:r w:rsidR="001E4BF6" w:rsidRPr="006C43B9">
        <w:rPr>
          <w:rFonts w:asciiTheme="minorBidi" w:hAnsiTheme="minorBidi"/>
          <w:sz w:val="22"/>
          <w:szCs w:val="22"/>
        </w:rPr>
        <w:t>have</w:t>
      </w:r>
      <w:r w:rsidR="005A04F1" w:rsidRPr="006C43B9">
        <w:rPr>
          <w:rFonts w:asciiTheme="minorBidi" w:hAnsiTheme="minorBidi"/>
          <w:sz w:val="22"/>
          <w:szCs w:val="22"/>
        </w:rPr>
        <w:t xml:space="preserve"> </w:t>
      </w:r>
      <w:r w:rsidR="009A44B0" w:rsidRPr="006C43B9">
        <w:rPr>
          <w:rFonts w:asciiTheme="minorBidi" w:hAnsiTheme="minorBidi"/>
          <w:sz w:val="22"/>
          <w:szCs w:val="22"/>
        </w:rPr>
        <w:t xml:space="preserve">also </w:t>
      </w:r>
      <w:r w:rsidR="005A04F1" w:rsidRPr="006C43B9">
        <w:rPr>
          <w:rFonts w:asciiTheme="minorBidi" w:hAnsiTheme="minorBidi"/>
          <w:sz w:val="22"/>
          <w:szCs w:val="22"/>
        </w:rPr>
        <w:t>been observed in previous neuroimaging meta-analyses</w:t>
      </w:r>
      <w:r w:rsidR="007D0392" w:rsidRPr="006C43B9">
        <w:rPr>
          <w:rFonts w:asciiTheme="minorBidi" w:hAnsiTheme="minorBidi"/>
          <w:sz w:val="22"/>
          <w:szCs w:val="22"/>
        </w:rPr>
        <w:t xml:space="preserve"> (Patel, 2012; Koch, 2016; Pankey, 2022)</w:t>
      </w:r>
      <w:r w:rsidR="005A04F1" w:rsidRPr="006C43B9">
        <w:rPr>
          <w:rFonts w:asciiTheme="minorBidi" w:hAnsiTheme="minorBidi"/>
          <w:sz w:val="22"/>
          <w:szCs w:val="22"/>
        </w:rPr>
        <w:t xml:space="preserve">, </w:t>
      </w:r>
      <w:r w:rsidR="00233B30" w:rsidRPr="006C43B9">
        <w:rPr>
          <w:rFonts w:asciiTheme="minorBidi" w:hAnsiTheme="minorBidi"/>
          <w:sz w:val="22"/>
          <w:szCs w:val="22"/>
        </w:rPr>
        <w:t>consistent with</w:t>
      </w:r>
      <w:r w:rsidR="005A04F1" w:rsidRPr="006C43B9">
        <w:rPr>
          <w:rFonts w:asciiTheme="minorBidi" w:hAnsiTheme="minorBidi"/>
          <w:sz w:val="22"/>
          <w:szCs w:val="22"/>
        </w:rPr>
        <w:t xml:space="preserve"> maladaptive internal thoughts, ruminations, and autobiographical </w:t>
      </w:r>
      <w:r w:rsidR="00233B30" w:rsidRPr="006C43B9">
        <w:rPr>
          <w:rFonts w:asciiTheme="minorBidi" w:hAnsiTheme="minorBidi"/>
          <w:sz w:val="22"/>
          <w:szCs w:val="22"/>
        </w:rPr>
        <w:t>memories</w:t>
      </w:r>
      <w:r w:rsidR="005A04F1" w:rsidRPr="006C43B9">
        <w:rPr>
          <w:rFonts w:asciiTheme="minorBidi" w:hAnsiTheme="minorBidi"/>
          <w:sz w:val="22"/>
          <w:szCs w:val="22"/>
        </w:rPr>
        <w:t xml:space="preserve">. </w:t>
      </w:r>
      <w:r w:rsidR="009E7F36" w:rsidRPr="006C43B9">
        <w:rPr>
          <w:rFonts w:asciiTheme="minorBidi" w:hAnsiTheme="minorBidi"/>
          <w:sz w:val="22"/>
          <w:szCs w:val="22"/>
        </w:rPr>
        <w:t>Interestingly</w:t>
      </w:r>
      <w:r w:rsidR="005A04F1" w:rsidRPr="006C43B9">
        <w:rPr>
          <w:rFonts w:asciiTheme="minorBidi" w:hAnsiTheme="minorBidi"/>
          <w:sz w:val="22"/>
          <w:szCs w:val="22"/>
        </w:rPr>
        <w:t xml:space="preserve">, dysfunction of the salience and default mode networks is also considered a </w:t>
      </w:r>
      <w:r w:rsidR="005A04F1" w:rsidRPr="006C43B9">
        <w:rPr>
          <w:rFonts w:asciiTheme="minorBidi" w:hAnsiTheme="minorBidi"/>
          <w:sz w:val="22"/>
          <w:szCs w:val="22"/>
        </w:rPr>
        <w:lastRenderedPageBreak/>
        <w:t xml:space="preserve">shared abnormality between insomnia and depression, which is the most common comorbidity in both insomnia and PTSD </w:t>
      </w:r>
      <w:r w:rsidR="001E4BF6" w:rsidRPr="006C43B9">
        <w:rPr>
          <w:rFonts w:asciiTheme="minorBidi" w:hAnsiTheme="minorBidi"/>
          <w:sz w:val="22"/>
          <w:szCs w:val="22"/>
        </w:rPr>
        <w:t>(Bagherzadeh-Azbari,</w:t>
      </w:r>
      <w:r w:rsidR="005A04F1" w:rsidRPr="006C43B9">
        <w:rPr>
          <w:rFonts w:asciiTheme="minorBidi" w:hAnsiTheme="minorBidi"/>
          <w:sz w:val="22"/>
          <w:szCs w:val="22"/>
        </w:rPr>
        <w:t xml:space="preserve"> 2019).</w:t>
      </w:r>
      <w:r w:rsidR="007A104C" w:rsidRPr="006C43B9">
        <w:rPr>
          <w:rFonts w:asciiTheme="minorBidi" w:hAnsiTheme="minorBidi"/>
          <w:sz w:val="22"/>
          <w:szCs w:val="22"/>
        </w:rPr>
        <w:t xml:space="preserve"> </w:t>
      </w:r>
      <w:r w:rsidR="00233B30" w:rsidRPr="006C43B9">
        <w:rPr>
          <w:rFonts w:asciiTheme="minorBidi" w:hAnsiTheme="minorBidi"/>
          <w:sz w:val="22"/>
          <w:szCs w:val="22"/>
        </w:rPr>
        <w:t>F</w:t>
      </w:r>
      <w:r w:rsidR="005A04F1" w:rsidRPr="006C43B9">
        <w:rPr>
          <w:rFonts w:asciiTheme="minorBidi" w:hAnsiTheme="minorBidi"/>
          <w:sz w:val="22"/>
          <w:szCs w:val="22"/>
        </w:rPr>
        <w:t xml:space="preserve">uture neuroimaging studies </w:t>
      </w:r>
      <w:r w:rsidR="00233B30" w:rsidRPr="006C43B9">
        <w:rPr>
          <w:rFonts w:asciiTheme="minorBidi" w:hAnsiTheme="minorBidi"/>
          <w:sz w:val="22"/>
          <w:szCs w:val="22"/>
        </w:rPr>
        <w:t xml:space="preserve">may benefit from the </w:t>
      </w:r>
      <w:r w:rsidR="005A04F1" w:rsidRPr="006C43B9">
        <w:rPr>
          <w:rFonts w:asciiTheme="minorBidi" w:hAnsiTheme="minorBidi"/>
          <w:sz w:val="22"/>
          <w:szCs w:val="22"/>
        </w:rPr>
        <w:t xml:space="preserve">use open-data sharing with </w:t>
      </w:r>
      <w:r w:rsidR="00C45579" w:rsidRPr="006C43B9">
        <w:rPr>
          <w:rFonts w:asciiTheme="minorBidi" w:hAnsiTheme="minorBidi"/>
          <w:sz w:val="22"/>
          <w:szCs w:val="22"/>
        </w:rPr>
        <w:t xml:space="preserve">a </w:t>
      </w:r>
      <w:r w:rsidR="005A04F1" w:rsidRPr="006C43B9">
        <w:rPr>
          <w:rFonts w:asciiTheme="minorBidi" w:hAnsiTheme="minorBidi"/>
          <w:sz w:val="22"/>
          <w:szCs w:val="22"/>
        </w:rPr>
        <w:t>large</w:t>
      </w:r>
      <w:r w:rsidR="00C45579" w:rsidRPr="006C43B9">
        <w:rPr>
          <w:rFonts w:asciiTheme="minorBidi" w:hAnsiTheme="minorBidi"/>
          <w:sz w:val="22"/>
          <w:szCs w:val="22"/>
        </w:rPr>
        <w:t>-scale</w:t>
      </w:r>
      <w:r w:rsidR="005A04F1" w:rsidRPr="006C43B9">
        <w:rPr>
          <w:rFonts w:asciiTheme="minorBidi" w:hAnsiTheme="minorBidi"/>
          <w:sz w:val="22"/>
          <w:szCs w:val="22"/>
        </w:rPr>
        <w:t xml:space="preserve"> sample </w:t>
      </w:r>
      <w:r w:rsidR="00233B30" w:rsidRPr="006C43B9">
        <w:rPr>
          <w:rFonts w:asciiTheme="minorBidi" w:hAnsiTheme="minorBidi"/>
          <w:sz w:val="22"/>
          <w:szCs w:val="22"/>
        </w:rPr>
        <w:t>(e.g.,</w:t>
      </w:r>
      <w:r w:rsidR="005A04F1" w:rsidRPr="006C43B9">
        <w:rPr>
          <w:rFonts w:asciiTheme="minorBidi" w:hAnsiTheme="minorBidi"/>
          <w:sz w:val="22"/>
          <w:szCs w:val="22"/>
        </w:rPr>
        <w:t xml:space="preserve"> UK-Biobank </w:t>
      </w:r>
      <w:r w:rsidR="00233B30" w:rsidRPr="006C43B9">
        <w:rPr>
          <w:rFonts w:asciiTheme="minorBidi" w:hAnsiTheme="minorBidi"/>
          <w:sz w:val="22"/>
          <w:szCs w:val="22"/>
        </w:rPr>
        <w:t>or</w:t>
      </w:r>
      <w:r w:rsidR="005A04F1" w:rsidRPr="006C43B9">
        <w:rPr>
          <w:rFonts w:asciiTheme="minorBidi" w:hAnsiTheme="minorBidi"/>
          <w:sz w:val="22"/>
          <w:szCs w:val="22"/>
        </w:rPr>
        <w:t xml:space="preserve"> through multi-center collaborations like </w:t>
      </w:r>
      <w:r w:rsidR="00233B30" w:rsidRPr="006C43B9">
        <w:rPr>
          <w:rFonts w:asciiTheme="minorBidi" w:hAnsiTheme="minorBidi"/>
          <w:sz w:val="22"/>
          <w:szCs w:val="22"/>
        </w:rPr>
        <w:t xml:space="preserve">the </w:t>
      </w:r>
      <w:r w:rsidR="005A04F1" w:rsidRPr="006C43B9">
        <w:rPr>
          <w:rFonts w:asciiTheme="minorBidi" w:hAnsiTheme="minorBidi"/>
          <w:sz w:val="22"/>
          <w:szCs w:val="22"/>
        </w:rPr>
        <w:t>ENIGMA-Sleep working group</w:t>
      </w:r>
      <w:r w:rsidR="00233B30" w:rsidRPr="006C43B9">
        <w:rPr>
          <w:rFonts w:asciiTheme="minorBidi" w:hAnsiTheme="minorBidi"/>
          <w:sz w:val="22"/>
          <w:szCs w:val="22"/>
        </w:rPr>
        <w:t>) to improve the generalizability and reproducibility of individual neuroimaging studies</w:t>
      </w:r>
      <w:r w:rsidR="005A04F1" w:rsidRPr="006C43B9">
        <w:rPr>
          <w:rFonts w:asciiTheme="minorBidi" w:hAnsiTheme="minorBidi"/>
          <w:sz w:val="22"/>
          <w:szCs w:val="22"/>
        </w:rPr>
        <w:t xml:space="preserve"> (Tahmasian, 2021).</w:t>
      </w:r>
    </w:p>
    <w:p w14:paraId="0443D8BF" w14:textId="77777777" w:rsidR="00C37B11" w:rsidRPr="006C43B9" w:rsidRDefault="00C37B11" w:rsidP="001C0F2A">
      <w:pPr>
        <w:spacing w:line="480" w:lineRule="auto"/>
        <w:jc w:val="lowKashida"/>
        <w:rPr>
          <w:rFonts w:asciiTheme="minorBidi" w:hAnsiTheme="minorBidi"/>
          <w:sz w:val="22"/>
          <w:szCs w:val="22"/>
        </w:rPr>
      </w:pPr>
    </w:p>
    <w:p w14:paraId="39DED50E" w14:textId="77777777" w:rsidR="00C37B11" w:rsidRPr="006C43B9" w:rsidRDefault="00C37B11" w:rsidP="001C0F2A">
      <w:pPr>
        <w:spacing w:line="480" w:lineRule="auto"/>
        <w:jc w:val="both"/>
        <w:rPr>
          <w:rFonts w:asciiTheme="minorBidi" w:hAnsiTheme="minorBidi"/>
          <w:b/>
          <w:bCs/>
          <w:sz w:val="22"/>
          <w:szCs w:val="22"/>
        </w:rPr>
      </w:pPr>
      <w:r w:rsidRPr="006C43B9">
        <w:rPr>
          <w:rFonts w:asciiTheme="minorBidi" w:hAnsiTheme="minorBidi"/>
          <w:b/>
          <w:bCs/>
          <w:sz w:val="22"/>
          <w:szCs w:val="22"/>
        </w:rPr>
        <w:t>4.3. Clinical relevance and therapeutic perspective</w:t>
      </w:r>
    </w:p>
    <w:p w14:paraId="34A0405F" w14:textId="3C43B21E" w:rsidR="00C37B11" w:rsidRPr="006C43B9" w:rsidRDefault="00176B42" w:rsidP="001C0F2A">
      <w:pPr>
        <w:spacing w:line="480" w:lineRule="auto"/>
        <w:jc w:val="lowKashida"/>
        <w:rPr>
          <w:rFonts w:asciiTheme="minorBidi" w:hAnsiTheme="minorBidi"/>
          <w:sz w:val="22"/>
          <w:szCs w:val="22"/>
        </w:rPr>
      </w:pPr>
      <w:r w:rsidRPr="006C43B9">
        <w:rPr>
          <w:rFonts w:asciiTheme="minorBidi" w:hAnsiTheme="minorBidi"/>
          <w:sz w:val="22"/>
          <w:szCs w:val="22"/>
        </w:rPr>
        <w:t xml:space="preserve">Given the strong association between the two conditions, a behavioral and pharmacological intervention that improves insomnia symptoms in patients with PTSD has a crucial impact on patient's quality of life and disease-related costs </w:t>
      </w:r>
      <w:r w:rsidRPr="006C43B9">
        <w:rPr>
          <w:rFonts w:asciiTheme="minorBidi" w:hAnsiTheme="minorBidi"/>
          <w:sz w:val="22"/>
          <w:szCs w:val="22"/>
        </w:rPr>
        <w:fldChar w:fldCharType="begin">
          <w:fldData xml:space="preserve">PEVuZE5vdGU+PENpdGU+PEF1dGhvcj5OYXBwaTwvQXV0aG9yPjxZZWFyPjIwMTI8L1llYXI+PFJl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</w:fldData>
        </w:fldChar>
      </w:r>
      <w:r w:rsidRPr="006C43B9">
        <w:rPr>
          <w:rFonts w:asciiTheme="minorBidi" w:hAnsiTheme="minorBidi"/>
          <w:sz w:val="22"/>
          <w:szCs w:val="22"/>
        </w:rPr>
        <w:instrText xml:space="preserve"> ADDIN EN.CITE </w:instrText>
      </w:r>
      <w:r w:rsidRPr="006C43B9">
        <w:rPr>
          <w:rFonts w:asciiTheme="minorBidi" w:hAnsiTheme="minorBidi"/>
          <w:sz w:val="22"/>
          <w:szCs w:val="22"/>
        </w:rPr>
        <w:fldChar w:fldCharType="begin">
          <w:fldData xml:space="preserve">PEVuZE5vdGU+PENpdGU+PEF1dGhvcj5OYXBwaTwvQXV0aG9yPjxZZWFyPjIwMTI8L1llYXI+PFJl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</w:fldData>
        </w:fldChar>
      </w:r>
      <w:r w:rsidRPr="006C43B9">
        <w:rPr>
          <w:rFonts w:asciiTheme="minorBidi" w:hAnsiTheme="minorBidi"/>
          <w:sz w:val="22"/>
          <w:szCs w:val="22"/>
        </w:rPr>
        <w:instrText xml:space="preserve"> ADDIN EN.CITE.DATA </w:instrText>
      </w:r>
      <w:r w:rsidRPr="006C43B9">
        <w:rPr>
          <w:rFonts w:asciiTheme="minorBidi" w:hAnsiTheme="minorBidi"/>
          <w:sz w:val="22"/>
          <w:szCs w:val="22"/>
        </w:rPr>
      </w:r>
      <w:r w:rsidRPr="006C43B9">
        <w:rPr>
          <w:rFonts w:asciiTheme="minorBidi" w:hAnsiTheme="minorBidi"/>
          <w:sz w:val="22"/>
          <w:szCs w:val="22"/>
        </w:rPr>
        <w:fldChar w:fldCharType="end"/>
      </w:r>
      <w:r w:rsidRPr="006C43B9">
        <w:rPr>
          <w:rFonts w:asciiTheme="minorBidi" w:hAnsiTheme="minorBidi"/>
          <w:sz w:val="22"/>
          <w:szCs w:val="22"/>
        </w:rPr>
      </w:r>
      <w:r w:rsidRPr="006C43B9">
        <w:rPr>
          <w:rFonts w:asciiTheme="minorBidi" w:hAnsiTheme="minorBidi"/>
          <w:sz w:val="22"/>
          <w:szCs w:val="22"/>
        </w:rPr>
        <w:fldChar w:fldCharType="separate"/>
      </w:r>
      <w:r w:rsidRPr="006C43B9">
        <w:rPr>
          <w:rFonts w:asciiTheme="minorBidi" w:hAnsiTheme="minorBidi"/>
          <w:sz w:val="22"/>
          <w:szCs w:val="22"/>
        </w:rPr>
        <w:t>(Brownlow et al., 2015; Nappi et al., 2012)</w:t>
      </w:r>
      <w:r w:rsidRPr="006C43B9">
        <w:rPr>
          <w:rFonts w:asciiTheme="minorBidi" w:hAnsiTheme="minorBidi"/>
          <w:sz w:val="22"/>
          <w:szCs w:val="22"/>
        </w:rPr>
        <w:fldChar w:fldCharType="end"/>
      </w:r>
      <w:r w:rsidRPr="006C43B9">
        <w:rPr>
          <w:rFonts w:asciiTheme="minorBidi" w:hAnsiTheme="minorBidi"/>
          <w:sz w:val="22"/>
          <w:szCs w:val="22"/>
        </w:rPr>
        <w:t xml:space="preserve">. </w:t>
      </w:r>
      <w:r w:rsidR="00C37B11" w:rsidRPr="006C43B9">
        <w:rPr>
          <w:rFonts w:asciiTheme="minorBidi" w:hAnsiTheme="minorBidi"/>
          <w:sz w:val="22"/>
          <w:szCs w:val="22"/>
        </w:rPr>
        <w:t xml:space="preserve">Prior </w:t>
      </w:r>
      <w:r w:rsidR="00EC2A55" w:rsidRPr="006C43B9">
        <w:rPr>
          <w:rFonts w:asciiTheme="minorBidi" w:hAnsiTheme="minorBidi"/>
          <w:sz w:val="22"/>
          <w:szCs w:val="22"/>
        </w:rPr>
        <w:t>research has</w:t>
      </w:r>
      <w:r w:rsidR="00FF67DB" w:rsidRPr="006C43B9">
        <w:rPr>
          <w:rFonts w:asciiTheme="minorBidi" w:hAnsiTheme="minorBidi"/>
          <w:sz w:val="22"/>
          <w:szCs w:val="22"/>
        </w:rPr>
        <w:t xml:space="preserve"> </w:t>
      </w:r>
      <w:r w:rsidR="00EC2A55" w:rsidRPr="006C43B9">
        <w:rPr>
          <w:rFonts w:asciiTheme="minorBidi" w:hAnsiTheme="minorBidi"/>
          <w:sz w:val="22"/>
          <w:szCs w:val="22"/>
        </w:rPr>
        <w:t xml:space="preserve">demonstrated </w:t>
      </w:r>
      <w:r w:rsidR="00C37B11" w:rsidRPr="006C43B9">
        <w:rPr>
          <w:rFonts w:asciiTheme="minorBidi" w:hAnsiTheme="minorBidi"/>
          <w:sz w:val="22"/>
          <w:szCs w:val="22"/>
        </w:rPr>
        <w:t xml:space="preserve">a </w:t>
      </w:r>
      <w:r w:rsidR="00FF67DB" w:rsidRPr="006C43B9">
        <w:rPr>
          <w:rFonts w:asciiTheme="minorBidi" w:hAnsiTheme="minorBidi"/>
          <w:sz w:val="22"/>
          <w:szCs w:val="22"/>
        </w:rPr>
        <w:t xml:space="preserve">notable </w:t>
      </w:r>
      <w:r w:rsidR="00C37B11" w:rsidRPr="006C43B9">
        <w:rPr>
          <w:rFonts w:asciiTheme="minorBidi" w:hAnsiTheme="minorBidi"/>
          <w:sz w:val="22"/>
          <w:szCs w:val="22"/>
        </w:rPr>
        <w:t xml:space="preserve">decrease in PTSD symptoms when insomnia </w:t>
      </w:r>
      <w:r w:rsidR="00FF67DB" w:rsidRPr="006C43B9">
        <w:rPr>
          <w:rFonts w:asciiTheme="minorBidi" w:hAnsiTheme="minorBidi"/>
          <w:sz w:val="22"/>
          <w:szCs w:val="22"/>
        </w:rPr>
        <w:t>wa</w:t>
      </w:r>
      <w:r w:rsidR="00C37B11" w:rsidRPr="006C43B9">
        <w:rPr>
          <w:rFonts w:asciiTheme="minorBidi" w:hAnsiTheme="minorBidi"/>
          <w:sz w:val="22"/>
          <w:szCs w:val="22"/>
        </w:rPr>
        <w:t xml:space="preserve">s treated effectively </w:t>
      </w:r>
      <w:r w:rsidR="00C37B11" w:rsidRPr="006C43B9">
        <w:rPr>
          <w:rFonts w:asciiTheme="minorBidi" w:hAnsiTheme="minorBidi"/>
          <w:noProof/>
          <w:sz w:val="22"/>
          <w:szCs w:val="22"/>
        </w:rPr>
        <w:t>(Galovski et al., 2016; Pruiksma et al., 2018)</w:t>
      </w:r>
      <w:r w:rsidR="00C37B11" w:rsidRPr="006C43B9">
        <w:rPr>
          <w:rFonts w:asciiTheme="minorBidi" w:hAnsiTheme="minorBidi"/>
          <w:sz w:val="22"/>
          <w:szCs w:val="22"/>
        </w:rPr>
        <w:t xml:space="preserve">. Thus, sleep disturbances (e.g., insomnia) require direct intervention in this context </w:t>
      </w:r>
      <w:r w:rsidR="00C37B11" w:rsidRPr="006C43B9">
        <w:rPr>
          <w:rFonts w:asciiTheme="minorBidi" w:hAnsiTheme="minorBidi"/>
          <w:noProof/>
          <w:sz w:val="22"/>
          <w:szCs w:val="22"/>
        </w:rPr>
        <w:t>(Colvonen et al., 2018b)</w:t>
      </w:r>
      <w:r w:rsidR="00C37B11" w:rsidRPr="006C43B9">
        <w:rPr>
          <w:rFonts w:asciiTheme="minorBidi" w:hAnsiTheme="minorBidi"/>
          <w:sz w:val="22"/>
          <w:szCs w:val="22"/>
        </w:rPr>
        <w:t>. The initial objective of interventions (psychotherapy and pharmacotherapy) for sleep disturbance in PTSD patients is to effectively reduce nocturnal symptoms, which in turn improve</w:t>
      </w:r>
      <w:r w:rsidR="00743A17" w:rsidRPr="006C43B9">
        <w:rPr>
          <w:rFonts w:asciiTheme="minorBidi" w:hAnsiTheme="minorBidi"/>
          <w:sz w:val="22"/>
          <w:szCs w:val="22"/>
        </w:rPr>
        <w:t>s</w:t>
      </w:r>
      <w:r w:rsidR="00C37B11" w:rsidRPr="006C43B9">
        <w:rPr>
          <w:rFonts w:asciiTheme="minorBidi" w:hAnsiTheme="minorBidi"/>
          <w:sz w:val="22"/>
          <w:szCs w:val="22"/>
        </w:rPr>
        <w:t xml:space="preserve"> </w:t>
      </w:r>
      <w:r w:rsidR="00EC2A55" w:rsidRPr="006C43B9">
        <w:rPr>
          <w:rFonts w:asciiTheme="minorBidi" w:hAnsiTheme="minorBidi"/>
          <w:sz w:val="22"/>
          <w:szCs w:val="22"/>
        </w:rPr>
        <w:t xml:space="preserve">the </w:t>
      </w:r>
      <w:r w:rsidR="00C37B11" w:rsidRPr="006C43B9">
        <w:rPr>
          <w:rFonts w:asciiTheme="minorBidi" w:hAnsiTheme="minorBidi"/>
          <w:sz w:val="22"/>
          <w:szCs w:val="22"/>
        </w:rPr>
        <w:t>day-time wellbeing</w:t>
      </w:r>
      <w:r w:rsidR="00743A17" w:rsidRPr="006C43B9">
        <w:rPr>
          <w:rFonts w:asciiTheme="minorBidi" w:hAnsiTheme="minorBidi"/>
          <w:sz w:val="22"/>
          <w:szCs w:val="22"/>
        </w:rPr>
        <w:t xml:space="preserve"> of patients</w:t>
      </w:r>
      <w:r w:rsidR="00C37B11" w:rsidRPr="006C43B9">
        <w:rPr>
          <w:rFonts w:asciiTheme="minorBidi" w:hAnsiTheme="minorBidi"/>
          <w:sz w:val="22"/>
          <w:szCs w:val="22"/>
        </w:rPr>
        <w:t xml:space="preserve"> </w:t>
      </w:r>
      <w:r w:rsidR="00C37B11" w:rsidRPr="006C43B9">
        <w:rPr>
          <w:rFonts w:asciiTheme="minorBidi" w:hAnsiTheme="minorBidi"/>
          <w:noProof/>
          <w:sz w:val="22"/>
          <w:szCs w:val="22"/>
        </w:rPr>
        <w:t>(Weber and Wetter, 2021)</w:t>
      </w:r>
      <w:r w:rsidR="00C37B11" w:rsidRPr="006C43B9">
        <w:rPr>
          <w:rFonts w:asciiTheme="minorBidi" w:hAnsiTheme="minorBidi"/>
          <w:sz w:val="22"/>
          <w:szCs w:val="22"/>
        </w:rPr>
        <w:t>. Cognitive</w:t>
      </w:r>
      <w:r w:rsidR="00572CA4" w:rsidRPr="006C43B9">
        <w:rPr>
          <w:rFonts w:asciiTheme="minorBidi" w:hAnsiTheme="minorBidi"/>
          <w:sz w:val="22"/>
          <w:szCs w:val="22"/>
        </w:rPr>
        <w:t>-</w:t>
      </w:r>
      <w:r w:rsidR="00872193" w:rsidRPr="006C43B9">
        <w:rPr>
          <w:rFonts w:asciiTheme="minorBidi" w:hAnsiTheme="minorBidi"/>
          <w:sz w:val="22"/>
          <w:szCs w:val="22"/>
        </w:rPr>
        <w:t>behavioral</w:t>
      </w:r>
      <w:r w:rsidR="00C37B11" w:rsidRPr="006C43B9">
        <w:rPr>
          <w:rFonts w:asciiTheme="minorBidi" w:hAnsiTheme="minorBidi"/>
          <w:sz w:val="22"/>
          <w:szCs w:val="22"/>
        </w:rPr>
        <w:t xml:space="preserve"> therapy for insomnia (CBT-I) is the most </w:t>
      </w:r>
      <w:r w:rsidR="00EC2A55" w:rsidRPr="006C43B9">
        <w:rPr>
          <w:rFonts w:asciiTheme="minorBidi" w:hAnsiTheme="minorBidi"/>
          <w:sz w:val="22"/>
          <w:szCs w:val="22"/>
        </w:rPr>
        <w:t xml:space="preserve">frequently </w:t>
      </w:r>
      <w:r w:rsidR="00C37B11" w:rsidRPr="006C43B9">
        <w:rPr>
          <w:rFonts w:asciiTheme="minorBidi" w:hAnsiTheme="minorBidi"/>
          <w:sz w:val="22"/>
          <w:szCs w:val="22"/>
        </w:rPr>
        <w:t xml:space="preserve">recommended approach for treating insomnia </w:t>
      </w:r>
      <w:r w:rsidR="00743A17" w:rsidRPr="006C43B9">
        <w:rPr>
          <w:rFonts w:asciiTheme="minorBidi" w:hAnsiTheme="minorBidi"/>
          <w:sz w:val="22"/>
          <w:szCs w:val="22"/>
        </w:rPr>
        <w:t xml:space="preserve">in PTSD </w:t>
      </w:r>
      <w:r w:rsidR="00C37B11" w:rsidRPr="006C43B9">
        <w:rPr>
          <w:rFonts w:asciiTheme="minorBidi" w:hAnsiTheme="minorBidi"/>
          <w:noProof/>
          <w:sz w:val="22"/>
          <w:szCs w:val="22"/>
        </w:rPr>
        <w:t>(Benz et al., 2020; Colvonen et al., 2018b)</w:t>
      </w:r>
      <w:r w:rsidR="00C37B11" w:rsidRPr="006C43B9">
        <w:rPr>
          <w:rFonts w:asciiTheme="minorBidi" w:hAnsiTheme="minorBidi"/>
          <w:sz w:val="22"/>
          <w:szCs w:val="22"/>
        </w:rPr>
        <w:t xml:space="preserve">. </w:t>
      </w:r>
      <w:r w:rsidR="00743A17" w:rsidRPr="006C43B9">
        <w:rPr>
          <w:rFonts w:asciiTheme="minorBidi" w:hAnsiTheme="minorBidi"/>
          <w:sz w:val="22"/>
          <w:szCs w:val="22"/>
        </w:rPr>
        <w:t xml:space="preserve">In general, </w:t>
      </w:r>
      <w:r w:rsidR="00C37B11" w:rsidRPr="006C43B9">
        <w:rPr>
          <w:rFonts w:asciiTheme="minorBidi" w:hAnsiTheme="minorBidi"/>
          <w:sz w:val="22"/>
          <w:szCs w:val="22"/>
        </w:rPr>
        <w:t xml:space="preserve">CBT decreases the intensity of chronic nightmares and negative emotions, improves mood, and reduces daytime impairments </w:t>
      </w:r>
      <w:r w:rsidR="00C37B11" w:rsidRPr="006C43B9">
        <w:rPr>
          <w:rFonts w:asciiTheme="minorBidi" w:hAnsiTheme="minorBidi"/>
          <w:noProof/>
          <w:sz w:val="22"/>
          <w:szCs w:val="22"/>
        </w:rPr>
        <w:t>(Brownlow et al., 2015; Tomas, 2014)</w:t>
      </w:r>
      <w:r w:rsidR="00C37B11" w:rsidRPr="006C43B9">
        <w:rPr>
          <w:rFonts w:asciiTheme="minorBidi" w:hAnsiTheme="minorBidi"/>
          <w:sz w:val="22"/>
          <w:szCs w:val="22"/>
        </w:rPr>
        <w:t>. Alternatively, pharmacologic treatments should be considered as a second</w:t>
      </w:r>
      <w:r w:rsidRPr="006C43B9">
        <w:rPr>
          <w:rFonts w:asciiTheme="minorBidi" w:hAnsiTheme="minorBidi"/>
          <w:sz w:val="22"/>
          <w:szCs w:val="22"/>
        </w:rPr>
        <w:t xml:space="preserve"> </w:t>
      </w:r>
      <w:r w:rsidR="00C37B11" w:rsidRPr="006C43B9">
        <w:rPr>
          <w:rFonts w:asciiTheme="minorBidi" w:hAnsiTheme="minorBidi"/>
          <w:sz w:val="22"/>
          <w:szCs w:val="22"/>
        </w:rPr>
        <w:t xml:space="preserve">line for the treatment of sleep disturbances in PTSD. </w:t>
      </w:r>
      <w:r w:rsidR="00743A17" w:rsidRPr="006C43B9">
        <w:rPr>
          <w:rFonts w:asciiTheme="minorBidi" w:hAnsiTheme="minorBidi"/>
          <w:sz w:val="22"/>
          <w:szCs w:val="22"/>
        </w:rPr>
        <w:t>In particular</w:t>
      </w:r>
      <w:r w:rsidR="00C37B11" w:rsidRPr="006C43B9">
        <w:rPr>
          <w:rFonts w:asciiTheme="minorBidi" w:hAnsiTheme="minorBidi"/>
          <w:sz w:val="22"/>
          <w:szCs w:val="22"/>
        </w:rPr>
        <w:t xml:space="preserve">, an alpha-adrenergic receptor antagonist (e.g., Prazosin) appears to be the most effective medication for such conditions </w:t>
      </w:r>
      <w:r w:rsidR="00C37B11" w:rsidRPr="006C43B9">
        <w:rPr>
          <w:rFonts w:asciiTheme="minorBidi" w:hAnsiTheme="minorBidi"/>
          <w:noProof/>
          <w:sz w:val="22"/>
          <w:szCs w:val="22"/>
        </w:rPr>
        <w:t>(Khachatryan et al., 2016b)</w:t>
      </w:r>
      <w:r w:rsidR="00C37B11" w:rsidRPr="006C43B9">
        <w:rPr>
          <w:rFonts w:asciiTheme="minorBidi" w:hAnsiTheme="minorBidi"/>
          <w:sz w:val="22"/>
          <w:szCs w:val="22"/>
        </w:rPr>
        <w:t xml:space="preserve">. </w:t>
      </w:r>
      <w:r w:rsidR="00893DD8" w:rsidRPr="006C43B9">
        <w:rPr>
          <w:rFonts w:asciiTheme="minorBidi" w:hAnsiTheme="minorBidi"/>
          <w:sz w:val="22"/>
          <w:szCs w:val="22"/>
        </w:rPr>
        <w:t>Overall</w:t>
      </w:r>
      <w:r w:rsidR="00C37B11" w:rsidRPr="006C43B9">
        <w:rPr>
          <w:rFonts w:asciiTheme="minorBidi" w:hAnsiTheme="minorBidi"/>
          <w:sz w:val="22"/>
          <w:szCs w:val="22"/>
        </w:rPr>
        <w:t>, focusing on sleep treatment in patients with PTSD</w:t>
      </w:r>
      <w:r w:rsidR="00743A17" w:rsidRPr="006C43B9">
        <w:rPr>
          <w:rFonts w:asciiTheme="minorBidi" w:hAnsiTheme="minorBidi"/>
          <w:sz w:val="22"/>
          <w:szCs w:val="22"/>
        </w:rPr>
        <w:t>,</w:t>
      </w:r>
      <w:r w:rsidR="00C37B11" w:rsidRPr="006C43B9">
        <w:rPr>
          <w:rFonts w:asciiTheme="minorBidi" w:hAnsiTheme="minorBidi"/>
          <w:sz w:val="22"/>
          <w:szCs w:val="22"/>
        </w:rPr>
        <w:t xml:space="preserve"> as well as conducting more randomized </w:t>
      </w:r>
      <w:r w:rsidR="00C37B11" w:rsidRPr="006C43B9">
        <w:rPr>
          <w:rFonts w:asciiTheme="minorBidi" w:hAnsiTheme="minorBidi"/>
          <w:sz w:val="22"/>
          <w:szCs w:val="22"/>
        </w:rPr>
        <w:lastRenderedPageBreak/>
        <w:t xml:space="preserve">controlled trials in this field is necessary to improve the management of symptoms and optimize the global health outcomes of PTSD patients </w:t>
      </w:r>
      <w:r w:rsidR="00C37B11" w:rsidRPr="006C43B9">
        <w:rPr>
          <w:rFonts w:asciiTheme="minorBidi" w:hAnsiTheme="minorBidi"/>
          <w:noProof/>
          <w:sz w:val="22"/>
          <w:szCs w:val="22"/>
        </w:rPr>
        <w:t>(Brownlow et al., 2015; Nappi et al., 2012; Tomas, 2014)</w:t>
      </w:r>
      <w:r w:rsidR="00C37B11" w:rsidRPr="006C43B9">
        <w:rPr>
          <w:rFonts w:asciiTheme="minorBidi" w:hAnsiTheme="minorBidi"/>
          <w:sz w:val="22"/>
          <w:szCs w:val="22"/>
        </w:rPr>
        <w:t>.</w:t>
      </w:r>
    </w:p>
    <w:p w14:paraId="02D23E87" w14:textId="77777777" w:rsidR="00C37B11" w:rsidRPr="006C43B9" w:rsidRDefault="00C37B11" w:rsidP="001C0F2A">
      <w:pPr>
        <w:spacing w:line="480" w:lineRule="auto"/>
        <w:jc w:val="lowKashida"/>
        <w:rPr>
          <w:rFonts w:asciiTheme="minorBidi" w:hAnsiTheme="minorBidi"/>
          <w:sz w:val="22"/>
          <w:szCs w:val="22"/>
        </w:rPr>
      </w:pPr>
    </w:p>
    <w:p w14:paraId="56B5757E" w14:textId="2378B7A7" w:rsidR="00C37B11" w:rsidRPr="006C43B9" w:rsidRDefault="00C37B11" w:rsidP="001C0F2A">
      <w:pPr>
        <w:spacing w:line="480" w:lineRule="auto"/>
        <w:jc w:val="lowKashida"/>
        <w:rPr>
          <w:rFonts w:asciiTheme="minorBidi" w:hAnsiTheme="minorBidi"/>
          <w:b/>
          <w:bCs/>
          <w:sz w:val="22"/>
          <w:szCs w:val="22"/>
        </w:rPr>
      </w:pPr>
      <w:r w:rsidRPr="006C43B9">
        <w:rPr>
          <w:rFonts w:asciiTheme="minorBidi" w:hAnsiTheme="minorBidi"/>
          <w:b/>
          <w:bCs/>
          <w:sz w:val="22"/>
          <w:szCs w:val="22"/>
        </w:rPr>
        <w:t>4.</w:t>
      </w:r>
      <w:r w:rsidR="009A2574" w:rsidRPr="006C43B9">
        <w:rPr>
          <w:rFonts w:asciiTheme="minorBidi" w:hAnsiTheme="minorBidi"/>
          <w:b/>
          <w:bCs/>
          <w:sz w:val="22"/>
          <w:szCs w:val="22"/>
        </w:rPr>
        <w:t>4</w:t>
      </w:r>
      <w:r w:rsidRPr="006C43B9">
        <w:rPr>
          <w:rFonts w:asciiTheme="minorBidi" w:hAnsiTheme="minorBidi"/>
          <w:b/>
          <w:bCs/>
          <w:sz w:val="22"/>
          <w:szCs w:val="22"/>
        </w:rPr>
        <w:t>. Strengths and limitations:</w:t>
      </w:r>
    </w:p>
    <w:p w14:paraId="5EC42BEC" w14:textId="0C14F840" w:rsidR="00DD22B3" w:rsidRPr="006C43B9" w:rsidRDefault="00C37B11" w:rsidP="001C0F2A">
      <w:pPr>
        <w:spacing w:line="480" w:lineRule="auto"/>
        <w:jc w:val="lowKashida"/>
        <w:rPr>
          <w:rFonts w:asciiTheme="minorBidi" w:hAnsiTheme="minorBidi"/>
          <w:sz w:val="22"/>
          <w:szCs w:val="22"/>
        </w:rPr>
      </w:pPr>
      <w:r w:rsidRPr="006C43B9">
        <w:rPr>
          <w:rFonts w:asciiTheme="minorBidi" w:hAnsiTheme="minorBidi"/>
          <w:sz w:val="22"/>
          <w:szCs w:val="22"/>
        </w:rPr>
        <w:t>To our knowledge, this is the first meta-analysis to investigate the frequency of insomnia in PTSD/PTSS</w:t>
      </w:r>
      <w:r w:rsidR="00176B42" w:rsidRPr="006C43B9">
        <w:rPr>
          <w:rFonts w:asciiTheme="minorBidi" w:hAnsiTheme="minorBidi"/>
          <w:sz w:val="22"/>
          <w:szCs w:val="22"/>
        </w:rPr>
        <w:t>,</w:t>
      </w:r>
      <w:r w:rsidRPr="006C43B9">
        <w:rPr>
          <w:rFonts w:asciiTheme="minorBidi" w:hAnsiTheme="minorBidi"/>
          <w:sz w:val="22"/>
          <w:szCs w:val="22"/>
        </w:rPr>
        <w:t xml:space="preserve"> as well as the association between insomnia symptoms and PTSD/PTSS</w:t>
      </w:r>
      <w:r w:rsidR="00176B42" w:rsidRPr="006C43B9">
        <w:rPr>
          <w:rFonts w:asciiTheme="minorBidi" w:hAnsiTheme="minorBidi"/>
          <w:sz w:val="22"/>
          <w:szCs w:val="22"/>
        </w:rPr>
        <w:t xml:space="preserve"> using a </w:t>
      </w:r>
      <w:r w:rsidR="00893DD8" w:rsidRPr="006C43B9">
        <w:rPr>
          <w:rFonts w:asciiTheme="minorBidi" w:hAnsiTheme="minorBidi"/>
          <w:sz w:val="22"/>
          <w:szCs w:val="22"/>
        </w:rPr>
        <w:t xml:space="preserve">very </w:t>
      </w:r>
      <w:r w:rsidR="00176B42" w:rsidRPr="006C43B9">
        <w:rPr>
          <w:rFonts w:asciiTheme="minorBidi" w:hAnsiTheme="minorBidi"/>
          <w:sz w:val="22"/>
          <w:szCs w:val="22"/>
        </w:rPr>
        <w:t>large sample</w:t>
      </w:r>
      <w:r w:rsidRPr="006C43B9">
        <w:rPr>
          <w:rFonts w:asciiTheme="minorBidi" w:hAnsiTheme="minorBidi"/>
          <w:sz w:val="22"/>
          <w:szCs w:val="22"/>
        </w:rPr>
        <w:t xml:space="preserve">. Comprehensive records from six databases were reviewed using a systematic search strategy, which included studies from several countries. Additionally, the large sample size of our pooled estimates brings significant power to our reported frequency and correlation data. </w:t>
      </w:r>
      <w:r w:rsidR="00893DD8" w:rsidRPr="006C43B9">
        <w:rPr>
          <w:rFonts w:asciiTheme="minorBidi" w:hAnsiTheme="minorBidi"/>
          <w:sz w:val="22"/>
          <w:szCs w:val="22"/>
        </w:rPr>
        <w:t xml:space="preserve">Moreover, we performed a careful meta-analysis following strict recommendations </w:t>
      </w:r>
      <w:r w:rsidR="00C31982" w:rsidRPr="006C43B9">
        <w:rPr>
          <w:rFonts w:asciiTheme="minorBidi" w:hAnsiTheme="minorBidi"/>
          <w:sz w:val="22"/>
          <w:szCs w:val="22"/>
        </w:rPr>
        <w:t xml:space="preserve">(Johnson and Hennessy, 2019) </w:t>
      </w:r>
      <w:r w:rsidR="00893DD8" w:rsidRPr="006C43B9">
        <w:rPr>
          <w:rFonts w:asciiTheme="minorBidi" w:hAnsiTheme="minorBidi"/>
          <w:sz w:val="22"/>
          <w:szCs w:val="22"/>
        </w:rPr>
        <w:t xml:space="preserve">to </w:t>
      </w:r>
      <w:r w:rsidR="00E71014" w:rsidRPr="006C43B9">
        <w:rPr>
          <w:rFonts w:asciiTheme="minorBidi" w:hAnsiTheme="minorBidi"/>
          <w:sz w:val="22"/>
          <w:szCs w:val="22"/>
        </w:rPr>
        <w:t xml:space="preserve">assess the </w:t>
      </w:r>
      <w:r w:rsidR="00743717" w:rsidRPr="006C43B9">
        <w:rPr>
          <w:rFonts w:asciiTheme="minorBidi" w:hAnsiTheme="minorBidi"/>
          <w:sz w:val="22"/>
          <w:szCs w:val="22"/>
        </w:rPr>
        <w:t>relationship between</w:t>
      </w:r>
      <w:r w:rsidR="00E71014" w:rsidRPr="006C43B9">
        <w:rPr>
          <w:rFonts w:asciiTheme="minorBidi" w:hAnsiTheme="minorBidi"/>
          <w:sz w:val="22"/>
          <w:szCs w:val="22"/>
        </w:rPr>
        <w:t xml:space="preserve"> insomnia </w:t>
      </w:r>
      <w:r w:rsidR="00743717" w:rsidRPr="006C43B9">
        <w:rPr>
          <w:rFonts w:asciiTheme="minorBidi" w:hAnsiTheme="minorBidi"/>
          <w:sz w:val="22"/>
          <w:szCs w:val="22"/>
        </w:rPr>
        <w:t>and</w:t>
      </w:r>
      <w:r w:rsidR="00E71014" w:rsidRPr="006C43B9">
        <w:rPr>
          <w:rFonts w:asciiTheme="minorBidi" w:hAnsiTheme="minorBidi"/>
          <w:sz w:val="22"/>
          <w:szCs w:val="22"/>
        </w:rPr>
        <w:t xml:space="preserve"> PTSD/PTSS</w:t>
      </w:r>
      <w:r w:rsidR="00893DD8" w:rsidRPr="006C43B9">
        <w:rPr>
          <w:rFonts w:asciiTheme="minorBidi" w:hAnsiTheme="minorBidi"/>
          <w:sz w:val="22"/>
          <w:szCs w:val="22"/>
        </w:rPr>
        <w:t xml:space="preserve">. </w:t>
      </w:r>
      <w:r w:rsidRPr="006C43B9">
        <w:rPr>
          <w:rFonts w:asciiTheme="minorBidi" w:hAnsiTheme="minorBidi"/>
          <w:sz w:val="22"/>
          <w:szCs w:val="22"/>
        </w:rPr>
        <w:t xml:space="preserve">However, </w:t>
      </w:r>
      <w:r w:rsidR="00893DD8" w:rsidRPr="006C43B9">
        <w:rPr>
          <w:rFonts w:asciiTheme="minorBidi" w:hAnsiTheme="minorBidi"/>
          <w:sz w:val="22"/>
          <w:szCs w:val="22"/>
        </w:rPr>
        <w:t>our study has several</w:t>
      </w:r>
      <w:r w:rsidRPr="006C43B9">
        <w:rPr>
          <w:rFonts w:asciiTheme="minorBidi" w:hAnsiTheme="minorBidi"/>
          <w:sz w:val="22"/>
          <w:szCs w:val="22"/>
        </w:rPr>
        <w:t xml:space="preserve"> potential limitations.</w:t>
      </w:r>
    </w:p>
    <w:p w14:paraId="7855ABE0" w14:textId="35C96427" w:rsidR="00DD22B3" w:rsidRPr="006C43B9" w:rsidRDefault="00E525A2" w:rsidP="00F90957">
      <w:pPr>
        <w:spacing w:line="480" w:lineRule="auto"/>
        <w:ind w:firstLine="720"/>
        <w:jc w:val="lowKashida"/>
        <w:rPr>
          <w:rFonts w:asciiTheme="minorBidi" w:hAnsiTheme="minorBidi"/>
          <w:sz w:val="22"/>
          <w:szCs w:val="22"/>
        </w:rPr>
      </w:pPr>
      <w:r w:rsidRPr="006C43B9">
        <w:rPr>
          <w:rFonts w:asciiTheme="minorBidi" w:hAnsiTheme="minorBidi"/>
          <w:sz w:val="22"/>
          <w:szCs w:val="22"/>
        </w:rPr>
        <w:t>First, non-English language studies were excluded</w:t>
      </w:r>
      <w:r w:rsidR="00E71014" w:rsidRPr="006C43B9">
        <w:rPr>
          <w:rFonts w:asciiTheme="minorBidi" w:hAnsiTheme="minorBidi"/>
          <w:sz w:val="22"/>
          <w:szCs w:val="22"/>
        </w:rPr>
        <w:t xml:space="preserve"> from th</w:t>
      </w:r>
      <w:r w:rsidR="00743717" w:rsidRPr="006C43B9">
        <w:rPr>
          <w:rFonts w:asciiTheme="minorBidi" w:hAnsiTheme="minorBidi"/>
          <w:sz w:val="22"/>
          <w:szCs w:val="22"/>
        </w:rPr>
        <w:t>is</w:t>
      </w:r>
      <w:r w:rsidR="00E71014" w:rsidRPr="006C43B9">
        <w:rPr>
          <w:rFonts w:asciiTheme="minorBidi" w:hAnsiTheme="minorBidi"/>
          <w:sz w:val="22"/>
          <w:szCs w:val="22"/>
        </w:rPr>
        <w:t xml:space="preserve"> meta-</w:t>
      </w:r>
      <w:r w:rsidR="00743717" w:rsidRPr="006C43B9">
        <w:rPr>
          <w:rFonts w:asciiTheme="minorBidi" w:hAnsiTheme="minorBidi"/>
          <w:sz w:val="22"/>
          <w:szCs w:val="22"/>
        </w:rPr>
        <w:t>analysis</w:t>
      </w:r>
      <w:r w:rsidR="00E71014" w:rsidRPr="006C43B9">
        <w:rPr>
          <w:rFonts w:asciiTheme="minorBidi" w:hAnsiTheme="minorBidi"/>
          <w:sz w:val="22"/>
          <w:szCs w:val="22"/>
        </w:rPr>
        <w:t>,</w:t>
      </w:r>
      <w:r w:rsidRPr="006C43B9">
        <w:rPr>
          <w:rFonts w:asciiTheme="minorBidi" w:hAnsiTheme="minorBidi"/>
          <w:sz w:val="22"/>
          <w:szCs w:val="22"/>
        </w:rPr>
        <w:t xml:space="preserve"> which is a potential limitation of the present study. Hence, we suggest that future systematic reviews or meta-analyses </w:t>
      </w:r>
      <w:r w:rsidR="00EC2A55" w:rsidRPr="006C43B9">
        <w:rPr>
          <w:rFonts w:asciiTheme="minorBidi" w:hAnsiTheme="minorBidi"/>
          <w:sz w:val="22"/>
          <w:szCs w:val="22"/>
        </w:rPr>
        <w:t xml:space="preserve">consider including </w:t>
      </w:r>
      <w:r w:rsidRPr="006C43B9">
        <w:rPr>
          <w:rFonts w:asciiTheme="minorBidi" w:hAnsiTheme="minorBidi"/>
          <w:sz w:val="22"/>
          <w:szCs w:val="22"/>
        </w:rPr>
        <w:t xml:space="preserve">non-English language studies in their analyses. </w:t>
      </w:r>
      <w:r w:rsidR="00732A1A" w:rsidRPr="006C43B9">
        <w:rPr>
          <w:rFonts w:asciiTheme="minorBidi" w:hAnsiTheme="minorBidi"/>
          <w:sz w:val="22"/>
          <w:szCs w:val="22"/>
        </w:rPr>
        <w:t xml:space="preserve">Secondly, </w:t>
      </w:r>
      <w:r w:rsidR="00C37B11" w:rsidRPr="006C43B9">
        <w:rPr>
          <w:rFonts w:asciiTheme="minorBidi" w:hAnsiTheme="minorBidi"/>
          <w:sz w:val="22"/>
          <w:szCs w:val="22"/>
        </w:rPr>
        <w:t>although the lack of a nested analysis</w:t>
      </w:r>
      <w:r w:rsidR="00EC2A55" w:rsidRPr="006C43B9">
        <w:rPr>
          <w:rFonts w:asciiTheme="minorBidi" w:hAnsiTheme="minorBidi"/>
          <w:sz w:val="22"/>
          <w:szCs w:val="22"/>
        </w:rPr>
        <w:t xml:space="preserve"> in this study</w:t>
      </w:r>
      <w:r w:rsidR="00C37B11" w:rsidRPr="006C43B9">
        <w:rPr>
          <w:rFonts w:asciiTheme="minorBidi" w:hAnsiTheme="minorBidi"/>
          <w:sz w:val="22"/>
          <w:szCs w:val="22"/>
        </w:rPr>
        <w:t xml:space="preserve"> can be seen as a limitation, our approach allowed us to obtain a larger sample size and increased the generalizability of the </w:t>
      </w:r>
      <w:r w:rsidR="00743717" w:rsidRPr="006C43B9">
        <w:rPr>
          <w:rFonts w:asciiTheme="minorBidi" w:hAnsiTheme="minorBidi"/>
          <w:sz w:val="22"/>
          <w:szCs w:val="22"/>
        </w:rPr>
        <w:t xml:space="preserve">present </w:t>
      </w:r>
      <w:r w:rsidR="00C37B11" w:rsidRPr="006C43B9">
        <w:rPr>
          <w:rFonts w:asciiTheme="minorBidi" w:hAnsiTheme="minorBidi"/>
          <w:sz w:val="22"/>
          <w:szCs w:val="22"/>
        </w:rPr>
        <w:t xml:space="preserve">findings. </w:t>
      </w:r>
      <w:r w:rsidR="00732A1A" w:rsidRPr="006C43B9">
        <w:rPr>
          <w:rFonts w:asciiTheme="minorBidi" w:hAnsiTheme="minorBidi"/>
          <w:sz w:val="22"/>
          <w:szCs w:val="22"/>
        </w:rPr>
        <w:t>Thirdly</w:t>
      </w:r>
      <w:r w:rsidR="00C37B11" w:rsidRPr="006C43B9">
        <w:rPr>
          <w:rFonts w:asciiTheme="minorBidi" w:hAnsiTheme="minorBidi"/>
          <w:sz w:val="22"/>
          <w:szCs w:val="22"/>
        </w:rPr>
        <w:t xml:space="preserve">, the majority of studies included in this meta-analysis were cross-sectional in design, and as a result, we </w:t>
      </w:r>
      <w:r w:rsidR="00981A6E" w:rsidRPr="006C43B9">
        <w:rPr>
          <w:rFonts w:asciiTheme="minorBidi" w:hAnsiTheme="minorBidi"/>
          <w:sz w:val="22"/>
          <w:szCs w:val="22"/>
        </w:rPr>
        <w:t>were not</w:t>
      </w:r>
      <w:r w:rsidR="00C37B11" w:rsidRPr="006C43B9">
        <w:rPr>
          <w:rFonts w:asciiTheme="minorBidi" w:hAnsiTheme="minorBidi"/>
          <w:sz w:val="22"/>
          <w:szCs w:val="22"/>
        </w:rPr>
        <w:t xml:space="preserve"> able to determine a causal relationship between insomnia symptoms and PTSD/PTSS. </w:t>
      </w:r>
      <w:r w:rsidR="00E65E13" w:rsidRPr="006C43B9">
        <w:rPr>
          <w:rFonts w:asciiTheme="minorBidi" w:hAnsiTheme="minorBidi"/>
          <w:sz w:val="22"/>
          <w:szCs w:val="22"/>
        </w:rPr>
        <w:t>Additionally</w:t>
      </w:r>
      <w:r w:rsidR="00C37B11" w:rsidRPr="006C43B9">
        <w:rPr>
          <w:rFonts w:asciiTheme="minorBidi" w:hAnsiTheme="minorBidi"/>
          <w:sz w:val="22"/>
          <w:szCs w:val="22"/>
        </w:rPr>
        <w:t xml:space="preserve">, given that only a small number of studies </w:t>
      </w:r>
      <w:r w:rsidR="00981A6E" w:rsidRPr="006C43B9">
        <w:rPr>
          <w:rFonts w:asciiTheme="minorBidi" w:hAnsiTheme="minorBidi"/>
          <w:sz w:val="22"/>
          <w:szCs w:val="22"/>
        </w:rPr>
        <w:t xml:space="preserve">had </w:t>
      </w:r>
      <w:r w:rsidR="00EC2A55" w:rsidRPr="006C43B9">
        <w:rPr>
          <w:rFonts w:asciiTheme="minorBidi" w:hAnsiTheme="minorBidi"/>
          <w:sz w:val="22"/>
          <w:szCs w:val="22"/>
        </w:rPr>
        <w:t xml:space="preserve">a </w:t>
      </w:r>
      <w:r w:rsidR="00981A6E" w:rsidRPr="006C43B9">
        <w:rPr>
          <w:rFonts w:asciiTheme="minorBidi" w:hAnsiTheme="minorBidi"/>
          <w:sz w:val="22"/>
          <w:szCs w:val="22"/>
        </w:rPr>
        <w:t>case-control</w:t>
      </w:r>
      <w:r w:rsidR="00C37B11" w:rsidRPr="006C43B9">
        <w:rPr>
          <w:rFonts w:asciiTheme="minorBidi" w:hAnsiTheme="minorBidi"/>
          <w:sz w:val="22"/>
          <w:szCs w:val="22"/>
        </w:rPr>
        <w:t xml:space="preserve"> </w:t>
      </w:r>
      <w:r w:rsidR="00981A6E" w:rsidRPr="006C43B9">
        <w:rPr>
          <w:rFonts w:asciiTheme="minorBidi" w:hAnsiTheme="minorBidi"/>
          <w:sz w:val="22"/>
          <w:szCs w:val="22"/>
        </w:rPr>
        <w:t>design</w:t>
      </w:r>
      <w:r w:rsidR="00C37B11" w:rsidRPr="006C43B9">
        <w:rPr>
          <w:rFonts w:asciiTheme="minorBidi" w:hAnsiTheme="minorBidi"/>
          <w:sz w:val="22"/>
          <w:szCs w:val="22"/>
        </w:rPr>
        <w:t>, we were unable to calculate measures of association (relative risks, odds ratios, etc.) between insomnia symptoms and PTSD/PTSS.</w:t>
      </w:r>
    </w:p>
    <w:p w14:paraId="037CA059" w14:textId="70BB59D3" w:rsidR="00E05C4A" w:rsidRPr="006C43B9" w:rsidRDefault="00C37B11" w:rsidP="00DD22B3">
      <w:pPr>
        <w:spacing w:line="480" w:lineRule="auto"/>
        <w:ind w:firstLine="720"/>
        <w:jc w:val="lowKashida"/>
        <w:rPr>
          <w:rFonts w:asciiTheme="minorBidi" w:hAnsiTheme="minorBidi"/>
          <w:sz w:val="22"/>
          <w:szCs w:val="22"/>
        </w:rPr>
      </w:pPr>
      <w:r w:rsidRPr="006C43B9">
        <w:rPr>
          <w:rFonts w:asciiTheme="minorBidi" w:hAnsiTheme="minorBidi"/>
          <w:sz w:val="22"/>
          <w:szCs w:val="22"/>
        </w:rPr>
        <w:lastRenderedPageBreak/>
        <w:t xml:space="preserve">Another limitation of the present study is that we did not examine the effect of medications that may have influenced the prevalence of insomnia in PTSD/PTSS. It is </w:t>
      </w:r>
      <w:r w:rsidR="00D76406" w:rsidRPr="006C43B9">
        <w:rPr>
          <w:rFonts w:asciiTheme="minorBidi" w:hAnsiTheme="minorBidi"/>
          <w:sz w:val="22"/>
          <w:szCs w:val="22"/>
        </w:rPr>
        <w:t xml:space="preserve">very </w:t>
      </w:r>
      <w:r w:rsidR="0079713D" w:rsidRPr="006C43B9">
        <w:rPr>
          <w:rFonts w:asciiTheme="minorBidi" w:hAnsiTheme="minorBidi"/>
          <w:sz w:val="22"/>
          <w:szCs w:val="22"/>
        </w:rPr>
        <w:t xml:space="preserve">likely </w:t>
      </w:r>
      <w:r w:rsidRPr="006C43B9">
        <w:rPr>
          <w:rFonts w:asciiTheme="minorBidi" w:hAnsiTheme="minorBidi"/>
          <w:sz w:val="22"/>
          <w:szCs w:val="22"/>
        </w:rPr>
        <w:t xml:space="preserve">that </w:t>
      </w:r>
      <w:r w:rsidR="005171AB" w:rsidRPr="006C43B9">
        <w:rPr>
          <w:rFonts w:asciiTheme="minorBidi" w:hAnsiTheme="minorBidi"/>
          <w:sz w:val="22"/>
          <w:szCs w:val="22"/>
        </w:rPr>
        <w:t xml:space="preserve">participants with </w:t>
      </w:r>
      <w:r w:rsidRPr="006C43B9">
        <w:rPr>
          <w:rFonts w:asciiTheme="minorBidi" w:hAnsiTheme="minorBidi"/>
          <w:sz w:val="22"/>
          <w:szCs w:val="22"/>
        </w:rPr>
        <w:t xml:space="preserve">PTSD/PTSS within the studies included </w:t>
      </w:r>
      <w:r w:rsidR="00EC2A55" w:rsidRPr="006C43B9">
        <w:rPr>
          <w:rFonts w:asciiTheme="minorBidi" w:hAnsiTheme="minorBidi"/>
          <w:sz w:val="22"/>
          <w:szCs w:val="22"/>
        </w:rPr>
        <w:t xml:space="preserve">in the present analyses </w:t>
      </w:r>
      <w:r w:rsidRPr="006C43B9">
        <w:rPr>
          <w:rFonts w:asciiTheme="minorBidi" w:hAnsiTheme="minorBidi"/>
          <w:sz w:val="22"/>
          <w:szCs w:val="22"/>
        </w:rPr>
        <w:t>were under polypharmacy or self-medication. Thus, the effect of medication may have induced insomnia-related symptoms. In turn, this medication-induced insomnia may have affected prevalence rates</w:t>
      </w:r>
      <w:r w:rsidR="00D76406" w:rsidRPr="006C43B9">
        <w:rPr>
          <w:rFonts w:asciiTheme="minorBidi" w:hAnsiTheme="minorBidi"/>
          <w:sz w:val="22"/>
          <w:szCs w:val="22"/>
        </w:rPr>
        <w:t>,</w:t>
      </w:r>
      <w:r w:rsidRPr="006C43B9">
        <w:rPr>
          <w:rFonts w:asciiTheme="minorBidi" w:hAnsiTheme="minorBidi"/>
          <w:sz w:val="22"/>
          <w:szCs w:val="22"/>
        </w:rPr>
        <w:t xml:space="preserve"> as well as the magnitude of the correlation between insomnia and PTSD/PTSS in the present study.</w:t>
      </w:r>
      <w:r w:rsidR="00EC2A55" w:rsidRPr="006C43B9">
        <w:rPr>
          <w:rFonts w:asciiTheme="minorBidi" w:hAnsiTheme="minorBidi"/>
          <w:sz w:val="22"/>
          <w:szCs w:val="22"/>
        </w:rPr>
        <w:t xml:space="preserve"> </w:t>
      </w:r>
      <w:r w:rsidR="00D76406" w:rsidRPr="006C43B9">
        <w:rPr>
          <w:rFonts w:asciiTheme="minorBidi" w:hAnsiTheme="minorBidi"/>
          <w:sz w:val="22"/>
          <w:szCs w:val="22"/>
        </w:rPr>
        <w:t>However, finding drug-naïve PTSD patients is rather difficult.</w:t>
      </w:r>
    </w:p>
    <w:p w14:paraId="08EF7441" w14:textId="1E2D07EE" w:rsidR="00EB1F84" w:rsidRPr="006C43B9" w:rsidRDefault="006F2960" w:rsidP="00EC0CD9">
      <w:pPr>
        <w:spacing w:line="480" w:lineRule="auto"/>
        <w:ind w:firstLine="720"/>
        <w:jc w:val="lowKashida"/>
        <w:rPr>
          <w:rFonts w:asciiTheme="minorBidi" w:hAnsiTheme="minorBidi"/>
          <w:sz w:val="22"/>
          <w:szCs w:val="22"/>
        </w:rPr>
      </w:pPr>
      <w:r w:rsidRPr="006C43B9">
        <w:rPr>
          <w:rFonts w:asciiTheme="minorBidi" w:hAnsiTheme="minorBidi"/>
          <w:sz w:val="22"/>
          <w:szCs w:val="22"/>
        </w:rPr>
        <w:t>Finally, there were high levels of heterogeneity among the studies included in the present analyses, which should be considered as a limitation of our study. High heterogeneity is common in epidemiological studies, which can stem from a variety of sources (e.g., study design, risk of bias, and various clinical characteristics of the included samples)</w:t>
      </w:r>
      <w:r w:rsidR="0074634E" w:rsidRPr="006C43B9">
        <w:rPr>
          <w:rFonts w:asciiTheme="minorBidi" w:hAnsiTheme="minorBidi"/>
          <w:sz w:val="22"/>
          <w:szCs w:val="22"/>
        </w:rPr>
        <w:t xml:space="preserve"> (Higgins, 2008; </w:t>
      </w:r>
      <w:r w:rsidR="00A062D0" w:rsidRPr="006C43B9">
        <w:rPr>
          <w:rFonts w:asciiTheme="minorBidi" w:hAnsiTheme="minorBidi"/>
          <w:sz w:val="22"/>
          <w:szCs w:val="22"/>
        </w:rPr>
        <w:t>Higgins et al., 2003)</w:t>
      </w:r>
      <w:r w:rsidRPr="006C43B9">
        <w:rPr>
          <w:rFonts w:asciiTheme="minorBidi" w:hAnsiTheme="minorBidi"/>
          <w:sz w:val="22"/>
          <w:szCs w:val="22"/>
        </w:rPr>
        <w:t xml:space="preserve">. </w:t>
      </w:r>
      <w:r w:rsidR="00FA2DC0" w:rsidRPr="006C43B9">
        <w:rPr>
          <w:rFonts w:asciiTheme="minorBidi" w:hAnsiTheme="minorBidi"/>
          <w:sz w:val="22"/>
          <w:szCs w:val="22"/>
        </w:rPr>
        <w:t>Specifically in our study</w:t>
      </w:r>
      <w:r w:rsidRPr="006C43B9">
        <w:rPr>
          <w:rFonts w:asciiTheme="minorBidi" w:hAnsiTheme="minorBidi"/>
          <w:sz w:val="22"/>
          <w:szCs w:val="22"/>
        </w:rPr>
        <w:t xml:space="preserve">, there was inconsistency across studies regarding whether insomnia was defined based on self-report assessment or clinical diagnosis. Similarly, the assessment of PTSD/PTSS was not uniform across studies, and in some cases the authors did not provide sufficient detail regarding the assessment tools and diagnostic criteria to evaluate insomnia and PTSD/PTSS. In addition, many studies did not report the cause of trauma or the PTSD/PTSS status of participants. However, it is worth mentioning that the results of our multiple single-variable meta-regressions were non-significant across all variables and based on the fail-safe N analysis, it would take more than 1000 missing studies to overturn the observed outcome. Thus, future studies with different categorical and continuous variables </w:t>
      </w:r>
      <w:r w:rsidR="00FA2DC0" w:rsidRPr="006C43B9">
        <w:rPr>
          <w:rFonts w:asciiTheme="minorBidi" w:hAnsiTheme="minorBidi"/>
          <w:sz w:val="22"/>
          <w:szCs w:val="22"/>
        </w:rPr>
        <w:t>[</w:t>
      </w:r>
      <w:r w:rsidR="00340F6F" w:rsidRPr="006C43B9">
        <w:rPr>
          <w:rFonts w:asciiTheme="minorBidi" w:hAnsiTheme="minorBidi"/>
          <w:sz w:val="22"/>
          <w:szCs w:val="22"/>
        </w:rPr>
        <w:t>e.g.,</w:t>
      </w:r>
      <w:r w:rsidR="00FA2DC0" w:rsidRPr="006C43B9">
        <w:rPr>
          <w:rFonts w:asciiTheme="minorBidi" w:hAnsiTheme="minorBidi"/>
          <w:sz w:val="22"/>
          <w:szCs w:val="22"/>
        </w:rPr>
        <w:t xml:space="preserve"> patient population (hospital vs general population), focus of studies (whether they have been looking specifically for sleep issues or they had other aims as primary motive) and variables for controlling for the effect of confounding variables in </w:t>
      </w:r>
      <w:r w:rsidR="00FA2DC0" w:rsidRPr="006C43B9">
        <w:rPr>
          <w:rFonts w:asciiTheme="minorBidi" w:hAnsiTheme="minorBidi"/>
          <w:sz w:val="22"/>
          <w:szCs w:val="22"/>
        </w:rPr>
        <w:lastRenderedPageBreak/>
        <w:t xml:space="preserve">each study] </w:t>
      </w:r>
      <w:r w:rsidRPr="006C43B9">
        <w:rPr>
          <w:rFonts w:asciiTheme="minorBidi" w:hAnsiTheme="minorBidi"/>
          <w:sz w:val="22"/>
          <w:szCs w:val="22"/>
        </w:rPr>
        <w:t>are needed to examine the large heterogeneity and determine whether it should be considered a significant moderating factor.</w:t>
      </w:r>
    </w:p>
    <w:p w14:paraId="15862F94" w14:textId="77777777" w:rsidR="006F2960" w:rsidRPr="006C43B9" w:rsidRDefault="006F2960" w:rsidP="00EC0CD9">
      <w:pPr>
        <w:spacing w:line="480" w:lineRule="auto"/>
        <w:ind w:firstLine="720"/>
        <w:jc w:val="lowKashida"/>
        <w:rPr>
          <w:rFonts w:asciiTheme="minorBidi" w:hAnsiTheme="minorBidi"/>
          <w:b/>
          <w:bCs/>
          <w:sz w:val="22"/>
          <w:szCs w:val="22"/>
        </w:rPr>
      </w:pPr>
    </w:p>
    <w:p w14:paraId="4C15DE83" w14:textId="5C3A7E5A" w:rsidR="00C37B11" w:rsidRPr="006C43B9" w:rsidRDefault="00C37B11" w:rsidP="00057B74">
      <w:pPr>
        <w:pStyle w:val="Listenabsatz"/>
        <w:numPr>
          <w:ilvl w:val="0"/>
          <w:numId w:val="9"/>
        </w:numPr>
        <w:bidi w:val="0"/>
        <w:spacing w:line="480" w:lineRule="auto"/>
        <w:jc w:val="lowKashida"/>
        <w:rPr>
          <w:rFonts w:asciiTheme="minorBidi" w:hAnsiTheme="minorBidi"/>
          <w:b/>
          <w:bCs/>
        </w:rPr>
      </w:pPr>
      <w:r w:rsidRPr="006C43B9">
        <w:rPr>
          <w:rFonts w:asciiTheme="minorBidi" w:hAnsiTheme="minorBidi"/>
          <w:b/>
          <w:bCs/>
        </w:rPr>
        <w:t>Conclusions:</w:t>
      </w:r>
    </w:p>
    <w:p w14:paraId="7E062B2B" w14:textId="3D950C14" w:rsidR="00C37B11" w:rsidRPr="006C43B9" w:rsidRDefault="00C37B11" w:rsidP="00983A3A">
      <w:pPr>
        <w:spacing w:line="480" w:lineRule="auto"/>
        <w:ind w:firstLine="720"/>
        <w:jc w:val="both"/>
        <w:rPr>
          <w:rFonts w:asciiTheme="minorBidi" w:hAnsiTheme="minorBidi"/>
          <w:sz w:val="22"/>
          <w:szCs w:val="22"/>
        </w:rPr>
      </w:pPr>
      <w:r w:rsidRPr="006C43B9">
        <w:rPr>
          <w:rFonts w:asciiTheme="minorBidi" w:hAnsiTheme="minorBidi"/>
          <w:sz w:val="22"/>
          <w:szCs w:val="22"/>
        </w:rPr>
        <w:t xml:space="preserve">The </w:t>
      </w:r>
      <w:r w:rsidR="002756F9" w:rsidRPr="006C43B9">
        <w:rPr>
          <w:rFonts w:asciiTheme="minorBidi" w:hAnsiTheme="minorBidi"/>
          <w:sz w:val="22"/>
          <w:szCs w:val="22"/>
        </w:rPr>
        <w:t xml:space="preserve">findings </w:t>
      </w:r>
      <w:r w:rsidRPr="006C43B9">
        <w:rPr>
          <w:rFonts w:asciiTheme="minorBidi" w:hAnsiTheme="minorBidi"/>
          <w:sz w:val="22"/>
          <w:szCs w:val="22"/>
        </w:rPr>
        <w:t xml:space="preserve">of </w:t>
      </w:r>
      <w:r w:rsidR="002756F9" w:rsidRPr="006C43B9">
        <w:rPr>
          <w:rFonts w:asciiTheme="minorBidi" w:hAnsiTheme="minorBidi"/>
          <w:sz w:val="22"/>
          <w:szCs w:val="22"/>
        </w:rPr>
        <w:t xml:space="preserve">this </w:t>
      </w:r>
      <w:r w:rsidRPr="006C43B9">
        <w:rPr>
          <w:rFonts w:asciiTheme="minorBidi" w:hAnsiTheme="minorBidi"/>
          <w:sz w:val="22"/>
          <w:szCs w:val="22"/>
        </w:rPr>
        <w:t xml:space="preserve">quantitative meta-analysis, based on a large population, indicate there is a moderate link between insomnia and PTSD/PTSS (effect size 0.52), and </w:t>
      </w:r>
      <w:r w:rsidR="00837D17" w:rsidRPr="006C43B9">
        <w:rPr>
          <w:rFonts w:asciiTheme="minorBidi" w:hAnsiTheme="minorBidi"/>
          <w:sz w:val="22"/>
          <w:szCs w:val="22"/>
        </w:rPr>
        <w:t xml:space="preserve">demonstrate </w:t>
      </w:r>
      <w:r w:rsidRPr="006C43B9">
        <w:rPr>
          <w:rFonts w:asciiTheme="minorBidi" w:hAnsiTheme="minorBidi"/>
          <w:sz w:val="22"/>
          <w:szCs w:val="22"/>
        </w:rPr>
        <w:t xml:space="preserve">that insomnia is frequently found in those with PTSD/PTSS (63%). The present study sheds </w:t>
      </w:r>
      <w:r w:rsidR="00837D17" w:rsidRPr="006C43B9">
        <w:rPr>
          <w:rFonts w:asciiTheme="minorBidi" w:hAnsiTheme="minorBidi"/>
          <w:sz w:val="22"/>
          <w:szCs w:val="22"/>
        </w:rPr>
        <w:t xml:space="preserve">new </w:t>
      </w:r>
      <w:r w:rsidRPr="006C43B9">
        <w:rPr>
          <w:rFonts w:asciiTheme="minorBidi" w:hAnsiTheme="minorBidi"/>
          <w:sz w:val="22"/>
          <w:szCs w:val="22"/>
        </w:rPr>
        <w:t xml:space="preserve">light on the putative strength of </w:t>
      </w:r>
      <w:r w:rsidR="002756F9" w:rsidRPr="006C43B9">
        <w:rPr>
          <w:rFonts w:asciiTheme="minorBidi" w:hAnsiTheme="minorBidi"/>
          <w:sz w:val="22"/>
          <w:szCs w:val="22"/>
        </w:rPr>
        <w:t xml:space="preserve">the </w:t>
      </w:r>
      <w:r w:rsidRPr="006C43B9">
        <w:rPr>
          <w:rFonts w:asciiTheme="minorBidi" w:hAnsiTheme="minorBidi"/>
          <w:sz w:val="22"/>
          <w:szCs w:val="22"/>
        </w:rPr>
        <w:t xml:space="preserve">relationship between insomnia and PTSD </w:t>
      </w:r>
      <w:r w:rsidR="00FF19A7" w:rsidRPr="006C43B9">
        <w:rPr>
          <w:rFonts w:asciiTheme="minorBidi" w:hAnsiTheme="minorBidi"/>
          <w:sz w:val="22"/>
          <w:szCs w:val="22"/>
        </w:rPr>
        <w:t xml:space="preserve">as well as </w:t>
      </w:r>
      <w:r w:rsidR="002756F9" w:rsidRPr="006C43B9">
        <w:rPr>
          <w:rFonts w:asciiTheme="minorBidi" w:hAnsiTheme="minorBidi"/>
          <w:sz w:val="22"/>
          <w:szCs w:val="22"/>
        </w:rPr>
        <w:t xml:space="preserve">the </w:t>
      </w:r>
      <w:r w:rsidRPr="006C43B9">
        <w:rPr>
          <w:rFonts w:asciiTheme="minorBidi" w:hAnsiTheme="minorBidi"/>
          <w:sz w:val="22"/>
          <w:szCs w:val="22"/>
        </w:rPr>
        <w:t>frequency of insomnia in PTSD</w:t>
      </w:r>
      <w:r w:rsidR="00FF19A7" w:rsidRPr="006C43B9">
        <w:rPr>
          <w:rFonts w:asciiTheme="minorBidi" w:hAnsiTheme="minorBidi"/>
          <w:sz w:val="22"/>
          <w:szCs w:val="22"/>
        </w:rPr>
        <w:t>. These findings</w:t>
      </w:r>
      <w:r w:rsidRPr="006C43B9">
        <w:rPr>
          <w:rFonts w:asciiTheme="minorBidi" w:hAnsiTheme="minorBidi"/>
          <w:sz w:val="22"/>
          <w:szCs w:val="22"/>
        </w:rPr>
        <w:t xml:space="preserve"> suggests that insomnia is a core feature </w:t>
      </w:r>
      <w:r w:rsidR="006F053E" w:rsidRPr="006C43B9">
        <w:rPr>
          <w:rFonts w:asciiTheme="minorBidi" w:hAnsiTheme="minorBidi"/>
          <w:sz w:val="22"/>
          <w:szCs w:val="22"/>
        </w:rPr>
        <w:t xml:space="preserve">of </w:t>
      </w:r>
      <w:r w:rsidRPr="006C43B9">
        <w:rPr>
          <w:rFonts w:asciiTheme="minorBidi" w:hAnsiTheme="minorBidi"/>
          <w:sz w:val="22"/>
          <w:szCs w:val="22"/>
        </w:rPr>
        <w:t xml:space="preserve">PTSD, which can be substantiated/validated by factor analysis of a large dataset. This study advances </w:t>
      </w:r>
      <w:r w:rsidR="00FF19A7" w:rsidRPr="006C43B9">
        <w:rPr>
          <w:rFonts w:asciiTheme="minorBidi" w:hAnsiTheme="minorBidi"/>
          <w:sz w:val="22"/>
          <w:szCs w:val="22"/>
        </w:rPr>
        <w:t xml:space="preserve">the field’s </w:t>
      </w:r>
      <w:r w:rsidRPr="006C43B9">
        <w:rPr>
          <w:rFonts w:asciiTheme="minorBidi" w:hAnsiTheme="minorBidi"/>
          <w:sz w:val="22"/>
          <w:szCs w:val="22"/>
        </w:rPr>
        <w:t xml:space="preserve">understanding of the </w:t>
      </w:r>
      <w:r w:rsidR="00FF19A7" w:rsidRPr="006C43B9">
        <w:rPr>
          <w:rFonts w:asciiTheme="minorBidi" w:hAnsiTheme="minorBidi"/>
          <w:sz w:val="22"/>
          <w:szCs w:val="22"/>
        </w:rPr>
        <w:t xml:space="preserve">link </w:t>
      </w:r>
      <w:r w:rsidRPr="006C43B9">
        <w:rPr>
          <w:rFonts w:asciiTheme="minorBidi" w:hAnsiTheme="minorBidi"/>
          <w:sz w:val="22"/>
          <w:szCs w:val="22"/>
        </w:rPr>
        <w:t xml:space="preserve">between insomnia and PTSD/PTSS and </w:t>
      </w:r>
      <w:r w:rsidR="00A609A4" w:rsidRPr="006C43B9">
        <w:rPr>
          <w:rFonts w:asciiTheme="minorBidi" w:hAnsiTheme="minorBidi"/>
          <w:sz w:val="22"/>
          <w:szCs w:val="22"/>
        </w:rPr>
        <w:t xml:space="preserve">provides </w:t>
      </w:r>
      <w:r w:rsidR="00FF19A7" w:rsidRPr="006C43B9">
        <w:rPr>
          <w:rFonts w:asciiTheme="minorBidi" w:hAnsiTheme="minorBidi"/>
          <w:sz w:val="22"/>
          <w:szCs w:val="22"/>
        </w:rPr>
        <w:t xml:space="preserve">additional </w:t>
      </w:r>
      <w:r w:rsidR="00A609A4" w:rsidRPr="006C43B9">
        <w:rPr>
          <w:rFonts w:asciiTheme="minorBidi" w:hAnsiTheme="minorBidi"/>
          <w:sz w:val="22"/>
          <w:szCs w:val="22"/>
        </w:rPr>
        <w:t>incentive for clinicians and health-related policy makers to consider the importance of screening and treating insomnia in patients with PTSD/PTSS</w:t>
      </w:r>
      <w:r w:rsidR="00FF19A7" w:rsidRPr="006C43B9">
        <w:rPr>
          <w:rFonts w:asciiTheme="minorBidi" w:hAnsiTheme="minorBidi"/>
          <w:sz w:val="22"/>
          <w:szCs w:val="22"/>
        </w:rPr>
        <w:t>.</w:t>
      </w:r>
      <w:r w:rsidR="00A609A4" w:rsidRPr="006C43B9">
        <w:rPr>
          <w:rFonts w:asciiTheme="minorBidi" w:hAnsiTheme="minorBidi"/>
          <w:sz w:val="22"/>
          <w:szCs w:val="22"/>
        </w:rPr>
        <w:t xml:space="preserve"> </w:t>
      </w:r>
      <w:r w:rsidR="00FF19A7" w:rsidRPr="006C43B9">
        <w:rPr>
          <w:rFonts w:asciiTheme="minorBidi" w:hAnsiTheme="minorBidi"/>
          <w:sz w:val="22"/>
          <w:szCs w:val="22"/>
        </w:rPr>
        <w:t>This work will</w:t>
      </w:r>
      <w:r w:rsidR="00A609A4" w:rsidRPr="006C43B9">
        <w:rPr>
          <w:rFonts w:asciiTheme="minorBidi" w:hAnsiTheme="minorBidi"/>
          <w:sz w:val="22"/>
          <w:szCs w:val="22"/>
        </w:rPr>
        <w:t xml:space="preserve"> hopefully stimulate more clinical trials focused on insomnia treatment to reduce the rate and burden of PTSD/PTSS.</w:t>
      </w:r>
      <w:r w:rsidRPr="006C43B9">
        <w:rPr>
          <w:rFonts w:asciiTheme="minorBidi" w:hAnsiTheme="minorBidi"/>
          <w:sz w:val="22"/>
          <w:szCs w:val="22"/>
        </w:rPr>
        <w:t xml:space="preserve"> Future studies are needed to assess the potential mediators and moderators of the link between insomnia and PTSD/PTSS. </w:t>
      </w:r>
      <w:r w:rsidR="00043474" w:rsidRPr="006C43B9">
        <w:rPr>
          <w:rFonts w:asciiTheme="minorBidi" w:hAnsiTheme="minorBidi"/>
          <w:sz w:val="22"/>
          <w:szCs w:val="22"/>
        </w:rPr>
        <w:t xml:space="preserve">In addition, </w:t>
      </w:r>
      <w:r w:rsidR="00983A3A" w:rsidRPr="006C43B9">
        <w:rPr>
          <w:rFonts w:asciiTheme="minorBidi" w:hAnsiTheme="minorBidi"/>
          <w:sz w:val="22"/>
          <w:szCs w:val="22"/>
        </w:rPr>
        <w:t xml:space="preserve">studies are </w:t>
      </w:r>
      <w:r w:rsidR="00043474" w:rsidRPr="006C43B9">
        <w:rPr>
          <w:rFonts w:asciiTheme="minorBidi" w:hAnsiTheme="minorBidi"/>
          <w:sz w:val="22"/>
          <w:szCs w:val="22"/>
        </w:rPr>
        <w:t xml:space="preserve">needed </w:t>
      </w:r>
      <w:r w:rsidR="00983A3A" w:rsidRPr="006C43B9">
        <w:rPr>
          <w:rFonts w:asciiTheme="minorBidi" w:hAnsiTheme="minorBidi"/>
          <w:sz w:val="22"/>
          <w:szCs w:val="22"/>
        </w:rPr>
        <w:t xml:space="preserve">to identify </w:t>
      </w:r>
      <w:r w:rsidR="00043474" w:rsidRPr="006C43B9">
        <w:rPr>
          <w:rFonts w:asciiTheme="minorBidi" w:hAnsiTheme="minorBidi"/>
          <w:sz w:val="22"/>
          <w:szCs w:val="22"/>
        </w:rPr>
        <w:t xml:space="preserve">the </w:t>
      </w:r>
      <w:r w:rsidR="00AA3054" w:rsidRPr="006C43B9">
        <w:rPr>
          <w:rFonts w:asciiTheme="minorBidi" w:hAnsiTheme="minorBidi"/>
          <w:sz w:val="22"/>
          <w:szCs w:val="22"/>
        </w:rPr>
        <w:t xml:space="preserve">shared </w:t>
      </w:r>
      <w:r w:rsidR="00983A3A" w:rsidRPr="006C43B9">
        <w:rPr>
          <w:rFonts w:asciiTheme="minorBidi" w:hAnsiTheme="minorBidi"/>
          <w:sz w:val="22"/>
          <w:szCs w:val="22"/>
        </w:rPr>
        <w:t>neurobiological mechanism</w:t>
      </w:r>
      <w:r w:rsidR="00AA3054" w:rsidRPr="006C43B9">
        <w:rPr>
          <w:rFonts w:asciiTheme="minorBidi" w:hAnsiTheme="minorBidi"/>
          <w:sz w:val="22"/>
          <w:szCs w:val="22"/>
        </w:rPr>
        <w:t>s</w:t>
      </w:r>
      <w:r w:rsidR="00983A3A" w:rsidRPr="006C43B9">
        <w:rPr>
          <w:rFonts w:asciiTheme="minorBidi" w:hAnsiTheme="minorBidi"/>
          <w:sz w:val="22"/>
          <w:szCs w:val="22"/>
        </w:rPr>
        <w:t xml:space="preserve"> of insomnia and PTSD. </w:t>
      </w:r>
      <w:r w:rsidR="00AA3054" w:rsidRPr="006C43B9">
        <w:rPr>
          <w:rFonts w:asciiTheme="minorBidi" w:hAnsiTheme="minorBidi"/>
          <w:sz w:val="22"/>
          <w:szCs w:val="22"/>
        </w:rPr>
        <w:t>Finally</w:t>
      </w:r>
      <w:r w:rsidRPr="006C43B9">
        <w:rPr>
          <w:rFonts w:asciiTheme="minorBidi" w:hAnsiTheme="minorBidi"/>
          <w:sz w:val="22"/>
          <w:szCs w:val="22"/>
        </w:rPr>
        <w:t xml:space="preserve">, additional work is needed to develop better pharmacological and non-pharmacological treatments for insomnia in PTSD patients. </w:t>
      </w:r>
    </w:p>
    <w:p w14:paraId="4DB2F9D2" w14:textId="77777777" w:rsidR="00C37B11" w:rsidRPr="006C43B9" w:rsidRDefault="00C37B11" w:rsidP="001C0F2A">
      <w:pPr>
        <w:spacing w:line="480" w:lineRule="auto"/>
        <w:rPr>
          <w:rFonts w:asciiTheme="minorBidi" w:hAnsiTheme="minorBidi"/>
          <w:sz w:val="22"/>
          <w:szCs w:val="22"/>
        </w:rPr>
      </w:pPr>
    </w:p>
    <w:p w14:paraId="6626C806" w14:textId="77777777" w:rsidR="00C37B11" w:rsidRPr="006C43B9" w:rsidRDefault="00C37B11" w:rsidP="001C0F2A">
      <w:pPr>
        <w:spacing w:line="480" w:lineRule="auto"/>
        <w:jc w:val="both"/>
        <w:rPr>
          <w:rFonts w:asciiTheme="minorBidi" w:hAnsiTheme="minorBidi"/>
          <w:sz w:val="22"/>
          <w:szCs w:val="22"/>
          <w:rtl/>
        </w:rPr>
      </w:pPr>
      <w:r w:rsidRPr="006C43B9">
        <w:rPr>
          <w:rFonts w:asciiTheme="minorBidi" w:eastAsiaTheme="minorBidi" w:hAnsiTheme="minorBidi"/>
          <w:b/>
          <w:bCs/>
          <w:sz w:val="22"/>
          <w:szCs w:val="22"/>
        </w:rPr>
        <w:t xml:space="preserve">Funding: </w:t>
      </w:r>
      <w:r w:rsidRPr="006C43B9">
        <w:rPr>
          <w:rFonts w:asciiTheme="minorBidi" w:hAnsiTheme="minorBidi"/>
          <w:sz w:val="22"/>
          <w:szCs w:val="22"/>
        </w:rPr>
        <w:t>This research did not receive any specific grant funding from public, commercial, or not-for-profit agencies.</w:t>
      </w:r>
    </w:p>
    <w:p w14:paraId="78D48D1B" w14:textId="77777777" w:rsidR="00C37B11" w:rsidRPr="006C43B9" w:rsidRDefault="00C37B11" w:rsidP="001C0F2A">
      <w:pPr>
        <w:spacing w:line="480" w:lineRule="auto"/>
        <w:rPr>
          <w:rFonts w:asciiTheme="minorBidi" w:hAnsiTheme="minorBidi"/>
          <w:sz w:val="22"/>
          <w:szCs w:val="22"/>
        </w:rPr>
      </w:pPr>
    </w:p>
    <w:p w14:paraId="0D36397A" w14:textId="77777777" w:rsidR="00C37B11" w:rsidRPr="006C43B9" w:rsidRDefault="00C37B11" w:rsidP="001C0F2A">
      <w:pPr>
        <w:spacing w:line="480" w:lineRule="auto"/>
        <w:jc w:val="both"/>
        <w:rPr>
          <w:rFonts w:asciiTheme="minorBidi" w:eastAsiaTheme="minorBidi" w:hAnsiTheme="minorBidi"/>
          <w:sz w:val="22"/>
          <w:szCs w:val="22"/>
        </w:rPr>
      </w:pPr>
      <w:r w:rsidRPr="006C43B9">
        <w:rPr>
          <w:rFonts w:asciiTheme="minorBidi" w:eastAsiaTheme="minorBidi" w:hAnsiTheme="minorBidi"/>
          <w:b/>
          <w:bCs/>
          <w:sz w:val="22"/>
          <w:szCs w:val="22"/>
        </w:rPr>
        <w:t xml:space="preserve">Acknowledgement:  </w:t>
      </w:r>
      <w:r w:rsidRPr="006C43B9">
        <w:rPr>
          <w:rFonts w:asciiTheme="minorBidi" w:eastAsiaTheme="minorBidi" w:hAnsiTheme="minorBidi"/>
          <w:sz w:val="22"/>
          <w:szCs w:val="22"/>
        </w:rPr>
        <w:t>None.</w:t>
      </w:r>
    </w:p>
    <w:p w14:paraId="7C481FEF" w14:textId="302F2B6F" w:rsidR="00C37B11" w:rsidRPr="006C43B9" w:rsidRDefault="00C37B11" w:rsidP="001C0F2A">
      <w:pPr>
        <w:tabs>
          <w:tab w:val="left" w:pos="930"/>
        </w:tabs>
        <w:spacing w:line="480" w:lineRule="auto"/>
        <w:rPr>
          <w:rFonts w:asciiTheme="minorBidi" w:hAnsiTheme="minorBidi"/>
          <w:sz w:val="22"/>
          <w:szCs w:val="22"/>
        </w:rPr>
        <w:sectPr w:rsidR="00C37B11" w:rsidRPr="006C43B9" w:rsidSect="001C0F2A">
          <w:type w:val="nextColumn"/>
          <w:pgSz w:w="11906" w:h="16838" w:code="9"/>
          <w:pgMar w:top="1417" w:right="1418" w:bottom="1134" w:left="2835" w:header="709" w:footer="709" w:gutter="0"/>
          <w:cols w:space="708"/>
          <w:docGrid w:linePitch="360"/>
        </w:sectPr>
      </w:pPr>
    </w:p>
    <w:p w14:paraId="04415A50" w14:textId="27A92111" w:rsidR="00990FAD" w:rsidRPr="006C43B9" w:rsidRDefault="00990FAD" w:rsidP="00990FAD">
      <w:pPr>
        <w:spacing w:line="480" w:lineRule="auto"/>
        <w:rPr>
          <w:rFonts w:asciiTheme="minorBidi" w:hAnsiTheme="minorBidi"/>
          <w:b/>
          <w:bCs/>
          <w:sz w:val="22"/>
          <w:szCs w:val="22"/>
        </w:rPr>
      </w:pPr>
      <w:r w:rsidRPr="006C43B9">
        <w:rPr>
          <w:rFonts w:asciiTheme="minorBidi" w:hAnsiTheme="minorBidi"/>
          <w:b/>
          <w:bCs/>
          <w:sz w:val="22"/>
          <w:szCs w:val="22"/>
        </w:rPr>
        <w:lastRenderedPageBreak/>
        <w:t xml:space="preserve">References: </w:t>
      </w:r>
    </w:p>
    <w:p w14:paraId="1FBE2A26" w14:textId="551E7000" w:rsidR="00C663A4" w:rsidRPr="006C43B9" w:rsidRDefault="00990FAD" w:rsidP="00C663A4">
      <w:pPr>
        <w:pStyle w:val="EndNoteBibliography"/>
        <w:rPr>
          <w:noProof/>
        </w:rPr>
      </w:pPr>
      <w:r w:rsidRPr="006C43B9">
        <w:rPr>
          <w:noProof/>
        </w:rPr>
        <w:t>Adriaenssens, J., de Gucht, V., Maes, S., 2012. The impact of traumatic events on emergency room nurses: findings from a questionnaire survey. International journal of nursing studies 49, 1411-1422.</w:t>
      </w:r>
      <w:r w:rsidR="00C663A4" w:rsidRPr="006C43B9">
        <w:rPr>
          <w:noProof/>
        </w:rPr>
        <w:t xml:space="preserve"> </w:t>
      </w:r>
      <w:hyperlink r:id="rId12" w:history="1">
        <w:r w:rsidR="00C663A4" w:rsidRPr="006C43B9">
          <w:rPr>
            <w:rStyle w:val="Hyperlink"/>
            <w:noProof/>
          </w:rPr>
          <w:t>https://doi.org/10.1016/j.ijnurstu.2012.07.003</w:t>
        </w:r>
      </w:hyperlink>
    </w:p>
    <w:p w14:paraId="53BB9E22" w14:textId="77777777" w:rsidR="00990FAD" w:rsidRPr="006C43B9" w:rsidRDefault="00990FAD" w:rsidP="00990FAD">
      <w:pPr>
        <w:pStyle w:val="EndNoteBibliography"/>
        <w:rPr>
          <w:noProof/>
        </w:rPr>
      </w:pPr>
    </w:p>
    <w:p w14:paraId="5A14F8A4" w14:textId="1F9817D7" w:rsidR="00990FAD" w:rsidRPr="006C43B9" w:rsidRDefault="00990FAD" w:rsidP="00990FAD">
      <w:pPr>
        <w:pStyle w:val="EndNoteBibliography"/>
        <w:rPr>
          <w:noProof/>
        </w:rPr>
      </w:pPr>
      <w:r w:rsidRPr="006C43B9">
        <w:rPr>
          <w:noProof/>
        </w:rPr>
        <w:t>Akinnusi, M., El Solh, A.A., 2019. Drug treatment strategies for insomnia in patients with post-traumatic stress disorder. Expert Opin Pharmacother 20, 691-699.</w:t>
      </w:r>
      <w:r w:rsidR="00C663A4" w:rsidRPr="006C43B9">
        <w:rPr>
          <w:noProof/>
        </w:rPr>
        <w:t xml:space="preserve"> </w:t>
      </w:r>
      <w:hyperlink r:id="rId13" w:history="1">
        <w:r w:rsidR="00C663A4" w:rsidRPr="006C43B9">
          <w:rPr>
            <w:rStyle w:val="Hyperlink"/>
            <w:noProof/>
          </w:rPr>
          <w:t>https://doi.org/10.1080/14656566.2019.1574745</w:t>
        </w:r>
      </w:hyperlink>
    </w:p>
    <w:p w14:paraId="3D82EC98" w14:textId="77777777" w:rsidR="00990FAD" w:rsidRPr="006C43B9" w:rsidRDefault="00990FAD" w:rsidP="00990FAD">
      <w:pPr>
        <w:pStyle w:val="EndNoteBibliography"/>
        <w:rPr>
          <w:noProof/>
        </w:rPr>
      </w:pPr>
    </w:p>
    <w:p w14:paraId="1A1915FC" w14:textId="467637FE" w:rsidR="00C663A4" w:rsidRPr="006C43B9" w:rsidRDefault="00990FAD" w:rsidP="00C663A4">
      <w:pPr>
        <w:pStyle w:val="EndNoteBibliography"/>
        <w:rPr>
          <w:noProof/>
        </w:rPr>
      </w:pPr>
      <w:r w:rsidRPr="006C43B9">
        <w:rPr>
          <w:noProof/>
        </w:rPr>
        <w:t>American Psychiatric Association, 2013. Diagnostic and statistical manual of mental disorders : DSM-5.</w:t>
      </w:r>
      <w:r w:rsidR="00C663A4" w:rsidRPr="006C43B9">
        <w:rPr>
          <w:noProof/>
        </w:rPr>
        <w:t xml:space="preserve"> </w:t>
      </w:r>
      <w:hyperlink r:id="rId14" w:history="1">
        <w:r w:rsidR="00C663A4" w:rsidRPr="006C43B9">
          <w:rPr>
            <w:rStyle w:val="Hyperlink"/>
            <w:noProof/>
          </w:rPr>
          <w:t>https://doi.org/10.1176/appi.books.9780890425596</w:t>
        </w:r>
      </w:hyperlink>
    </w:p>
    <w:p w14:paraId="4A3B4B1E" w14:textId="77777777" w:rsidR="00990FAD" w:rsidRPr="006C43B9" w:rsidRDefault="00990FAD" w:rsidP="00990FAD">
      <w:pPr>
        <w:pStyle w:val="EndNoteBibliography"/>
        <w:rPr>
          <w:noProof/>
        </w:rPr>
      </w:pPr>
    </w:p>
    <w:p w14:paraId="4391CA1F" w14:textId="664673A0" w:rsidR="00990FAD" w:rsidRPr="006C43B9" w:rsidRDefault="00990FAD" w:rsidP="00990FAD">
      <w:pPr>
        <w:pStyle w:val="EndNoteBibliography"/>
        <w:rPr>
          <w:noProof/>
        </w:rPr>
      </w:pPr>
      <w:r w:rsidRPr="006C43B9">
        <w:rPr>
          <w:noProof/>
        </w:rPr>
        <w:t>Angehrn, A., Teale Sapach, M.J.N., Ricciardelli, R., MacPhee, R.S., Anderson, G.S., Carleton, R.N., 2020. Sleep Quality and Mental Disorder Symptoms among Canadian Public Safety Personnel. International journal of environmental research and public health 17.</w:t>
      </w:r>
      <w:r w:rsidR="00C663A4" w:rsidRPr="006C43B9">
        <w:rPr>
          <w:noProof/>
        </w:rPr>
        <w:t xml:space="preserve"> </w:t>
      </w:r>
      <w:hyperlink r:id="rId15" w:history="1">
        <w:r w:rsidR="00C663A4" w:rsidRPr="006C43B9">
          <w:rPr>
            <w:rStyle w:val="Hyperlink"/>
            <w:noProof/>
          </w:rPr>
          <w:t>https://dx.doi.org/10.3390%2Fijerph17082708</w:t>
        </w:r>
      </w:hyperlink>
    </w:p>
    <w:p w14:paraId="0A7B1C6B" w14:textId="77777777" w:rsidR="00990FAD" w:rsidRPr="006C43B9" w:rsidRDefault="00990FAD" w:rsidP="00990FAD">
      <w:pPr>
        <w:pStyle w:val="EndNoteBibliography"/>
        <w:rPr>
          <w:noProof/>
        </w:rPr>
      </w:pPr>
    </w:p>
    <w:p w14:paraId="4B03D9C2" w14:textId="53D768A1" w:rsidR="00990FAD" w:rsidRPr="006C43B9" w:rsidRDefault="00990FAD" w:rsidP="00990FAD">
      <w:pPr>
        <w:pStyle w:val="EndNoteBibliography"/>
        <w:rPr>
          <w:noProof/>
        </w:rPr>
      </w:pPr>
      <w:r w:rsidRPr="006C43B9">
        <w:rPr>
          <w:noProof/>
        </w:rPr>
        <w:t>Babson, K.A., Feldner, M.T., 2010. Temporal relations between sleep problems and both traumatic event exposure and PTSD: a critical review of the empirical literature. J Anxiety Disord 24, 1-15.</w:t>
      </w:r>
      <w:r w:rsidR="00C663A4" w:rsidRPr="006C43B9">
        <w:rPr>
          <w:noProof/>
        </w:rPr>
        <w:t xml:space="preserve"> </w:t>
      </w:r>
      <w:hyperlink r:id="rId16" w:history="1">
        <w:r w:rsidR="00C663A4" w:rsidRPr="006C43B9">
          <w:rPr>
            <w:rStyle w:val="Hyperlink"/>
            <w:noProof/>
          </w:rPr>
          <w:t>https://doi.org/10.1016/j.janxdis.2009.08.002</w:t>
        </w:r>
      </w:hyperlink>
    </w:p>
    <w:p w14:paraId="3AB0710A" w14:textId="77777777" w:rsidR="00990FAD" w:rsidRPr="006C43B9" w:rsidRDefault="00990FAD" w:rsidP="00990FAD">
      <w:pPr>
        <w:pStyle w:val="EndNoteBibliography"/>
        <w:rPr>
          <w:noProof/>
        </w:rPr>
      </w:pPr>
    </w:p>
    <w:p w14:paraId="6DC5C0CA" w14:textId="2F301848" w:rsidR="00990FAD" w:rsidRPr="006C43B9" w:rsidRDefault="00990FAD" w:rsidP="00990FAD">
      <w:pPr>
        <w:pStyle w:val="EndNoteBibliography"/>
        <w:rPr>
          <w:noProof/>
          <w:lang w:val="de-DE"/>
        </w:rPr>
      </w:pPr>
      <w:r w:rsidRPr="006C43B9">
        <w:rPr>
          <w:noProof/>
        </w:rPr>
        <w:t>Babson, K.A., Wong, A.C., Morabito, D., Kimerling, R., 2018. Insomnia Symptoms Among Female Veterans: Prevalence, Risk Factors, and the Impact on Psychosocial Functioning and Health Care Utilization. Journal of clinical sleep medicine : JCSM : official publication of the American Academy of Sleep Medicine 14, 931-939.</w:t>
      </w:r>
      <w:r w:rsidR="00C663A4" w:rsidRPr="006C43B9">
        <w:rPr>
          <w:noProof/>
        </w:rPr>
        <w:t xml:space="preserve"> </w:t>
      </w:r>
      <w:hyperlink r:id="rId17" w:history="1">
        <w:r w:rsidR="00C663A4" w:rsidRPr="006C43B9">
          <w:rPr>
            <w:rStyle w:val="Hyperlink"/>
            <w:noProof/>
            <w:lang w:val="de-DE"/>
          </w:rPr>
          <w:t>https://doi.org/10.5664/jcsm.7154</w:t>
        </w:r>
      </w:hyperlink>
    </w:p>
    <w:p w14:paraId="36A0CBB8" w14:textId="77777777" w:rsidR="00990FAD" w:rsidRPr="006C43B9" w:rsidRDefault="00990FAD" w:rsidP="00990FAD">
      <w:pPr>
        <w:pStyle w:val="EndNoteBibliography"/>
        <w:rPr>
          <w:noProof/>
          <w:lang w:val="de-DE"/>
        </w:rPr>
      </w:pPr>
    </w:p>
    <w:p w14:paraId="40E6646E" w14:textId="02D1B297" w:rsidR="001E4BF6" w:rsidRPr="006C43B9" w:rsidRDefault="001E4BF6" w:rsidP="00C663A4">
      <w:pPr>
        <w:pStyle w:val="EndNoteBibliography"/>
        <w:rPr>
          <w:noProof/>
        </w:rPr>
      </w:pPr>
      <w:r w:rsidRPr="006C43B9">
        <w:rPr>
          <w:noProof/>
          <w:lang w:val="de-DE"/>
        </w:rPr>
        <w:t xml:space="preserve">Bagherzadeh-Azbari, S., Khazaie, H., Zarei, M., Spiegelhalder, K., Walter, M., Leerssen, J., Van Someren, E., Sepehry, A. A., &amp; Tahmasian, M., 2019. </w:t>
      </w:r>
      <w:r w:rsidRPr="006C43B9">
        <w:rPr>
          <w:noProof/>
        </w:rPr>
        <w:t xml:space="preserve">Neuroimaging insights into the link between depression and Insomnia: A systematic review. Journal of affective disorders, 258, 133–143. </w:t>
      </w:r>
      <w:hyperlink r:id="rId18" w:history="1">
        <w:r w:rsidRPr="006C43B9">
          <w:rPr>
            <w:rStyle w:val="Hyperlink"/>
            <w:noProof/>
          </w:rPr>
          <w:t>https://doi.org/10.1016/j.jad.2019.07.089</w:t>
        </w:r>
      </w:hyperlink>
    </w:p>
    <w:p w14:paraId="5071D9B4" w14:textId="77777777" w:rsidR="001E4BF6" w:rsidRPr="006C43B9" w:rsidRDefault="001E4BF6" w:rsidP="00C663A4">
      <w:pPr>
        <w:pStyle w:val="EndNoteBibliography"/>
        <w:rPr>
          <w:noProof/>
        </w:rPr>
      </w:pPr>
    </w:p>
    <w:p w14:paraId="32B0525D" w14:textId="7763F318" w:rsidR="00960404" w:rsidRPr="006C43B9" w:rsidRDefault="00960404" w:rsidP="00C663A4">
      <w:pPr>
        <w:pStyle w:val="EndNoteBibliography"/>
        <w:rPr>
          <w:noProof/>
        </w:rPr>
      </w:pPr>
      <w:r w:rsidRPr="006C43B9">
        <w:rPr>
          <w:noProof/>
        </w:rPr>
        <w:t xml:space="preserve">Baglioni, C., Spiegelhalder, K., Lombardo, C., &amp; Riemann, D., 2010. Sleep and emotions: a focus on insomnia. Sleep medicine reviews, 14(4), 227–238. </w:t>
      </w:r>
      <w:hyperlink r:id="rId19" w:history="1">
        <w:r w:rsidRPr="006C43B9">
          <w:rPr>
            <w:rStyle w:val="Hyperlink"/>
            <w:noProof/>
          </w:rPr>
          <w:t>https://doi.org/10.1016/j.smrv.2009.10.007</w:t>
        </w:r>
      </w:hyperlink>
    </w:p>
    <w:p w14:paraId="0F150B24" w14:textId="77777777" w:rsidR="00960404" w:rsidRPr="006C43B9" w:rsidRDefault="00960404" w:rsidP="00C663A4">
      <w:pPr>
        <w:pStyle w:val="EndNoteBibliography"/>
        <w:rPr>
          <w:noProof/>
        </w:rPr>
      </w:pPr>
    </w:p>
    <w:p w14:paraId="2EDAC672" w14:textId="15D45D89" w:rsidR="00C663A4" w:rsidRPr="006C43B9" w:rsidRDefault="00990FAD" w:rsidP="00C663A4">
      <w:pPr>
        <w:pStyle w:val="EndNoteBibliography"/>
        <w:rPr>
          <w:noProof/>
        </w:rPr>
      </w:pPr>
      <w:r w:rsidRPr="006C43B9">
        <w:rPr>
          <w:noProof/>
        </w:rPr>
        <w:lastRenderedPageBreak/>
        <w:t>Balba, N.M., Elliott, J.E., Weymann, K.B., Opel, R.A., Duke, J.W., Oken, B.S., Morasco, B.J., Heinricher, M.M., Lim, M.M., 2018. Increased Sleep Disturbances and Pain in Veterans With Comorbid Traumatic Brain Injury and Posttraumatic Stress Disorder. Journal of clinical sleep medicine : JCSM : official publication of the American Academy of Sleep Medicine 14, 1865-1878.</w:t>
      </w:r>
      <w:r w:rsidR="00C663A4" w:rsidRPr="006C43B9">
        <w:rPr>
          <w:noProof/>
        </w:rPr>
        <w:t xml:space="preserve"> </w:t>
      </w:r>
      <w:hyperlink r:id="rId20" w:history="1">
        <w:r w:rsidR="00C663A4" w:rsidRPr="006C43B9">
          <w:rPr>
            <w:rStyle w:val="Hyperlink"/>
            <w:noProof/>
          </w:rPr>
          <w:t>https://doi.org/10.5664/jcsm.7482</w:t>
        </w:r>
      </w:hyperlink>
    </w:p>
    <w:p w14:paraId="04595427" w14:textId="77777777" w:rsidR="00990FAD" w:rsidRPr="006C43B9" w:rsidRDefault="00990FAD" w:rsidP="00990FAD">
      <w:pPr>
        <w:pStyle w:val="EndNoteBibliography"/>
        <w:rPr>
          <w:noProof/>
        </w:rPr>
      </w:pPr>
    </w:p>
    <w:p w14:paraId="52543D50" w14:textId="286D61BD" w:rsidR="00990FAD" w:rsidRPr="006C43B9" w:rsidRDefault="00990FAD" w:rsidP="00990FAD">
      <w:pPr>
        <w:pStyle w:val="EndNoteBibliography"/>
        <w:rPr>
          <w:rFonts w:ascii="Verdana" w:hAnsi="Verdana"/>
          <w:color w:val="232323"/>
          <w:sz w:val="21"/>
          <w:szCs w:val="21"/>
          <w:shd w:val="clear" w:color="auto" w:fill="FFFFFF"/>
        </w:rPr>
      </w:pPr>
      <w:r w:rsidRPr="006C43B9">
        <w:rPr>
          <w:noProof/>
        </w:rPr>
        <w:t>Begg, C.B., Mazumdar, M., 1994. Operating characteristics of a rank correlation test for publication bias. Biometrics 50, 1088-1101.</w:t>
      </w:r>
      <w:r w:rsidR="00C663A4" w:rsidRPr="006C43B9">
        <w:rPr>
          <w:noProof/>
        </w:rPr>
        <w:t xml:space="preserve"> </w:t>
      </w:r>
      <w:hyperlink r:id="rId21" w:history="1">
        <w:r w:rsidR="00C663A4" w:rsidRPr="006C43B9">
          <w:rPr>
            <w:rStyle w:val="Hyperlink"/>
            <w:rFonts w:ascii="Verdana" w:hAnsi="Verdana"/>
            <w:sz w:val="21"/>
            <w:szCs w:val="21"/>
            <w:shd w:val="clear" w:color="auto" w:fill="FFFFFF"/>
          </w:rPr>
          <w:t>http://dx.doi.org/10.2307/2533446</w:t>
        </w:r>
      </w:hyperlink>
    </w:p>
    <w:p w14:paraId="397A4C53" w14:textId="77777777" w:rsidR="00990FAD" w:rsidRPr="006C43B9" w:rsidRDefault="00990FAD" w:rsidP="00990FAD">
      <w:pPr>
        <w:pStyle w:val="EndNoteBibliography"/>
        <w:rPr>
          <w:noProof/>
        </w:rPr>
      </w:pPr>
    </w:p>
    <w:p w14:paraId="04C0F8A3" w14:textId="7160CA0C" w:rsidR="00990FAD" w:rsidRPr="006C43B9" w:rsidRDefault="00990FAD" w:rsidP="00990FAD">
      <w:pPr>
        <w:pStyle w:val="EndNoteBibliography"/>
        <w:rPr>
          <w:noProof/>
        </w:rPr>
      </w:pPr>
      <w:r w:rsidRPr="006C43B9">
        <w:rPr>
          <w:noProof/>
        </w:rPr>
        <w:t>Belleville, G., Ouellet, M.C., Morin, C.M., 2019. Post-Traumatic Stress among Evacuees from the 2016 Fort McMurray Wildfires: Exploration of Psychological and Sleep Symptoms Three Months after the Evacuation. International journal of environmental research and public health 16.</w:t>
      </w:r>
      <w:r w:rsidR="00C663A4" w:rsidRPr="006C43B9">
        <w:rPr>
          <w:noProof/>
        </w:rPr>
        <w:t xml:space="preserve"> </w:t>
      </w:r>
      <w:hyperlink r:id="rId22" w:history="1">
        <w:r w:rsidR="00C663A4" w:rsidRPr="006C43B9">
          <w:rPr>
            <w:rStyle w:val="Hyperlink"/>
            <w:noProof/>
          </w:rPr>
          <w:t>https://dx.doi.org/10.3390%2Fijerph16091604</w:t>
        </w:r>
      </w:hyperlink>
    </w:p>
    <w:p w14:paraId="4FC23C54" w14:textId="77777777" w:rsidR="00990FAD" w:rsidRPr="006C43B9" w:rsidRDefault="00990FAD" w:rsidP="00990FAD">
      <w:pPr>
        <w:pStyle w:val="EndNoteBibliography"/>
        <w:rPr>
          <w:noProof/>
        </w:rPr>
      </w:pPr>
    </w:p>
    <w:p w14:paraId="7A0F3F22" w14:textId="4C59E35B" w:rsidR="00990FAD" w:rsidRPr="006C43B9" w:rsidRDefault="00990FAD" w:rsidP="00990FAD">
      <w:pPr>
        <w:pStyle w:val="EndNoteBibliography"/>
        <w:rPr>
          <w:noProof/>
        </w:rPr>
      </w:pPr>
      <w:r w:rsidRPr="006C43B9">
        <w:rPr>
          <w:noProof/>
          <w:lang w:val="de-DE"/>
        </w:rPr>
        <w:t xml:space="preserve">Benz, F., Knoop, T., Ballesio, A., Bacaro, V., Johann, A.F., Rücker, G., Feige, B., Riemann, D., Baglioni, C., 2020. </w:t>
      </w:r>
      <w:r w:rsidRPr="006C43B9">
        <w:rPr>
          <w:noProof/>
        </w:rPr>
        <w:t>The efficacy of cognitive and behavior therapies for insomnia on daytime symptoms: A systematic review and network meta-analysis. Clin Psychol Rev 80, 101873.</w:t>
      </w:r>
      <w:r w:rsidR="00C663A4" w:rsidRPr="006C43B9">
        <w:rPr>
          <w:noProof/>
        </w:rPr>
        <w:t xml:space="preserve"> </w:t>
      </w:r>
      <w:hyperlink r:id="rId23" w:history="1">
        <w:r w:rsidR="00C663A4" w:rsidRPr="006C43B9">
          <w:rPr>
            <w:rStyle w:val="Hyperlink"/>
            <w:noProof/>
          </w:rPr>
          <w:t>https://doi.org/10.1016/j.cpr.2020.101873</w:t>
        </w:r>
      </w:hyperlink>
    </w:p>
    <w:p w14:paraId="05DBE8AE" w14:textId="77777777" w:rsidR="00990FAD" w:rsidRPr="006C43B9" w:rsidRDefault="00990FAD" w:rsidP="00990FAD">
      <w:pPr>
        <w:pStyle w:val="EndNoteBibliography"/>
        <w:rPr>
          <w:noProof/>
        </w:rPr>
      </w:pPr>
    </w:p>
    <w:p w14:paraId="35F5E4DA" w14:textId="58FCA594" w:rsidR="00990FAD" w:rsidRPr="006C43B9" w:rsidRDefault="00990FAD" w:rsidP="00990FAD">
      <w:pPr>
        <w:pStyle w:val="EndNoteBibliography"/>
        <w:rPr>
          <w:noProof/>
        </w:rPr>
      </w:pPr>
      <w:r w:rsidRPr="006C43B9">
        <w:rPr>
          <w:noProof/>
        </w:rPr>
        <w:t>Bisson, J.I., Cosgrove, S., Lewis, C., Robert, N.P., 2015. Post-traumatic stress disorder. BMJ (Clinical research ed.) 351, h6161-h6161.</w:t>
      </w:r>
      <w:r w:rsidR="00C663A4" w:rsidRPr="006C43B9">
        <w:rPr>
          <w:noProof/>
        </w:rPr>
        <w:t xml:space="preserve"> </w:t>
      </w:r>
      <w:hyperlink r:id="rId24" w:history="1">
        <w:r w:rsidR="00C663A4" w:rsidRPr="006C43B9">
          <w:rPr>
            <w:rStyle w:val="Hyperlink"/>
            <w:noProof/>
          </w:rPr>
          <w:t>https://dx.doi.org/10.1136%2Fbmj.h6161</w:t>
        </w:r>
      </w:hyperlink>
    </w:p>
    <w:p w14:paraId="459DC718" w14:textId="77777777" w:rsidR="00990FAD" w:rsidRPr="006C43B9" w:rsidRDefault="00990FAD" w:rsidP="00990FAD">
      <w:pPr>
        <w:pStyle w:val="EndNoteBibliography"/>
        <w:rPr>
          <w:noProof/>
        </w:rPr>
      </w:pPr>
    </w:p>
    <w:p w14:paraId="35594F72" w14:textId="2178D93E" w:rsidR="00990FAD" w:rsidRPr="006C43B9" w:rsidRDefault="00990FAD" w:rsidP="00990FAD">
      <w:pPr>
        <w:pStyle w:val="EndNoteBibliography"/>
        <w:rPr>
          <w:noProof/>
        </w:rPr>
      </w:pPr>
      <w:r w:rsidRPr="006C43B9">
        <w:rPr>
          <w:noProof/>
        </w:rPr>
        <w:t>Blanc, J., Spruill, T., Butler, M., Casimir, G., Jean-Louis, G., 2019. Is Resilience A Protective Factor For Sleep Disturbances Among Earthquake Survivors? Sleep 42, A356-A356.</w:t>
      </w:r>
      <w:r w:rsidR="00C663A4" w:rsidRPr="006C43B9">
        <w:rPr>
          <w:noProof/>
        </w:rPr>
        <w:t xml:space="preserve"> </w:t>
      </w:r>
      <w:hyperlink r:id="rId25" w:history="1">
        <w:r w:rsidR="00C663A4" w:rsidRPr="006C43B9">
          <w:rPr>
            <w:rStyle w:val="Hyperlink"/>
            <w:noProof/>
          </w:rPr>
          <w:t>https://doi.org/10.1093/sleep/zsz067.883</w:t>
        </w:r>
      </w:hyperlink>
    </w:p>
    <w:p w14:paraId="7C4A45D8" w14:textId="77777777" w:rsidR="00990FAD" w:rsidRPr="006C43B9" w:rsidRDefault="00990FAD" w:rsidP="00990FAD">
      <w:pPr>
        <w:pStyle w:val="EndNoteBibliography"/>
        <w:rPr>
          <w:noProof/>
        </w:rPr>
      </w:pPr>
    </w:p>
    <w:p w14:paraId="3E49907F" w14:textId="03C0FA5F" w:rsidR="00990FAD" w:rsidRPr="006C43B9" w:rsidRDefault="00990FAD" w:rsidP="00990FAD">
      <w:pPr>
        <w:pStyle w:val="EndNoteBibliography"/>
        <w:rPr>
          <w:noProof/>
          <w:lang w:val="de-DE"/>
        </w:rPr>
      </w:pPr>
      <w:r w:rsidRPr="006C43B9">
        <w:rPr>
          <w:noProof/>
        </w:rPr>
        <w:t>Blekas, A., Voitsidis, P., Athanasiadou, M., Parlapani, E., Chatzigeorgiou, A.F., Skoupra, M., Syngelakis, M., Holeva, V., Diakogiannis, I., 2020. COVID-19: PTSD symptoms in Greek health care professionals. Psychological trauma : theory, research, practice and policy 12, 812-819.</w:t>
      </w:r>
      <w:r w:rsidR="00C663A4" w:rsidRPr="006C43B9">
        <w:rPr>
          <w:noProof/>
        </w:rPr>
        <w:t xml:space="preserve"> </w:t>
      </w:r>
      <w:hyperlink r:id="rId26" w:history="1">
        <w:r w:rsidR="00C663A4" w:rsidRPr="006C43B9">
          <w:rPr>
            <w:rStyle w:val="Hyperlink"/>
            <w:noProof/>
            <w:lang w:val="de-DE"/>
          </w:rPr>
          <w:t>https://doi.org/10.1037/tra0000914</w:t>
        </w:r>
      </w:hyperlink>
    </w:p>
    <w:p w14:paraId="1E5DD9A5" w14:textId="77777777" w:rsidR="00990FAD" w:rsidRPr="006C43B9" w:rsidRDefault="00990FAD" w:rsidP="00990FAD">
      <w:pPr>
        <w:pStyle w:val="EndNoteBibliography"/>
        <w:rPr>
          <w:noProof/>
          <w:lang w:val="de-DE"/>
        </w:rPr>
      </w:pPr>
    </w:p>
    <w:p w14:paraId="0226367A" w14:textId="5F635318" w:rsidR="00FB4328" w:rsidRPr="006C43B9" w:rsidRDefault="00FB4328" w:rsidP="00990FAD">
      <w:pPr>
        <w:pStyle w:val="EndNoteBibliography"/>
        <w:rPr>
          <w:noProof/>
        </w:rPr>
      </w:pPr>
      <w:r w:rsidRPr="006C43B9">
        <w:rPr>
          <w:noProof/>
          <w:lang w:val="de-DE"/>
        </w:rPr>
        <w:t xml:space="preserve">Boden, M., T., Westermann, S., McRae, K., Kuo, J., Alvarez, J., Kulkarni, M., R., Gross, J., J., Bonn-Miller, M., 2013. </w:t>
      </w:r>
      <w:r w:rsidRPr="006C43B9">
        <w:rPr>
          <w:noProof/>
        </w:rPr>
        <w:t xml:space="preserve">Emotion Regulation and Posttraumatic Stress Disorder: A Prospective Investigation. Journal of Social and Clinical Psychology. 2013;32:296-314. </w:t>
      </w:r>
      <w:hyperlink r:id="rId27" w:history="1">
        <w:r w:rsidRPr="006C43B9">
          <w:rPr>
            <w:rStyle w:val="Hyperlink"/>
            <w:noProof/>
          </w:rPr>
          <w:t>https://doi.org/10.1521/jscp.2013.32.3.296</w:t>
        </w:r>
      </w:hyperlink>
    </w:p>
    <w:p w14:paraId="1431B025" w14:textId="77777777" w:rsidR="00FB4328" w:rsidRPr="006C43B9" w:rsidRDefault="00FB4328" w:rsidP="00990FAD">
      <w:pPr>
        <w:pStyle w:val="EndNoteBibliography"/>
        <w:rPr>
          <w:noProof/>
        </w:rPr>
      </w:pPr>
    </w:p>
    <w:p w14:paraId="273927F0" w14:textId="4EF7D19F" w:rsidR="00990FAD" w:rsidRPr="006C43B9" w:rsidRDefault="00990FAD" w:rsidP="00990FAD">
      <w:pPr>
        <w:pStyle w:val="EndNoteBibliography"/>
        <w:rPr>
          <w:noProof/>
        </w:rPr>
      </w:pPr>
      <w:r w:rsidRPr="006C43B9">
        <w:rPr>
          <w:noProof/>
        </w:rPr>
        <w:lastRenderedPageBreak/>
        <w:t>Borenstein, M., Hedges, L., Higgins, J., Rothstein, H., 2005. Comprehensive Meta-analysis, 2 ed. Biostat, Englewood, NJ.</w:t>
      </w:r>
    </w:p>
    <w:p w14:paraId="1100CF6E" w14:textId="77777777" w:rsidR="00990FAD" w:rsidRPr="006C43B9" w:rsidRDefault="00990FAD" w:rsidP="00990FAD">
      <w:pPr>
        <w:pStyle w:val="EndNoteBibliography"/>
        <w:rPr>
          <w:noProof/>
        </w:rPr>
      </w:pPr>
    </w:p>
    <w:p w14:paraId="6FC3E9CB" w14:textId="0C626468" w:rsidR="00F6016C" w:rsidRPr="006C43B9" w:rsidRDefault="00F6016C" w:rsidP="00990FAD">
      <w:pPr>
        <w:pStyle w:val="EndNoteBibliography"/>
        <w:rPr>
          <w:noProof/>
        </w:rPr>
      </w:pPr>
      <w:r w:rsidRPr="006C43B9">
        <w:rPr>
          <w:noProof/>
        </w:rPr>
        <w:t xml:space="preserve">Brohawn, K. H., Offringa, R., Pfaff, D. L., Hughes, K. C., &amp; Shin, L. M., 2010. The neural correlates of emotional memory in posttraumatic stress disorder. Biological psychiatry, 68(11), 1023–1030. </w:t>
      </w:r>
      <w:hyperlink r:id="rId28" w:history="1">
        <w:r w:rsidRPr="006C43B9">
          <w:rPr>
            <w:rStyle w:val="Hyperlink"/>
            <w:noProof/>
          </w:rPr>
          <w:t>https://doi.org/10.1016/j.biopsych.2010.07.018</w:t>
        </w:r>
      </w:hyperlink>
    </w:p>
    <w:p w14:paraId="56BDE6D2" w14:textId="4B113FA8" w:rsidR="00990FAD" w:rsidRPr="006C43B9" w:rsidRDefault="00990FAD" w:rsidP="00990FAD">
      <w:pPr>
        <w:pStyle w:val="EndNoteBibliography"/>
        <w:rPr>
          <w:noProof/>
        </w:rPr>
      </w:pPr>
      <w:r w:rsidRPr="006C43B9">
        <w:rPr>
          <w:noProof/>
        </w:rPr>
        <w:t>Brownlow, J.A., Harb, G.C., Ross, R.J., 2015. Treatment of Sleep Disturbances in Post-Traumatic Stress Disorder: A Review of the Literature. Curr Psychiatry Rep 17, 41.</w:t>
      </w:r>
      <w:r w:rsidR="00C663A4" w:rsidRPr="006C43B9">
        <w:rPr>
          <w:noProof/>
        </w:rPr>
        <w:t xml:space="preserve"> </w:t>
      </w:r>
      <w:hyperlink r:id="rId29" w:history="1">
        <w:r w:rsidR="00C663A4" w:rsidRPr="006C43B9">
          <w:rPr>
            <w:rStyle w:val="Hyperlink"/>
            <w:noProof/>
          </w:rPr>
          <w:t>https://doi.org/10.9740/mhc.n190104</w:t>
        </w:r>
      </w:hyperlink>
    </w:p>
    <w:p w14:paraId="2E1009E3" w14:textId="77777777" w:rsidR="00990FAD" w:rsidRPr="006C43B9" w:rsidRDefault="00990FAD" w:rsidP="00990FAD">
      <w:pPr>
        <w:pStyle w:val="EndNoteBibliography"/>
        <w:rPr>
          <w:noProof/>
        </w:rPr>
      </w:pPr>
    </w:p>
    <w:p w14:paraId="4E4CEED0" w14:textId="3883C806" w:rsidR="00990FAD" w:rsidRPr="006C43B9" w:rsidRDefault="00990FAD" w:rsidP="00990FAD">
      <w:pPr>
        <w:pStyle w:val="EndNoteBibliography"/>
        <w:rPr>
          <w:noProof/>
        </w:rPr>
      </w:pPr>
      <w:r w:rsidRPr="006C43B9">
        <w:rPr>
          <w:noProof/>
        </w:rPr>
        <w:t>Brownlow, J.A., Klingaman, E.A., Boland, E.M., Brewster, G.S., Gehrman, P.R., 2017. Psychiatric disorders moderate the relationship between insomnia and cognitive problems in military soldiers. Journal of affective disorders 221, 25-30.</w:t>
      </w:r>
      <w:r w:rsidR="00C663A4" w:rsidRPr="006C43B9">
        <w:rPr>
          <w:noProof/>
        </w:rPr>
        <w:t xml:space="preserve"> </w:t>
      </w:r>
      <w:hyperlink r:id="rId30" w:history="1">
        <w:r w:rsidR="00C663A4" w:rsidRPr="006C43B9">
          <w:rPr>
            <w:rStyle w:val="Hyperlink"/>
            <w:noProof/>
          </w:rPr>
          <w:t>https://doi.org/10.1016/j.jad.2017.06.023</w:t>
        </w:r>
      </w:hyperlink>
    </w:p>
    <w:p w14:paraId="24360837" w14:textId="77777777" w:rsidR="00990FAD" w:rsidRPr="006C43B9" w:rsidRDefault="00990FAD" w:rsidP="00990FAD">
      <w:pPr>
        <w:pStyle w:val="EndNoteBibliography"/>
        <w:rPr>
          <w:noProof/>
        </w:rPr>
      </w:pPr>
    </w:p>
    <w:p w14:paraId="78728A4F" w14:textId="51C8ED2D" w:rsidR="00990FAD" w:rsidRPr="006C43B9" w:rsidRDefault="00990FAD" w:rsidP="00990FAD">
      <w:pPr>
        <w:pStyle w:val="EndNoteBibliography"/>
        <w:rPr>
          <w:noProof/>
        </w:rPr>
      </w:pPr>
      <w:r w:rsidRPr="006C43B9">
        <w:rPr>
          <w:noProof/>
        </w:rPr>
        <w:t>Bryant, R.A., 2003. Early predictors of posttraumatic stress disorder. Biological psychiatry 53, 789-795.</w:t>
      </w:r>
      <w:r w:rsidR="00C663A4" w:rsidRPr="006C43B9">
        <w:rPr>
          <w:noProof/>
        </w:rPr>
        <w:t xml:space="preserve"> </w:t>
      </w:r>
      <w:hyperlink r:id="rId31" w:history="1">
        <w:r w:rsidR="00C663A4" w:rsidRPr="006C43B9">
          <w:rPr>
            <w:rStyle w:val="Hyperlink"/>
            <w:noProof/>
          </w:rPr>
          <w:t>https://doi.org/10.1016/s0006-3223(02)01895-4</w:t>
        </w:r>
      </w:hyperlink>
    </w:p>
    <w:p w14:paraId="58F6821D" w14:textId="77777777" w:rsidR="00990FAD" w:rsidRPr="006C43B9" w:rsidRDefault="00990FAD" w:rsidP="00990FAD">
      <w:pPr>
        <w:pStyle w:val="EndNoteBibliography"/>
        <w:rPr>
          <w:noProof/>
        </w:rPr>
      </w:pPr>
    </w:p>
    <w:p w14:paraId="5D30F65A" w14:textId="48E1FBD7" w:rsidR="00990FAD" w:rsidRPr="006C43B9" w:rsidRDefault="00990FAD" w:rsidP="00990FAD">
      <w:pPr>
        <w:pStyle w:val="EndNoteBibliography"/>
        <w:rPr>
          <w:noProof/>
        </w:rPr>
      </w:pPr>
      <w:r w:rsidRPr="006C43B9">
        <w:rPr>
          <w:noProof/>
        </w:rPr>
        <w:t>Burns, A.I., Ozcan, M., Shepard, K.C., LaFollette, K., Alkozei, A., Grandner, M.A., Killgore, W.D., 2019. The Association Between PTSD Severity and Insomnia is Mediated by Nightmares. Sleep 42, A167-A167.</w:t>
      </w:r>
      <w:r w:rsidR="006666DC" w:rsidRPr="006C43B9">
        <w:rPr>
          <w:noProof/>
        </w:rPr>
        <w:t xml:space="preserve"> </w:t>
      </w:r>
      <w:hyperlink r:id="rId32" w:history="1">
        <w:r w:rsidR="006666DC" w:rsidRPr="006C43B9">
          <w:rPr>
            <w:rStyle w:val="Hyperlink"/>
            <w:noProof/>
          </w:rPr>
          <w:t>https://doi.org/10.1093/sleep/zsz067.411</w:t>
        </w:r>
      </w:hyperlink>
    </w:p>
    <w:p w14:paraId="5418875D" w14:textId="77777777" w:rsidR="00990FAD" w:rsidRPr="006C43B9" w:rsidRDefault="00990FAD" w:rsidP="00990FAD">
      <w:pPr>
        <w:pStyle w:val="EndNoteBibliography"/>
        <w:rPr>
          <w:noProof/>
        </w:rPr>
      </w:pPr>
    </w:p>
    <w:p w14:paraId="54125C21" w14:textId="043309DE" w:rsidR="006666DC" w:rsidRPr="006C43B9" w:rsidRDefault="00990FAD" w:rsidP="006666DC">
      <w:pPr>
        <w:pStyle w:val="EndNoteBibliography"/>
        <w:rPr>
          <w:noProof/>
        </w:rPr>
      </w:pPr>
      <w:r w:rsidRPr="006C43B9">
        <w:rPr>
          <w:noProof/>
        </w:rPr>
        <w:t>Coloma-Carmona, A., Carballo, J.L., 2021. Predicting PTSS in general population during COVID-19 pandemic: The mediating role of health anxiety. Journal of affective disorders 294, 329-336.</w:t>
      </w:r>
      <w:r w:rsidR="006666DC" w:rsidRPr="006C43B9">
        <w:rPr>
          <w:noProof/>
        </w:rPr>
        <w:t xml:space="preserve"> </w:t>
      </w:r>
      <w:hyperlink r:id="rId33" w:history="1">
        <w:r w:rsidR="006666DC" w:rsidRPr="006C43B9">
          <w:rPr>
            <w:rStyle w:val="Hyperlink"/>
            <w:noProof/>
          </w:rPr>
          <w:t>https://doi.org/10.1016/j.jad.2021.07.032</w:t>
        </w:r>
      </w:hyperlink>
    </w:p>
    <w:p w14:paraId="4BB697DF" w14:textId="77777777" w:rsidR="00990FAD" w:rsidRPr="006C43B9" w:rsidRDefault="00990FAD" w:rsidP="00990FAD">
      <w:pPr>
        <w:pStyle w:val="EndNoteBibliography"/>
        <w:rPr>
          <w:noProof/>
        </w:rPr>
      </w:pPr>
    </w:p>
    <w:p w14:paraId="3B0C54D5" w14:textId="70EAEB66" w:rsidR="00990FAD" w:rsidRPr="006C43B9" w:rsidRDefault="00990FAD" w:rsidP="00990FAD">
      <w:pPr>
        <w:pStyle w:val="EndNoteBibliography"/>
        <w:rPr>
          <w:noProof/>
        </w:rPr>
      </w:pPr>
      <w:r w:rsidRPr="006C43B9">
        <w:rPr>
          <w:noProof/>
        </w:rPr>
        <w:t>Colvonen, P.J., Almklov, E., Tripp, J.C., Ulmer, C.S., Pittman, J.O.E., Afari, N., 2020. Prevalence rates and correlates of insomnia disorder in post-9/11 veterans enrolling in VA healthcare. Sleep 43.</w:t>
      </w:r>
      <w:r w:rsidR="006666DC" w:rsidRPr="006C43B9">
        <w:rPr>
          <w:noProof/>
        </w:rPr>
        <w:t xml:space="preserve"> </w:t>
      </w:r>
      <w:hyperlink r:id="rId34" w:history="1">
        <w:r w:rsidR="006666DC" w:rsidRPr="006C43B9">
          <w:rPr>
            <w:rStyle w:val="Hyperlink"/>
            <w:noProof/>
          </w:rPr>
          <w:t>https://doi.org/10.1093/sleep/zsaa119</w:t>
        </w:r>
      </w:hyperlink>
    </w:p>
    <w:p w14:paraId="4295583D" w14:textId="77777777" w:rsidR="00990FAD" w:rsidRPr="006C43B9" w:rsidRDefault="00990FAD" w:rsidP="00990FAD">
      <w:pPr>
        <w:pStyle w:val="EndNoteBibliography"/>
        <w:rPr>
          <w:noProof/>
        </w:rPr>
      </w:pPr>
    </w:p>
    <w:p w14:paraId="631F531B" w14:textId="71E36823" w:rsidR="00990FAD" w:rsidRPr="006C43B9" w:rsidRDefault="00990FAD" w:rsidP="00990FAD">
      <w:pPr>
        <w:pStyle w:val="EndNoteBibliography"/>
        <w:rPr>
          <w:noProof/>
        </w:rPr>
      </w:pPr>
      <w:r w:rsidRPr="006C43B9">
        <w:rPr>
          <w:noProof/>
        </w:rPr>
        <w:t>Colvonen, P.J., Straus, L.D., Stepnowsky, C., McCarthy, M.J., Goldstein, L.A., Norman, S.B., 2018a. Recent Advancements in Treating Sleep Disorders in Co-Occurring PTSD. Current psychiatry reports 20, 48-48.</w:t>
      </w:r>
      <w:r w:rsidR="006666DC" w:rsidRPr="006C43B9">
        <w:rPr>
          <w:noProof/>
        </w:rPr>
        <w:t xml:space="preserve"> </w:t>
      </w:r>
      <w:hyperlink r:id="rId35" w:history="1">
        <w:r w:rsidR="006666DC" w:rsidRPr="006C43B9">
          <w:rPr>
            <w:rStyle w:val="Hyperlink"/>
            <w:noProof/>
          </w:rPr>
          <w:t>https://dx.doi.org/10.1007%2Fs11920-018-0916-9</w:t>
        </w:r>
      </w:hyperlink>
    </w:p>
    <w:p w14:paraId="64F5A6D2" w14:textId="0EBC3AF5" w:rsidR="00990FAD" w:rsidRPr="006C43B9" w:rsidRDefault="00990FAD" w:rsidP="00990FAD">
      <w:pPr>
        <w:pStyle w:val="EndNoteBibliography"/>
        <w:rPr>
          <w:noProof/>
        </w:rPr>
      </w:pPr>
    </w:p>
    <w:p w14:paraId="43C429F2" w14:textId="461A0C72" w:rsidR="00990FAD" w:rsidRPr="006C43B9" w:rsidRDefault="00990FAD" w:rsidP="00990FAD">
      <w:pPr>
        <w:pStyle w:val="EndNoteBibliography"/>
        <w:rPr>
          <w:noProof/>
        </w:rPr>
      </w:pPr>
      <w:r w:rsidRPr="006C43B9">
        <w:rPr>
          <w:noProof/>
        </w:rPr>
        <w:t>Colvonen, P.J., Straus, L.D., Stepnowsky, C., McCarthy, M.J., Goldstein, L.A., Norman, S.B., 2018b. Recent Advancements in Treating Sleep Disorders in Co-</w:t>
      </w:r>
      <w:r w:rsidRPr="006C43B9">
        <w:rPr>
          <w:noProof/>
        </w:rPr>
        <w:lastRenderedPageBreak/>
        <w:t>Occurring PTSD. Current Psychiatry Reports 20, 48.</w:t>
      </w:r>
      <w:r w:rsidR="006666DC" w:rsidRPr="006C43B9">
        <w:rPr>
          <w:noProof/>
        </w:rPr>
        <w:t xml:space="preserve"> </w:t>
      </w:r>
      <w:hyperlink r:id="rId36" w:history="1">
        <w:r w:rsidR="006666DC" w:rsidRPr="006C43B9">
          <w:rPr>
            <w:rStyle w:val="Hyperlink"/>
            <w:noProof/>
          </w:rPr>
          <w:t>https://dx.doi.org/10.1007%2Fs11920-018-0916-9</w:t>
        </w:r>
      </w:hyperlink>
    </w:p>
    <w:p w14:paraId="0A06D52E" w14:textId="77777777" w:rsidR="00990FAD" w:rsidRPr="006C43B9" w:rsidRDefault="00990FAD" w:rsidP="00990FAD">
      <w:pPr>
        <w:pStyle w:val="EndNoteBibliography"/>
        <w:rPr>
          <w:noProof/>
        </w:rPr>
      </w:pPr>
    </w:p>
    <w:p w14:paraId="5789FB69" w14:textId="1AEC0BAB" w:rsidR="00990FAD" w:rsidRPr="006C43B9" w:rsidRDefault="00990FAD" w:rsidP="00990FAD">
      <w:pPr>
        <w:pStyle w:val="EndNoteBibliography"/>
        <w:rPr>
          <w:noProof/>
        </w:rPr>
      </w:pPr>
      <w:r w:rsidRPr="006C43B9">
        <w:rPr>
          <w:noProof/>
        </w:rPr>
        <w:t>Cox, R.C., Taylor, S., Strachan, E., Olatunji, B.O., 2020. Insomnia and posttraumatic stress symptoms: Evidence of shared etiology. Psychiatry research 286, 112548.</w:t>
      </w:r>
      <w:r w:rsidR="006666DC" w:rsidRPr="006C43B9">
        <w:rPr>
          <w:noProof/>
        </w:rPr>
        <w:t xml:space="preserve"> </w:t>
      </w:r>
      <w:hyperlink r:id="rId37" w:history="1">
        <w:r w:rsidR="006666DC" w:rsidRPr="006C43B9">
          <w:rPr>
            <w:rStyle w:val="Hyperlink"/>
            <w:noProof/>
          </w:rPr>
          <w:t>https://doi.org/10.1016/j.psychres.2019.112548</w:t>
        </w:r>
      </w:hyperlink>
    </w:p>
    <w:p w14:paraId="2F213AF5" w14:textId="77777777" w:rsidR="00990FAD" w:rsidRPr="006C43B9" w:rsidRDefault="00990FAD" w:rsidP="00990FAD">
      <w:pPr>
        <w:pStyle w:val="EndNoteBibliography"/>
        <w:rPr>
          <w:noProof/>
        </w:rPr>
      </w:pPr>
    </w:p>
    <w:p w14:paraId="637EC475" w14:textId="2B48EF3E" w:rsidR="00990FAD" w:rsidRPr="006C43B9" w:rsidRDefault="00990FAD" w:rsidP="00990FAD">
      <w:pPr>
        <w:pStyle w:val="EndNoteBibliography"/>
        <w:rPr>
          <w:noProof/>
        </w:rPr>
      </w:pPr>
      <w:r w:rsidRPr="006C43B9">
        <w:rPr>
          <w:noProof/>
        </w:rPr>
        <w:t>Davis, M., 1992. The role of the amygdala in fear and anxiety. Annual review of neuroscience 15, 353-375.</w:t>
      </w:r>
      <w:r w:rsidR="006666DC" w:rsidRPr="006C43B9">
        <w:rPr>
          <w:noProof/>
        </w:rPr>
        <w:t xml:space="preserve"> </w:t>
      </w:r>
      <w:hyperlink r:id="rId38" w:history="1">
        <w:r w:rsidR="006666DC" w:rsidRPr="006C43B9">
          <w:rPr>
            <w:rStyle w:val="Hyperlink"/>
            <w:noProof/>
          </w:rPr>
          <w:t>https://doi.org/10.1146/annurev.ne.15.030192.002033</w:t>
        </w:r>
      </w:hyperlink>
    </w:p>
    <w:p w14:paraId="22BCB514" w14:textId="77777777" w:rsidR="00990FAD" w:rsidRPr="006C43B9" w:rsidRDefault="00990FAD" w:rsidP="00990FAD">
      <w:pPr>
        <w:pStyle w:val="EndNoteBibliography"/>
        <w:rPr>
          <w:noProof/>
        </w:rPr>
      </w:pPr>
    </w:p>
    <w:p w14:paraId="1143AA21" w14:textId="3A3A51D0" w:rsidR="00990FAD" w:rsidRPr="006C43B9" w:rsidRDefault="00990FAD" w:rsidP="00990FAD">
      <w:pPr>
        <w:pStyle w:val="EndNoteBibliography"/>
        <w:rPr>
          <w:noProof/>
        </w:rPr>
      </w:pPr>
      <w:r w:rsidRPr="006C43B9">
        <w:rPr>
          <w:noProof/>
        </w:rPr>
        <w:t>Diaz, F., Cornelius, T., Bramley, S., Venner, H., Shaw, K., Dong, M., Pham, P., McMurry, C.L., Cannone, D.E., Sullivan, A.M., Lee, S.A.J., Schwartz, J.E., Shechter, A., Abdalla, M., 2022. The association between sleep and psychological distress among New York City healthcare workers during the COVID-19 pandemic. Journal of affective disorders 298, 618-624.</w:t>
      </w:r>
      <w:r w:rsidR="006666DC" w:rsidRPr="006C43B9">
        <w:rPr>
          <w:noProof/>
        </w:rPr>
        <w:t xml:space="preserve"> </w:t>
      </w:r>
      <w:hyperlink r:id="rId39" w:history="1">
        <w:r w:rsidR="006666DC" w:rsidRPr="006C43B9">
          <w:rPr>
            <w:rStyle w:val="Hyperlink"/>
            <w:noProof/>
          </w:rPr>
          <w:t>https://doi.org/10.1016/j.jad.2021.10.033</w:t>
        </w:r>
      </w:hyperlink>
    </w:p>
    <w:p w14:paraId="6AD42680" w14:textId="77777777" w:rsidR="00990FAD" w:rsidRPr="006C43B9" w:rsidRDefault="00990FAD" w:rsidP="00990FAD">
      <w:pPr>
        <w:pStyle w:val="EndNoteBibliography"/>
        <w:rPr>
          <w:noProof/>
        </w:rPr>
      </w:pPr>
    </w:p>
    <w:p w14:paraId="6BE25D7F" w14:textId="56AF7258" w:rsidR="00990FAD" w:rsidRPr="006C43B9" w:rsidRDefault="00990FAD" w:rsidP="00990FAD">
      <w:pPr>
        <w:pStyle w:val="EndNoteBibliography"/>
        <w:rPr>
          <w:noProof/>
        </w:rPr>
      </w:pPr>
      <w:r w:rsidRPr="006C43B9">
        <w:rPr>
          <w:noProof/>
        </w:rPr>
        <w:t>Dimitrova, L., Fernando, V., Vissia, E.M., Nijenhuis, E.R.S., Draijer, N., Reinders, A., 2020. Sleep, trauma, fantasy and cognition in dissociative identity disorder, post-traumatic stress disorder and healthy controls: a replication and extension study. European journal of psychotraumatology 11, 1705599.</w:t>
      </w:r>
      <w:r w:rsidR="006666DC" w:rsidRPr="006C43B9">
        <w:rPr>
          <w:noProof/>
        </w:rPr>
        <w:t xml:space="preserve"> </w:t>
      </w:r>
      <w:hyperlink r:id="rId40" w:history="1">
        <w:r w:rsidR="006666DC" w:rsidRPr="006C43B9">
          <w:rPr>
            <w:rStyle w:val="Hyperlink"/>
            <w:noProof/>
          </w:rPr>
          <w:t>https://dx.doi.org/10.1080%2F20008198.2019.1705599</w:t>
        </w:r>
      </w:hyperlink>
    </w:p>
    <w:p w14:paraId="122D921D" w14:textId="77777777" w:rsidR="00990FAD" w:rsidRPr="006C43B9" w:rsidRDefault="00990FAD" w:rsidP="00990FAD">
      <w:pPr>
        <w:pStyle w:val="EndNoteBibliography"/>
        <w:rPr>
          <w:noProof/>
        </w:rPr>
      </w:pPr>
    </w:p>
    <w:p w14:paraId="6629C31A" w14:textId="2C10AA7E" w:rsidR="00990FAD" w:rsidRPr="006C43B9" w:rsidRDefault="00990FAD" w:rsidP="00990FAD">
      <w:pPr>
        <w:pStyle w:val="EndNoteBibliography"/>
        <w:rPr>
          <w:noProof/>
        </w:rPr>
      </w:pPr>
      <w:r w:rsidRPr="006C43B9">
        <w:rPr>
          <w:noProof/>
        </w:rPr>
        <w:t>Don Richardson, J., King, L., St. Cyr, K., Shnaider, P., Roth, M.L., Ketcheson, F., Balderson, K., Elhai, J.D., 2018. Depression and the relationship between sleep disturbances, nightmares, and suicidal ideation in treatment-seeking Canadian Armed Forces members and veterans. BMC psychiatry 18, 204.</w:t>
      </w:r>
      <w:r w:rsidR="006666DC" w:rsidRPr="006C43B9">
        <w:rPr>
          <w:noProof/>
        </w:rPr>
        <w:t xml:space="preserve"> </w:t>
      </w:r>
      <w:hyperlink r:id="rId41" w:history="1">
        <w:r w:rsidR="006666DC" w:rsidRPr="006C43B9">
          <w:rPr>
            <w:rStyle w:val="Hyperlink"/>
            <w:noProof/>
          </w:rPr>
          <w:t>https://doi.org/10.1186/s12888-018-1782-z</w:t>
        </w:r>
      </w:hyperlink>
    </w:p>
    <w:p w14:paraId="517B588B" w14:textId="77777777" w:rsidR="00990FAD" w:rsidRPr="006C43B9" w:rsidRDefault="00990FAD" w:rsidP="00990FAD">
      <w:pPr>
        <w:pStyle w:val="EndNoteBibliography"/>
        <w:rPr>
          <w:noProof/>
        </w:rPr>
      </w:pPr>
    </w:p>
    <w:p w14:paraId="6B2EA0EC" w14:textId="5031D417" w:rsidR="00990FAD" w:rsidRPr="006C43B9" w:rsidRDefault="00990FAD" w:rsidP="00990FAD">
      <w:pPr>
        <w:pStyle w:val="EndNoteBibliography"/>
        <w:rPr>
          <w:noProof/>
          <w:lang w:val="de-DE"/>
        </w:rPr>
      </w:pPr>
      <w:r w:rsidRPr="006C43B9">
        <w:rPr>
          <w:noProof/>
        </w:rPr>
        <w:t xml:space="preserve">Duval, S., Tweedie, R., 2000. Trim and fill: A simple funnel-plot-based method of testing and adjusting for publication bias in meta-analysis. </w:t>
      </w:r>
      <w:r w:rsidRPr="006C43B9">
        <w:rPr>
          <w:noProof/>
          <w:lang w:val="de-DE"/>
        </w:rPr>
        <w:t>Biometrics 56, 455-463.</w:t>
      </w:r>
      <w:r w:rsidR="009943A0" w:rsidRPr="006C43B9">
        <w:rPr>
          <w:noProof/>
          <w:lang w:val="de-DE"/>
        </w:rPr>
        <w:t xml:space="preserve"> </w:t>
      </w:r>
      <w:hyperlink r:id="rId42" w:history="1">
        <w:r w:rsidR="009943A0" w:rsidRPr="006C43B9">
          <w:rPr>
            <w:rStyle w:val="Hyperlink"/>
            <w:noProof/>
            <w:lang w:val="de-DE"/>
          </w:rPr>
          <w:t>https://doi.org/10.1111/j.0006-341x.2000.00455.x</w:t>
        </w:r>
      </w:hyperlink>
    </w:p>
    <w:p w14:paraId="2ADFA18D" w14:textId="77777777" w:rsidR="00990FAD" w:rsidRPr="006C43B9" w:rsidRDefault="00990FAD" w:rsidP="00990FAD">
      <w:pPr>
        <w:pStyle w:val="EndNoteBibliography"/>
        <w:rPr>
          <w:noProof/>
          <w:lang w:val="de-DE"/>
        </w:rPr>
      </w:pPr>
    </w:p>
    <w:p w14:paraId="76E06DD3" w14:textId="2044A55E" w:rsidR="00990FAD" w:rsidRPr="006C43B9" w:rsidRDefault="00990FAD" w:rsidP="00990FAD">
      <w:pPr>
        <w:pStyle w:val="EndNoteBibliography"/>
        <w:rPr>
          <w:noProof/>
        </w:rPr>
      </w:pPr>
      <w:r w:rsidRPr="006C43B9">
        <w:rPr>
          <w:noProof/>
          <w:lang w:val="de-DE"/>
        </w:rPr>
        <w:t xml:space="preserve">Egger, M., Davey Smith, G., Schneider, M., Minder, C., 1997. </w:t>
      </w:r>
      <w:r w:rsidRPr="006C43B9">
        <w:rPr>
          <w:noProof/>
        </w:rPr>
        <w:t>Bias in meta-analysis detected by a simple, graphical test. Bmj 315, 629-634.</w:t>
      </w:r>
      <w:r w:rsidR="009943A0" w:rsidRPr="006C43B9">
        <w:rPr>
          <w:noProof/>
        </w:rPr>
        <w:t xml:space="preserve"> </w:t>
      </w:r>
      <w:hyperlink r:id="rId43" w:history="1">
        <w:r w:rsidR="009943A0" w:rsidRPr="006C43B9">
          <w:rPr>
            <w:rStyle w:val="Hyperlink"/>
            <w:noProof/>
          </w:rPr>
          <w:t>https://doi.org/10.1136/bmj.315.7109.629</w:t>
        </w:r>
      </w:hyperlink>
    </w:p>
    <w:p w14:paraId="5FEE7F98" w14:textId="77777777" w:rsidR="00990FAD" w:rsidRPr="006C43B9" w:rsidRDefault="00990FAD" w:rsidP="00990FAD">
      <w:pPr>
        <w:pStyle w:val="EndNoteBibliography"/>
        <w:rPr>
          <w:noProof/>
        </w:rPr>
      </w:pPr>
    </w:p>
    <w:p w14:paraId="1AE22DAB" w14:textId="0C85A510" w:rsidR="00990FAD" w:rsidRPr="006C43B9" w:rsidRDefault="00990FAD" w:rsidP="00990FAD">
      <w:pPr>
        <w:pStyle w:val="EndNoteBibliography"/>
        <w:rPr>
          <w:noProof/>
        </w:rPr>
      </w:pPr>
      <w:r w:rsidRPr="006C43B9">
        <w:rPr>
          <w:noProof/>
        </w:rPr>
        <w:t>Ellison, J.M., Colvonen, P.J., Haller, M., Norman, S.B., Angkaw, A.C., 2019. Examining the relation between PTSD and insomnia on aggression. Military Psychology 31, 241-250.</w:t>
      </w:r>
      <w:r w:rsidR="009943A0" w:rsidRPr="006C43B9">
        <w:rPr>
          <w:noProof/>
        </w:rPr>
        <w:t xml:space="preserve"> </w:t>
      </w:r>
      <w:hyperlink r:id="rId44" w:history="1">
        <w:r w:rsidR="009943A0" w:rsidRPr="006C43B9">
          <w:rPr>
            <w:rStyle w:val="Hyperlink"/>
            <w:noProof/>
          </w:rPr>
          <w:t>https://doi.org/10.1080/08995605.2019.1598220</w:t>
        </w:r>
      </w:hyperlink>
    </w:p>
    <w:p w14:paraId="67A0887B" w14:textId="77777777" w:rsidR="00990FAD" w:rsidRPr="006C43B9" w:rsidRDefault="00990FAD" w:rsidP="00990FAD">
      <w:pPr>
        <w:pStyle w:val="EndNoteBibliography"/>
        <w:rPr>
          <w:noProof/>
        </w:rPr>
      </w:pPr>
    </w:p>
    <w:p w14:paraId="4015C665" w14:textId="539E52F8" w:rsidR="009943A0" w:rsidRPr="006C43B9" w:rsidRDefault="00990FAD" w:rsidP="009943A0">
      <w:pPr>
        <w:pStyle w:val="EndNoteBibliography"/>
        <w:rPr>
          <w:noProof/>
        </w:rPr>
      </w:pPr>
      <w:r w:rsidRPr="006C43B9">
        <w:rPr>
          <w:noProof/>
        </w:rPr>
        <w:lastRenderedPageBreak/>
        <w:t>Fekadu, W., Mekonen, T., Belete, H., Belete, A., Yohannes, K., 2019. Incidence of Post-Traumatic Stress Disorder After Road Traffic Accident. Frontiers in psychiatry 10, 519.</w:t>
      </w:r>
      <w:r w:rsidR="009943A0" w:rsidRPr="006C43B9">
        <w:rPr>
          <w:noProof/>
        </w:rPr>
        <w:t xml:space="preserve"> </w:t>
      </w:r>
      <w:hyperlink r:id="rId45" w:history="1">
        <w:r w:rsidR="009943A0" w:rsidRPr="006C43B9">
          <w:rPr>
            <w:rStyle w:val="Hyperlink"/>
            <w:noProof/>
          </w:rPr>
          <w:t>https://dx.doi.org/10.3389%2Ffpsyt.2019.00519</w:t>
        </w:r>
      </w:hyperlink>
    </w:p>
    <w:p w14:paraId="781EA29E" w14:textId="77777777" w:rsidR="00990FAD" w:rsidRPr="006C43B9" w:rsidRDefault="00990FAD" w:rsidP="00990FAD">
      <w:pPr>
        <w:pStyle w:val="EndNoteBibliography"/>
        <w:rPr>
          <w:noProof/>
        </w:rPr>
      </w:pPr>
    </w:p>
    <w:p w14:paraId="52AEB590" w14:textId="15A3D28D" w:rsidR="00990FAD" w:rsidRPr="006C43B9" w:rsidRDefault="00990FAD" w:rsidP="00990FAD">
      <w:pPr>
        <w:pStyle w:val="EndNoteBibliography"/>
        <w:rPr>
          <w:noProof/>
        </w:rPr>
      </w:pPr>
      <w:r w:rsidRPr="006C43B9">
        <w:rPr>
          <w:noProof/>
        </w:rPr>
        <w:t>Friedman, M.J., Resick, P.A., Bryant, R.A., Brewin, C.R., 2011. Considering PTSD for DSM-5. Depress Anxiety 28, 750-769.</w:t>
      </w:r>
      <w:r w:rsidR="009943A0" w:rsidRPr="006C43B9">
        <w:rPr>
          <w:noProof/>
        </w:rPr>
        <w:t xml:space="preserve"> </w:t>
      </w:r>
      <w:hyperlink r:id="rId46" w:history="1">
        <w:r w:rsidR="009943A0" w:rsidRPr="006C43B9">
          <w:rPr>
            <w:rStyle w:val="Hyperlink"/>
            <w:noProof/>
          </w:rPr>
          <w:t>https://doi.org/10.1002/da.20767</w:t>
        </w:r>
      </w:hyperlink>
    </w:p>
    <w:p w14:paraId="34E8AF66" w14:textId="77777777" w:rsidR="00990FAD" w:rsidRPr="006C43B9" w:rsidRDefault="00990FAD" w:rsidP="00990FAD">
      <w:pPr>
        <w:pStyle w:val="EndNoteBibliography"/>
        <w:rPr>
          <w:noProof/>
        </w:rPr>
      </w:pPr>
    </w:p>
    <w:p w14:paraId="13783958" w14:textId="32C9D0B6" w:rsidR="00990FAD" w:rsidRPr="006C43B9" w:rsidRDefault="00990FAD" w:rsidP="00990FAD">
      <w:pPr>
        <w:pStyle w:val="EndNoteBibliography"/>
        <w:rPr>
          <w:noProof/>
        </w:rPr>
      </w:pPr>
      <w:r w:rsidRPr="006C43B9">
        <w:rPr>
          <w:noProof/>
        </w:rPr>
        <w:t>Gaffey, A.E., Redeker, N.S., Rosman, L., Mullington, J.M., Brandt, C.A., Haskell, S.G., Burg, M.M., 2020. The role of insomnia in the association between posttraumatic stress disorder and hypertension. Journal of hypertension 38, 641-648.</w:t>
      </w:r>
      <w:r w:rsidR="009943A0" w:rsidRPr="006C43B9">
        <w:rPr>
          <w:noProof/>
        </w:rPr>
        <w:t xml:space="preserve"> </w:t>
      </w:r>
      <w:hyperlink r:id="rId47" w:history="1">
        <w:r w:rsidR="009943A0" w:rsidRPr="006C43B9">
          <w:rPr>
            <w:rStyle w:val="Hyperlink"/>
            <w:noProof/>
          </w:rPr>
          <w:t>https://dx.doi.org/10.1097%2FHJH.0000000000002311</w:t>
        </w:r>
      </w:hyperlink>
    </w:p>
    <w:p w14:paraId="06E4BD88" w14:textId="77777777" w:rsidR="00990FAD" w:rsidRPr="006C43B9" w:rsidRDefault="00990FAD" w:rsidP="00990FAD">
      <w:pPr>
        <w:pStyle w:val="EndNoteBibliography"/>
        <w:rPr>
          <w:noProof/>
        </w:rPr>
      </w:pPr>
    </w:p>
    <w:p w14:paraId="063CAB41" w14:textId="2D70EBB7" w:rsidR="00990FAD" w:rsidRPr="006C43B9" w:rsidRDefault="00990FAD" w:rsidP="00990FAD">
      <w:pPr>
        <w:pStyle w:val="EndNoteBibliography"/>
        <w:rPr>
          <w:noProof/>
        </w:rPr>
      </w:pPr>
      <w:r w:rsidRPr="006C43B9">
        <w:rPr>
          <w:noProof/>
        </w:rPr>
        <w:t>Galovski, T.E., Harik, J.M., Blain, L.M., Elwood, L., Gloth, C., Fletcher, T.D., 2016. Augmenting cognitive processing therapy to improve sleep impairment in PTSD: A randomized controlled trial. Journal of consulting and clinical psychology 84, 167-177.</w:t>
      </w:r>
      <w:r w:rsidR="009943A0" w:rsidRPr="006C43B9">
        <w:rPr>
          <w:noProof/>
        </w:rPr>
        <w:t xml:space="preserve"> </w:t>
      </w:r>
      <w:hyperlink r:id="rId48" w:history="1">
        <w:r w:rsidR="009943A0" w:rsidRPr="006C43B9">
          <w:rPr>
            <w:rStyle w:val="Hyperlink"/>
            <w:noProof/>
          </w:rPr>
          <w:t>https://doi.org/10.1037/ccp0000059</w:t>
        </w:r>
      </w:hyperlink>
    </w:p>
    <w:p w14:paraId="29B70B03" w14:textId="77777777" w:rsidR="00990FAD" w:rsidRPr="006C43B9" w:rsidRDefault="00990FAD" w:rsidP="00990FAD">
      <w:pPr>
        <w:pStyle w:val="EndNoteBibliography"/>
        <w:rPr>
          <w:noProof/>
        </w:rPr>
      </w:pPr>
    </w:p>
    <w:p w14:paraId="60829EA0" w14:textId="210F9A46" w:rsidR="00990FAD" w:rsidRPr="006C43B9" w:rsidRDefault="00990FAD" w:rsidP="00990FAD">
      <w:pPr>
        <w:pStyle w:val="EndNoteBibliography"/>
        <w:rPr>
          <w:noProof/>
          <w:lang w:val="de-DE"/>
        </w:rPr>
      </w:pPr>
      <w:r w:rsidRPr="006C43B9">
        <w:rPr>
          <w:noProof/>
        </w:rPr>
        <w:t xml:space="preserve">Gehrman, P., Seelig, A.D., Jacobson, I.G., Boyko, E.J., Hooper, T.I., Gackstetter, G.D., Ulmer, C.S., Smith, T.C., 2013. Predeployment Sleep Duration and Insomnia Symptoms as Risk Factors for New-Onset Mental Health Disorders Following Military Deployment. </w:t>
      </w:r>
      <w:r w:rsidRPr="006C43B9">
        <w:rPr>
          <w:noProof/>
          <w:lang w:val="de-DE"/>
        </w:rPr>
        <w:t>Sleep 36, 1009-1018.</w:t>
      </w:r>
      <w:r w:rsidR="009943A0" w:rsidRPr="006C43B9">
        <w:rPr>
          <w:noProof/>
          <w:lang w:val="de-DE"/>
        </w:rPr>
        <w:t xml:space="preserve"> </w:t>
      </w:r>
      <w:hyperlink r:id="rId49" w:history="1">
        <w:r w:rsidR="009943A0" w:rsidRPr="006C43B9">
          <w:rPr>
            <w:rStyle w:val="Hyperlink"/>
            <w:noProof/>
            <w:lang w:val="de-DE"/>
          </w:rPr>
          <w:t>https://doi.org/10.5665/sleep.2798</w:t>
        </w:r>
      </w:hyperlink>
    </w:p>
    <w:p w14:paraId="7C2A546C" w14:textId="77777777" w:rsidR="00990FAD" w:rsidRPr="006C43B9" w:rsidRDefault="00990FAD" w:rsidP="00990FAD">
      <w:pPr>
        <w:pStyle w:val="EndNoteBibliography"/>
        <w:rPr>
          <w:noProof/>
          <w:lang w:val="de-DE"/>
        </w:rPr>
      </w:pPr>
    </w:p>
    <w:p w14:paraId="0E0C3AF1" w14:textId="4FA9E9CC" w:rsidR="00990FAD" w:rsidRPr="006C43B9" w:rsidRDefault="00990FAD" w:rsidP="00990FAD">
      <w:pPr>
        <w:pStyle w:val="EndNoteBibliography"/>
        <w:rPr>
          <w:noProof/>
        </w:rPr>
      </w:pPr>
      <w:r w:rsidRPr="006C43B9">
        <w:rPr>
          <w:noProof/>
          <w:lang w:val="de-DE"/>
        </w:rPr>
        <w:t xml:space="preserve">Geng, F., Li, S., Yang, Y., Zou, J., Tu, L., Wang, J., 2021a. </w:t>
      </w:r>
      <w:r w:rsidRPr="006C43B9">
        <w:rPr>
          <w:noProof/>
        </w:rPr>
        <w:t>Trauma exposure and posttraumatic stress disorder in a large community sample of Chinese adults. Journal of affective disorders 291, 368-374.</w:t>
      </w:r>
      <w:r w:rsidR="009943A0" w:rsidRPr="006C43B9">
        <w:rPr>
          <w:noProof/>
        </w:rPr>
        <w:t xml:space="preserve"> </w:t>
      </w:r>
      <w:hyperlink r:id="rId50" w:history="1">
        <w:r w:rsidR="009943A0" w:rsidRPr="006C43B9">
          <w:rPr>
            <w:rStyle w:val="Hyperlink"/>
            <w:noProof/>
          </w:rPr>
          <w:t>https://doi.org/10.1016/j.jad.2021.05.050</w:t>
        </w:r>
      </w:hyperlink>
    </w:p>
    <w:p w14:paraId="3084BD5F" w14:textId="77777777" w:rsidR="00990FAD" w:rsidRPr="006C43B9" w:rsidRDefault="00990FAD" w:rsidP="00990FAD">
      <w:pPr>
        <w:pStyle w:val="EndNoteBibliography"/>
        <w:rPr>
          <w:noProof/>
        </w:rPr>
      </w:pPr>
    </w:p>
    <w:p w14:paraId="063DE8BA" w14:textId="30226E7F" w:rsidR="00990FAD" w:rsidRPr="006C43B9" w:rsidRDefault="00990FAD" w:rsidP="00990FAD">
      <w:pPr>
        <w:pStyle w:val="EndNoteBibliography"/>
        <w:rPr>
          <w:noProof/>
          <w:lang w:val="de-DE"/>
        </w:rPr>
      </w:pPr>
      <w:r w:rsidRPr="006C43B9">
        <w:rPr>
          <w:noProof/>
        </w:rPr>
        <w:t xml:space="preserve">Geng, F., Liang, Y., Li, Y., Fang, Y., Pham, T.S., Liu, X., Fan, F., 2019. Bidirectional associations between insomnia, posttraumatic stress disorder, and depressive symptoms among adolescent earthquake survivors: a longitudinal multiwave cohort study. </w:t>
      </w:r>
      <w:r w:rsidRPr="006C43B9">
        <w:rPr>
          <w:noProof/>
          <w:lang w:val="de-DE"/>
        </w:rPr>
        <w:t>Sleep 42, zsz162.</w:t>
      </w:r>
      <w:r w:rsidR="009943A0" w:rsidRPr="006C43B9">
        <w:rPr>
          <w:noProof/>
          <w:lang w:val="de-DE"/>
        </w:rPr>
        <w:t xml:space="preserve"> </w:t>
      </w:r>
      <w:hyperlink r:id="rId51" w:history="1">
        <w:r w:rsidR="009943A0" w:rsidRPr="006C43B9">
          <w:rPr>
            <w:rStyle w:val="Hyperlink"/>
            <w:noProof/>
            <w:lang w:val="de-DE"/>
          </w:rPr>
          <w:t>https://doi.org/10.1093/sleep/zsz162</w:t>
        </w:r>
      </w:hyperlink>
    </w:p>
    <w:p w14:paraId="105EDAC1" w14:textId="77777777" w:rsidR="00990FAD" w:rsidRPr="006C43B9" w:rsidRDefault="00990FAD" w:rsidP="00990FAD">
      <w:pPr>
        <w:pStyle w:val="EndNoteBibliography"/>
        <w:rPr>
          <w:noProof/>
          <w:lang w:val="de-DE"/>
        </w:rPr>
      </w:pPr>
    </w:p>
    <w:p w14:paraId="1015CB64" w14:textId="6BE8B4BB" w:rsidR="00990FAD" w:rsidRPr="006C43B9" w:rsidRDefault="00990FAD" w:rsidP="00990FAD">
      <w:pPr>
        <w:pStyle w:val="EndNoteBibliography"/>
        <w:rPr>
          <w:noProof/>
        </w:rPr>
      </w:pPr>
      <w:r w:rsidRPr="006C43B9">
        <w:rPr>
          <w:noProof/>
          <w:lang w:val="de-DE"/>
        </w:rPr>
        <w:t xml:space="preserve">Geng, F., Wang, J., Wen, C., Shao, Y., Wu, J., Fan, F., 2021b. </w:t>
      </w:r>
      <w:r w:rsidRPr="006C43B9">
        <w:rPr>
          <w:noProof/>
        </w:rPr>
        <w:t>Prevalence and correlates of sleep problems among Chinese prisoners. Social psychiatry and psychiatric epidemiology 56, 671-678.</w:t>
      </w:r>
      <w:r w:rsidR="009943A0" w:rsidRPr="006C43B9">
        <w:rPr>
          <w:noProof/>
        </w:rPr>
        <w:t xml:space="preserve"> </w:t>
      </w:r>
      <w:hyperlink r:id="rId52" w:history="1">
        <w:r w:rsidR="009943A0" w:rsidRPr="006C43B9">
          <w:rPr>
            <w:rStyle w:val="Hyperlink"/>
            <w:noProof/>
          </w:rPr>
          <w:t>https://doi.org/10.1007/s00127-020-01882-0</w:t>
        </w:r>
      </w:hyperlink>
    </w:p>
    <w:p w14:paraId="3063C737" w14:textId="77777777" w:rsidR="00990FAD" w:rsidRPr="006C43B9" w:rsidRDefault="00990FAD" w:rsidP="00990FAD">
      <w:pPr>
        <w:pStyle w:val="EndNoteBibliography"/>
        <w:rPr>
          <w:noProof/>
        </w:rPr>
      </w:pPr>
    </w:p>
    <w:p w14:paraId="2F286810" w14:textId="5D9A09DD" w:rsidR="00990FAD" w:rsidRPr="006C43B9" w:rsidRDefault="00990FAD" w:rsidP="00990FAD">
      <w:pPr>
        <w:pStyle w:val="EndNoteBibliography"/>
        <w:rPr>
          <w:noProof/>
        </w:rPr>
      </w:pPr>
      <w:r w:rsidRPr="006C43B9">
        <w:rPr>
          <w:noProof/>
        </w:rPr>
        <w:t xml:space="preserve">Geng, F., Zou, J., Liang, Y., Zhan, N., Li, S., Wang, J., 2021c. Associations of positive and adverse childhood experiences and adulthood insomnia in a </w:t>
      </w:r>
      <w:r w:rsidRPr="006C43B9">
        <w:rPr>
          <w:noProof/>
        </w:rPr>
        <w:lastRenderedPageBreak/>
        <w:t>community sample of Chinese adults. Sleep medicine 80, 46-51.</w:t>
      </w:r>
      <w:r w:rsidR="009943A0" w:rsidRPr="006C43B9">
        <w:rPr>
          <w:noProof/>
        </w:rPr>
        <w:t xml:space="preserve"> </w:t>
      </w:r>
      <w:hyperlink r:id="rId53" w:history="1">
        <w:r w:rsidR="009943A0" w:rsidRPr="006C43B9">
          <w:rPr>
            <w:rStyle w:val="Hyperlink"/>
            <w:noProof/>
          </w:rPr>
          <w:t>https://doi.org/10.1007/s00127-020-01882-0</w:t>
        </w:r>
      </w:hyperlink>
    </w:p>
    <w:p w14:paraId="335131AC" w14:textId="77777777" w:rsidR="00990FAD" w:rsidRPr="006C43B9" w:rsidRDefault="00990FAD" w:rsidP="00990FAD">
      <w:pPr>
        <w:pStyle w:val="EndNoteBibliography"/>
        <w:rPr>
          <w:noProof/>
        </w:rPr>
      </w:pPr>
    </w:p>
    <w:p w14:paraId="3C2CF226" w14:textId="0463F339" w:rsidR="00990FAD" w:rsidRPr="006C43B9" w:rsidRDefault="00990FAD" w:rsidP="00990FAD">
      <w:pPr>
        <w:pStyle w:val="EndNoteBibliography"/>
        <w:rPr>
          <w:noProof/>
        </w:rPr>
      </w:pPr>
      <w:r w:rsidRPr="006C43B9">
        <w:rPr>
          <w:noProof/>
        </w:rPr>
        <w:t>Germain, A., 2013. Sleep disturbances as the hallmark of PTSD: where are we now? The American journal of psychiatry 170, 372-382.</w:t>
      </w:r>
      <w:r w:rsidR="009943A0" w:rsidRPr="006C43B9">
        <w:rPr>
          <w:noProof/>
        </w:rPr>
        <w:t xml:space="preserve"> </w:t>
      </w:r>
      <w:hyperlink r:id="rId54" w:history="1">
        <w:r w:rsidR="009943A0" w:rsidRPr="006C43B9">
          <w:rPr>
            <w:rStyle w:val="Hyperlink"/>
            <w:noProof/>
          </w:rPr>
          <w:t>https://doi.org/10.1176/appi.ajp.2012.12040432</w:t>
        </w:r>
      </w:hyperlink>
    </w:p>
    <w:p w14:paraId="7B360435" w14:textId="77777777" w:rsidR="00990FAD" w:rsidRPr="006C43B9" w:rsidRDefault="00990FAD" w:rsidP="00990FAD">
      <w:pPr>
        <w:pStyle w:val="EndNoteBibliography"/>
        <w:rPr>
          <w:noProof/>
        </w:rPr>
      </w:pPr>
    </w:p>
    <w:p w14:paraId="23526875" w14:textId="3A07E100" w:rsidR="00990FAD" w:rsidRPr="006C43B9" w:rsidRDefault="00990FAD" w:rsidP="00990FAD">
      <w:pPr>
        <w:pStyle w:val="EndNoteBibliography"/>
        <w:rPr>
          <w:noProof/>
        </w:rPr>
      </w:pPr>
      <w:r w:rsidRPr="006C43B9">
        <w:rPr>
          <w:noProof/>
        </w:rPr>
        <w:t>Germain, A., Buysse, D.J., Nofzinger, E., 2008. Sleep-specific mechanisms underlying posttraumatic stress disorder: integrative review and neurobiological hypotheses. Sleep medicine reviews 12, 185-195.</w:t>
      </w:r>
      <w:r w:rsidR="009943A0" w:rsidRPr="006C43B9">
        <w:rPr>
          <w:noProof/>
        </w:rPr>
        <w:t xml:space="preserve"> </w:t>
      </w:r>
      <w:hyperlink r:id="rId55" w:history="1">
        <w:r w:rsidR="009943A0" w:rsidRPr="006C43B9">
          <w:rPr>
            <w:rStyle w:val="Hyperlink"/>
            <w:noProof/>
          </w:rPr>
          <w:t>https://dx.doi.org/10.1016%2Fj.smrv.2007.09.003</w:t>
        </w:r>
      </w:hyperlink>
    </w:p>
    <w:p w14:paraId="2433F56A" w14:textId="77777777" w:rsidR="00990FAD" w:rsidRPr="006C43B9" w:rsidRDefault="00990FAD" w:rsidP="00990FAD">
      <w:pPr>
        <w:pStyle w:val="EndNoteBibliography"/>
        <w:rPr>
          <w:noProof/>
        </w:rPr>
      </w:pPr>
    </w:p>
    <w:p w14:paraId="2B7E2360" w14:textId="4A950EDB" w:rsidR="00990FAD" w:rsidRPr="006C43B9" w:rsidRDefault="00990FAD" w:rsidP="00990FAD">
      <w:pPr>
        <w:pStyle w:val="EndNoteBibliography"/>
        <w:rPr>
          <w:noProof/>
        </w:rPr>
      </w:pPr>
      <w:r w:rsidRPr="006C43B9">
        <w:rPr>
          <w:noProof/>
        </w:rPr>
        <w:t>Ghadami, M.R., Khaledi-Paveh, B., Nasouri, M., Khazaie, H., 2015. PTSD-related paradoxical insomnia: an actigraphic study among veterans with chronic PTSD. J Inj Violence Res 7, 54-58.</w:t>
      </w:r>
      <w:r w:rsidR="009F238E" w:rsidRPr="006C43B9">
        <w:rPr>
          <w:noProof/>
        </w:rPr>
        <w:t xml:space="preserve"> </w:t>
      </w:r>
      <w:hyperlink r:id="rId56" w:history="1">
        <w:r w:rsidR="009F238E" w:rsidRPr="006C43B9">
          <w:rPr>
            <w:rStyle w:val="Hyperlink"/>
            <w:noProof/>
          </w:rPr>
          <w:t>https://dx.doi.org/10.5249%2Fjivr.v7i2.607</w:t>
        </w:r>
      </w:hyperlink>
    </w:p>
    <w:p w14:paraId="4775E6AD" w14:textId="77777777" w:rsidR="00990FAD" w:rsidRPr="006C43B9" w:rsidRDefault="00990FAD" w:rsidP="00990FAD">
      <w:pPr>
        <w:pStyle w:val="EndNoteBibliography"/>
        <w:rPr>
          <w:noProof/>
        </w:rPr>
      </w:pPr>
    </w:p>
    <w:p w14:paraId="211FEFAC" w14:textId="279190A1" w:rsidR="00990FAD" w:rsidRPr="006C43B9" w:rsidRDefault="00990FAD" w:rsidP="00990FAD">
      <w:pPr>
        <w:pStyle w:val="EndNoteBibliography"/>
        <w:rPr>
          <w:noProof/>
        </w:rPr>
      </w:pPr>
      <w:r w:rsidRPr="006C43B9">
        <w:rPr>
          <w:noProof/>
        </w:rPr>
        <w:t>Green, B., 2003. Post-traumatic stress disorder: symptom profiles in men and women. Current medical research and opinion 19, 200-204.</w:t>
      </w:r>
      <w:r w:rsidR="009F238E" w:rsidRPr="006C43B9">
        <w:rPr>
          <w:noProof/>
        </w:rPr>
        <w:t xml:space="preserve"> </w:t>
      </w:r>
      <w:hyperlink r:id="rId57" w:history="1">
        <w:r w:rsidR="009F238E" w:rsidRPr="006C43B9">
          <w:rPr>
            <w:rStyle w:val="Hyperlink"/>
            <w:noProof/>
          </w:rPr>
          <w:t>https://doi.org/10.1185/030079903125001604</w:t>
        </w:r>
      </w:hyperlink>
    </w:p>
    <w:p w14:paraId="7788520F" w14:textId="77777777" w:rsidR="00990FAD" w:rsidRPr="006C43B9" w:rsidRDefault="00990FAD" w:rsidP="00990FAD">
      <w:pPr>
        <w:pStyle w:val="EndNoteBibliography"/>
        <w:rPr>
          <w:noProof/>
        </w:rPr>
      </w:pPr>
    </w:p>
    <w:p w14:paraId="613A4C22" w14:textId="173325CC" w:rsidR="00990FAD" w:rsidRPr="006C43B9" w:rsidRDefault="00990FAD" w:rsidP="00990FAD">
      <w:pPr>
        <w:pStyle w:val="EndNoteBibliography"/>
        <w:rPr>
          <w:noProof/>
        </w:rPr>
      </w:pPr>
      <w:r w:rsidRPr="006C43B9">
        <w:rPr>
          <w:noProof/>
        </w:rPr>
        <w:t>Grossman, E.S., Hoffman, Y.S.G., Shrira, A., Kedar, M., Ben-Ezra, M., Dinnayi, M., Zivotofsky, A.Z., 2019. Preliminary evidence linking complex-PTSD to insomnia in a sample of Yazidi genocide survivors. Psychiatry research 271, 161-166.</w:t>
      </w:r>
      <w:r w:rsidR="009F238E" w:rsidRPr="006C43B9">
        <w:rPr>
          <w:noProof/>
        </w:rPr>
        <w:t xml:space="preserve"> </w:t>
      </w:r>
      <w:hyperlink r:id="rId58" w:history="1">
        <w:r w:rsidR="009F238E" w:rsidRPr="006C43B9">
          <w:rPr>
            <w:rStyle w:val="Hyperlink"/>
            <w:noProof/>
          </w:rPr>
          <w:t>https://doi.org/10.1016/j.psychres.2018.11.044</w:t>
        </w:r>
      </w:hyperlink>
    </w:p>
    <w:p w14:paraId="5D6E7681" w14:textId="77777777" w:rsidR="00990FAD" w:rsidRPr="006C43B9" w:rsidRDefault="00990FAD" w:rsidP="00990FAD">
      <w:pPr>
        <w:pStyle w:val="EndNoteBibliography"/>
        <w:rPr>
          <w:noProof/>
        </w:rPr>
      </w:pPr>
    </w:p>
    <w:p w14:paraId="1487AC77" w14:textId="05534234" w:rsidR="00990FAD" w:rsidRPr="006C43B9" w:rsidRDefault="00990FAD" w:rsidP="00990FAD">
      <w:pPr>
        <w:pStyle w:val="EndNoteBibliography"/>
        <w:rPr>
          <w:noProof/>
        </w:rPr>
      </w:pPr>
      <w:r w:rsidRPr="006C43B9">
        <w:rPr>
          <w:noProof/>
        </w:rPr>
        <w:t>Gupta, M.A., Vujcic, B., 2020. Sleep Problems In Posttraumatic Stress Disorder (PTSD) In A Nationally Representative Us Sample Before And After Controlling For Comorbid Depression: Results From A Nationally Representative US Sample. Sleep 43, A410-A411.</w:t>
      </w:r>
      <w:r w:rsidR="009F238E" w:rsidRPr="006C43B9">
        <w:rPr>
          <w:noProof/>
        </w:rPr>
        <w:t xml:space="preserve"> </w:t>
      </w:r>
      <w:hyperlink r:id="rId59" w:history="1">
        <w:r w:rsidR="009F238E" w:rsidRPr="006C43B9">
          <w:rPr>
            <w:rStyle w:val="Hyperlink"/>
            <w:noProof/>
          </w:rPr>
          <w:t>https://doi.org/10.1093/sleep/zsaa056.1074</w:t>
        </w:r>
      </w:hyperlink>
    </w:p>
    <w:p w14:paraId="2F93866B" w14:textId="77777777" w:rsidR="00990FAD" w:rsidRPr="006C43B9" w:rsidRDefault="00990FAD" w:rsidP="00990FAD">
      <w:pPr>
        <w:pStyle w:val="EndNoteBibliography"/>
        <w:rPr>
          <w:noProof/>
        </w:rPr>
      </w:pPr>
    </w:p>
    <w:p w14:paraId="33F00B3A" w14:textId="67000EBB" w:rsidR="00990FAD" w:rsidRPr="006C43B9" w:rsidRDefault="00990FAD" w:rsidP="00990FAD">
      <w:pPr>
        <w:pStyle w:val="EndNoteBibliography"/>
        <w:rPr>
          <w:noProof/>
        </w:rPr>
      </w:pPr>
      <w:r w:rsidRPr="006C43B9">
        <w:rPr>
          <w:noProof/>
        </w:rPr>
        <w:t>Hall Brown, T.S., Akeeb, A., Mellman, T.A., 2015. The Role of Trauma Type in the Risk for Insomnia. Journal of clinical sleep medicine : JCSM : official publication of the American Academy of Sleep Medicine 11, 735-739.</w:t>
      </w:r>
      <w:r w:rsidR="009F238E" w:rsidRPr="006C43B9">
        <w:rPr>
          <w:noProof/>
        </w:rPr>
        <w:t xml:space="preserve"> </w:t>
      </w:r>
      <w:hyperlink r:id="rId60" w:history="1">
        <w:r w:rsidR="009F238E" w:rsidRPr="006C43B9">
          <w:rPr>
            <w:rStyle w:val="Hyperlink"/>
            <w:noProof/>
          </w:rPr>
          <w:t>https://dx.doi.org/10.5664%2Fjcsm.4846</w:t>
        </w:r>
      </w:hyperlink>
    </w:p>
    <w:p w14:paraId="79CF8BFF" w14:textId="77777777" w:rsidR="00990FAD" w:rsidRPr="006C43B9" w:rsidRDefault="00990FAD" w:rsidP="00990FAD">
      <w:pPr>
        <w:pStyle w:val="EndNoteBibliography"/>
        <w:rPr>
          <w:noProof/>
        </w:rPr>
      </w:pPr>
    </w:p>
    <w:p w14:paraId="1AEB7A2D" w14:textId="40637A7C" w:rsidR="00990FAD" w:rsidRPr="006C43B9" w:rsidRDefault="00990FAD" w:rsidP="00990FAD">
      <w:pPr>
        <w:pStyle w:val="EndNoteBibliography"/>
        <w:rPr>
          <w:noProof/>
        </w:rPr>
      </w:pPr>
      <w:r w:rsidRPr="006C43B9">
        <w:rPr>
          <w:noProof/>
        </w:rPr>
        <w:t>Han, S., Chung, Y.K., Kim, M.R., Lee, H., Kim, Y.J., Chang, H.Y., Suh, S., 2018. Differences in Trauma-Related Guilt in Females with History of Sexual Violence Based on Insomnia Severity. Sleep Med Res 9, 39-45.</w:t>
      </w:r>
      <w:r w:rsidR="009F238E" w:rsidRPr="006C43B9">
        <w:rPr>
          <w:noProof/>
        </w:rPr>
        <w:t xml:space="preserve"> </w:t>
      </w:r>
      <w:hyperlink r:id="rId61" w:history="1">
        <w:r w:rsidR="009F238E" w:rsidRPr="006C43B9">
          <w:rPr>
            <w:rStyle w:val="Hyperlink"/>
            <w:noProof/>
          </w:rPr>
          <w:t>https://doi.org/10.17241/smr.2018.00192</w:t>
        </w:r>
      </w:hyperlink>
    </w:p>
    <w:p w14:paraId="29C08675" w14:textId="77777777" w:rsidR="00990FAD" w:rsidRPr="006C43B9" w:rsidRDefault="00990FAD" w:rsidP="00990FAD">
      <w:pPr>
        <w:pStyle w:val="EndNoteBibliography"/>
        <w:rPr>
          <w:noProof/>
        </w:rPr>
      </w:pPr>
    </w:p>
    <w:p w14:paraId="56BADC79" w14:textId="2DDC5E60" w:rsidR="00990FAD" w:rsidRPr="006C43B9" w:rsidRDefault="00990FAD" w:rsidP="00990FAD">
      <w:pPr>
        <w:pStyle w:val="EndNoteBibliography"/>
        <w:rPr>
          <w:noProof/>
        </w:rPr>
      </w:pPr>
      <w:r w:rsidRPr="006C43B9">
        <w:rPr>
          <w:noProof/>
        </w:rPr>
        <w:lastRenderedPageBreak/>
        <w:t>Hansen, L.P., Kinskey, C., Koffel, E., Polusny, M., Ferguson, J., Schmer-Galunder, S., Erbes, C.R., 2018. Sleep Patterns and Problems Among Army National Guard Soldiers. Military medicine 183, e396-e401.</w:t>
      </w:r>
      <w:r w:rsidR="009F238E" w:rsidRPr="006C43B9">
        <w:rPr>
          <w:noProof/>
        </w:rPr>
        <w:t xml:space="preserve"> </w:t>
      </w:r>
      <w:hyperlink r:id="rId62" w:history="1">
        <w:r w:rsidR="009F238E" w:rsidRPr="006C43B9">
          <w:rPr>
            <w:rStyle w:val="Hyperlink"/>
            <w:noProof/>
          </w:rPr>
          <w:t>https://doi.org/10.1093/milmed/usy107</w:t>
        </w:r>
      </w:hyperlink>
    </w:p>
    <w:p w14:paraId="5A00D195" w14:textId="77777777" w:rsidR="00990FAD" w:rsidRPr="006C43B9" w:rsidRDefault="00990FAD" w:rsidP="00990FAD">
      <w:pPr>
        <w:pStyle w:val="EndNoteBibliography"/>
        <w:rPr>
          <w:noProof/>
        </w:rPr>
      </w:pPr>
    </w:p>
    <w:p w14:paraId="59A8FCC6" w14:textId="689130A5" w:rsidR="00990FAD" w:rsidRPr="006C43B9" w:rsidRDefault="00990FAD" w:rsidP="00990FAD">
      <w:pPr>
        <w:pStyle w:val="EndNoteBibliography"/>
        <w:rPr>
          <w:noProof/>
        </w:rPr>
      </w:pPr>
      <w:r w:rsidRPr="006C43B9">
        <w:rPr>
          <w:noProof/>
        </w:rPr>
        <w:t>Hastings, M., 1998. The brain, circadian rhythms, and clock genes. BMJ 317, 1704-1707.</w:t>
      </w:r>
      <w:r w:rsidR="009F238E" w:rsidRPr="006C43B9">
        <w:rPr>
          <w:noProof/>
        </w:rPr>
        <w:t xml:space="preserve"> </w:t>
      </w:r>
      <w:hyperlink r:id="rId63" w:history="1">
        <w:r w:rsidR="009F238E" w:rsidRPr="006C43B9">
          <w:rPr>
            <w:rStyle w:val="Hyperlink"/>
            <w:noProof/>
          </w:rPr>
          <w:t>https://dx.doi.org/10.1136%2Fbmj.317.7174.1704</w:t>
        </w:r>
      </w:hyperlink>
    </w:p>
    <w:p w14:paraId="6697EB3C" w14:textId="77777777" w:rsidR="00990FAD" w:rsidRPr="006C43B9" w:rsidRDefault="00990FAD" w:rsidP="00990FAD">
      <w:pPr>
        <w:pStyle w:val="EndNoteBibliography"/>
        <w:rPr>
          <w:noProof/>
        </w:rPr>
      </w:pPr>
    </w:p>
    <w:p w14:paraId="42F62A92" w14:textId="2429E64A" w:rsidR="00990FAD" w:rsidRPr="006C43B9" w:rsidRDefault="00990FAD" w:rsidP="00990FAD">
      <w:pPr>
        <w:pStyle w:val="EndNoteBibliography"/>
        <w:rPr>
          <w:noProof/>
        </w:rPr>
      </w:pPr>
      <w:r w:rsidRPr="006C43B9">
        <w:rPr>
          <w:noProof/>
        </w:rPr>
        <w:t>Heilemann, M.V., Choudhury, S.M., Kury, F.S., Lee, K.A., 2012. Factors associated with sleep disturbance in women of Mexican descent. Journal of advanced nursing 68, 2256-2266.</w:t>
      </w:r>
      <w:r w:rsidR="007C0B94" w:rsidRPr="006C43B9">
        <w:rPr>
          <w:noProof/>
        </w:rPr>
        <w:t xml:space="preserve"> </w:t>
      </w:r>
      <w:hyperlink r:id="rId64" w:history="1">
        <w:r w:rsidR="007C0B94" w:rsidRPr="006C43B9">
          <w:rPr>
            <w:rStyle w:val="Hyperlink"/>
            <w:noProof/>
          </w:rPr>
          <w:t>https://dx.doi.org/10.1111%2Fj.1365-2648.2011.05918.x</w:t>
        </w:r>
      </w:hyperlink>
    </w:p>
    <w:p w14:paraId="3C8B0874" w14:textId="77777777" w:rsidR="00990FAD" w:rsidRPr="006C43B9" w:rsidRDefault="00990FAD" w:rsidP="00990FAD">
      <w:pPr>
        <w:pStyle w:val="EndNoteBibliography"/>
        <w:rPr>
          <w:noProof/>
        </w:rPr>
      </w:pPr>
    </w:p>
    <w:p w14:paraId="78CBF96E" w14:textId="0436BCA7" w:rsidR="00990FAD" w:rsidRPr="006C43B9" w:rsidRDefault="00990FAD" w:rsidP="00990FAD">
      <w:pPr>
        <w:pStyle w:val="EndNoteBibliography"/>
        <w:rPr>
          <w:noProof/>
        </w:rPr>
      </w:pPr>
      <w:r w:rsidRPr="006C43B9">
        <w:rPr>
          <w:noProof/>
        </w:rPr>
        <w:t>Hermes, E., Rosenheck, R., 2014. Prevalence, pharmacotherapy and clinical correlates of diagnosed insomnia among Veterans Health Administration service users nationally. Sleep medicine 15, 508-514.</w:t>
      </w:r>
      <w:r w:rsidR="007260B5" w:rsidRPr="006C43B9">
        <w:rPr>
          <w:noProof/>
        </w:rPr>
        <w:t xml:space="preserve"> </w:t>
      </w:r>
      <w:hyperlink r:id="rId65" w:history="1">
        <w:r w:rsidR="007260B5" w:rsidRPr="006C43B9">
          <w:rPr>
            <w:rStyle w:val="Hyperlink"/>
            <w:noProof/>
          </w:rPr>
          <w:t>https://doi.org/10.1016/j.sleep.2013.12.010</w:t>
        </w:r>
      </w:hyperlink>
    </w:p>
    <w:p w14:paraId="181824D3" w14:textId="77777777" w:rsidR="00990FAD" w:rsidRPr="006C43B9" w:rsidRDefault="00990FAD" w:rsidP="00990FAD">
      <w:pPr>
        <w:pStyle w:val="EndNoteBibliography"/>
        <w:rPr>
          <w:noProof/>
        </w:rPr>
      </w:pPr>
    </w:p>
    <w:p w14:paraId="6ECFD0CF" w14:textId="03CE2E87" w:rsidR="0074634E" w:rsidRPr="006C43B9" w:rsidRDefault="0074634E" w:rsidP="007260B5">
      <w:pPr>
        <w:pStyle w:val="EndNoteBibliography"/>
        <w:rPr>
          <w:noProof/>
        </w:rPr>
      </w:pPr>
      <w:r w:rsidRPr="006C43B9">
        <w:rPr>
          <w:noProof/>
        </w:rPr>
        <w:t xml:space="preserve">Higgins J. P., 2008. Commentary: Heterogeneity in meta-analysis should be expected and appropriately quantified. International journal of epidemiology, 37(5), 1158–1160. </w:t>
      </w:r>
      <w:hyperlink r:id="rId66" w:history="1">
        <w:r w:rsidRPr="006C43B9">
          <w:rPr>
            <w:rStyle w:val="Hyperlink"/>
            <w:noProof/>
          </w:rPr>
          <w:t>https://doi.org/10.1093/ije/dyn204</w:t>
        </w:r>
      </w:hyperlink>
    </w:p>
    <w:p w14:paraId="59FC54D4" w14:textId="77777777" w:rsidR="0074634E" w:rsidRPr="006C43B9" w:rsidRDefault="0074634E" w:rsidP="007260B5">
      <w:pPr>
        <w:pStyle w:val="EndNoteBibliography"/>
        <w:rPr>
          <w:noProof/>
        </w:rPr>
      </w:pPr>
    </w:p>
    <w:p w14:paraId="5FE5A6EC" w14:textId="7B287423" w:rsidR="007260B5" w:rsidRPr="006C43B9" w:rsidRDefault="00990FAD" w:rsidP="007260B5">
      <w:pPr>
        <w:pStyle w:val="EndNoteBibliography"/>
        <w:rPr>
          <w:noProof/>
        </w:rPr>
      </w:pPr>
      <w:r w:rsidRPr="006C43B9">
        <w:rPr>
          <w:noProof/>
        </w:rPr>
        <w:t>Higgins, J., Thomas, J., Chandler, J., Cumpston, M., Li, T., Page, M., Welch, V., 2019. Cochrane Handbook for Systematic Reviews of Interventions, 2</w:t>
      </w:r>
      <w:r w:rsidRPr="006C43B9">
        <w:rPr>
          <w:noProof/>
          <w:vertAlign w:val="superscript"/>
        </w:rPr>
        <w:t>nd</w:t>
      </w:r>
      <w:r w:rsidRPr="006C43B9">
        <w:rPr>
          <w:noProof/>
        </w:rPr>
        <w:t xml:space="preserve"> Edition ed. John Wiley &amp; Sons, Chichester (UK).</w:t>
      </w:r>
      <w:r w:rsidR="007260B5" w:rsidRPr="006C43B9">
        <w:rPr>
          <w:noProof/>
        </w:rPr>
        <w:t xml:space="preserve"> </w:t>
      </w:r>
      <w:hyperlink r:id="rId67" w:history="1">
        <w:r w:rsidR="007260B5" w:rsidRPr="006C43B9">
          <w:rPr>
            <w:rStyle w:val="Hyperlink"/>
            <w:noProof/>
          </w:rPr>
          <w:t>https://doi.org/10.1002/9781119536604</w:t>
        </w:r>
      </w:hyperlink>
    </w:p>
    <w:p w14:paraId="289D8920" w14:textId="77777777" w:rsidR="00990FAD" w:rsidRPr="006C43B9" w:rsidRDefault="00990FAD" w:rsidP="00990FAD">
      <w:pPr>
        <w:pStyle w:val="EndNoteBibliography"/>
        <w:rPr>
          <w:noProof/>
        </w:rPr>
      </w:pPr>
    </w:p>
    <w:p w14:paraId="074AE9CA" w14:textId="53B2A75F" w:rsidR="00760873" w:rsidRPr="006C43B9" w:rsidRDefault="00760873" w:rsidP="00990FAD">
      <w:pPr>
        <w:pStyle w:val="EndNoteBibliography"/>
        <w:rPr>
          <w:noProof/>
        </w:rPr>
      </w:pPr>
      <w:r w:rsidRPr="006C43B9">
        <w:rPr>
          <w:noProof/>
        </w:rPr>
        <w:t xml:space="preserve">Higgins, J. P., Thompson, S. G., Deeks, J. J., &amp; Altman, D. G., 2003. Measuring inconsistency in meta-analyses. BMJ (Clinical research ed.), 327(7414), 557–560. </w:t>
      </w:r>
      <w:hyperlink r:id="rId68" w:history="1">
        <w:r w:rsidRPr="006C43B9">
          <w:rPr>
            <w:rStyle w:val="Hyperlink"/>
            <w:noProof/>
          </w:rPr>
          <w:t>https://doi.org/10.1136/bmj.327.7414.557</w:t>
        </w:r>
      </w:hyperlink>
    </w:p>
    <w:p w14:paraId="0C653B58" w14:textId="77777777" w:rsidR="00760873" w:rsidRPr="006C43B9" w:rsidRDefault="00760873" w:rsidP="00990FAD">
      <w:pPr>
        <w:pStyle w:val="EndNoteBibliography"/>
        <w:rPr>
          <w:noProof/>
        </w:rPr>
      </w:pPr>
    </w:p>
    <w:p w14:paraId="07E82F91" w14:textId="3687A22C" w:rsidR="00990FAD" w:rsidRPr="006C43B9" w:rsidRDefault="00990FAD" w:rsidP="00990FAD">
      <w:pPr>
        <w:pStyle w:val="EndNoteBibliography"/>
        <w:rPr>
          <w:noProof/>
        </w:rPr>
      </w:pPr>
      <w:r w:rsidRPr="006C43B9">
        <w:rPr>
          <w:noProof/>
        </w:rPr>
        <w:t>Hinkson, K.D., Jr., Drake-Brooks, M.M., Christensen, K.L., Chatterley, M.D., Robinson, A.K., Crowell, S.E., Williams, P.G., Bryan, C.J., 2021. An examination of the mental health and academic performance of student veterans. Journal of American college health : J of ACH, 1-8.</w:t>
      </w:r>
      <w:r w:rsidR="00124B9B" w:rsidRPr="006C43B9">
        <w:rPr>
          <w:noProof/>
        </w:rPr>
        <w:t xml:space="preserve"> </w:t>
      </w:r>
      <w:hyperlink r:id="rId69" w:history="1">
        <w:r w:rsidR="00124B9B" w:rsidRPr="006C43B9">
          <w:rPr>
            <w:rStyle w:val="Hyperlink"/>
            <w:noProof/>
          </w:rPr>
          <w:t>https://doi.org/10.1080/07448481.2020.1858837</w:t>
        </w:r>
      </w:hyperlink>
    </w:p>
    <w:p w14:paraId="7745AFA0" w14:textId="77777777" w:rsidR="00990FAD" w:rsidRPr="006C43B9" w:rsidRDefault="00990FAD" w:rsidP="00990FAD">
      <w:pPr>
        <w:pStyle w:val="EndNoteBibliography"/>
        <w:rPr>
          <w:noProof/>
        </w:rPr>
      </w:pPr>
    </w:p>
    <w:p w14:paraId="71758AAA" w14:textId="30172C2B" w:rsidR="00990FAD" w:rsidRPr="006C43B9" w:rsidRDefault="00990FAD" w:rsidP="00990FAD">
      <w:pPr>
        <w:pStyle w:val="EndNoteBibliography"/>
        <w:rPr>
          <w:noProof/>
        </w:rPr>
      </w:pPr>
      <w:r w:rsidRPr="006C43B9">
        <w:rPr>
          <w:noProof/>
          <w:lang w:val="de-DE"/>
        </w:rPr>
        <w:t xml:space="preserve">Hinton, D.E., Reis, R., de Jong, J., 2015. </w:t>
      </w:r>
      <w:r w:rsidRPr="006C43B9">
        <w:rPr>
          <w:noProof/>
        </w:rPr>
        <w:t>The "Thinking a Lot" Idiom of Distress and PTSD: An Examination of Their Relationship among Traumatized Cambodian Refugees Using the "Thinking a Lot" Questionnaire. Medical anthropology quarterly 29, 357-380.</w:t>
      </w:r>
      <w:r w:rsidR="00124B9B" w:rsidRPr="006C43B9">
        <w:rPr>
          <w:noProof/>
        </w:rPr>
        <w:t xml:space="preserve"> </w:t>
      </w:r>
      <w:hyperlink r:id="rId70" w:history="1">
        <w:r w:rsidR="00124B9B" w:rsidRPr="006C43B9">
          <w:rPr>
            <w:rStyle w:val="Hyperlink"/>
            <w:noProof/>
          </w:rPr>
          <w:t>https://doi.org/10.1111/maq.12204</w:t>
        </w:r>
      </w:hyperlink>
    </w:p>
    <w:p w14:paraId="1B1AFD75" w14:textId="77777777" w:rsidR="00990FAD" w:rsidRPr="006C43B9" w:rsidRDefault="00990FAD" w:rsidP="00990FAD">
      <w:pPr>
        <w:pStyle w:val="EndNoteBibliography"/>
        <w:rPr>
          <w:noProof/>
        </w:rPr>
      </w:pPr>
    </w:p>
    <w:p w14:paraId="4555966A" w14:textId="2B6A801B" w:rsidR="00990FAD" w:rsidRPr="006C43B9" w:rsidRDefault="00990FAD" w:rsidP="00990FAD">
      <w:pPr>
        <w:pStyle w:val="EndNoteBibliography"/>
        <w:rPr>
          <w:noProof/>
        </w:rPr>
      </w:pPr>
      <w:r w:rsidRPr="006C43B9">
        <w:rPr>
          <w:noProof/>
        </w:rPr>
        <w:lastRenderedPageBreak/>
        <w:t>Hughes, J., Jouldjian, S., Washington, D.L., Alessi, C.A., Martin, J.L., 2013. Insomnia and symptoms of post-traumatic stress disorder among women veterans. Behavioral sleep medicine 11, 258-274.</w:t>
      </w:r>
      <w:r w:rsidR="00124B9B" w:rsidRPr="006C43B9">
        <w:rPr>
          <w:noProof/>
        </w:rPr>
        <w:t xml:space="preserve"> </w:t>
      </w:r>
      <w:hyperlink r:id="rId71" w:history="1">
        <w:r w:rsidR="00124B9B" w:rsidRPr="006C43B9">
          <w:rPr>
            <w:rStyle w:val="Hyperlink"/>
            <w:noProof/>
          </w:rPr>
          <w:t>https://doi.org/10.1080/15402002.2012.683903</w:t>
        </w:r>
      </w:hyperlink>
    </w:p>
    <w:p w14:paraId="6D4ABBED" w14:textId="77777777" w:rsidR="00990FAD" w:rsidRPr="006C43B9" w:rsidRDefault="00990FAD" w:rsidP="00990FAD">
      <w:pPr>
        <w:pStyle w:val="EndNoteBibliography"/>
        <w:rPr>
          <w:noProof/>
        </w:rPr>
      </w:pPr>
    </w:p>
    <w:p w14:paraId="7F7847AE" w14:textId="2A31C280" w:rsidR="00990FAD" w:rsidRPr="006C43B9" w:rsidRDefault="00990FAD" w:rsidP="00990FAD">
      <w:pPr>
        <w:pStyle w:val="EndNoteBibliography"/>
        <w:rPr>
          <w:noProof/>
        </w:rPr>
      </w:pPr>
      <w:r w:rsidRPr="006C43B9">
        <w:rPr>
          <w:noProof/>
        </w:rPr>
        <w:t>Inman, D.J., Silver, S.M., Doghramji, K., 1990. Sleep disturbance in post-traumatic stress disorder: A comparison with non-PTSD insomnia. Journal of traumatic stress 3, 429-437.</w:t>
      </w:r>
      <w:r w:rsidR="00124B9B" w:rsidRPr="006C43B9">
        <w:rPr>
          <w:noProof/>
        </w:rPr>
        <w:t xml:space="preserve"> </w:t>
      </w:r>
      <w:hyperlink r:id="rId72" w:history="1">
        <w:r w:rsidR="00124B9B" w:rsidRPr="006C43B9">
          <w:rPr>
            <w:rStyle w:val="Hyperlink"/>
            <w:noProof/>
          </w:rPr>
          <w:t>https://psycnet.apa.org/doi/10.1002/jts.2490030311</w:t>
        </w:r>
      </w:hyperlink>
    </w:p>
    <w:p w14:paraId="2E12397B" w14:textId="77777777" w:rsidR="00990FAD" w:rsidRPr="006C43B9" w:rsidRDefault="00990FAD" w:rsidP="00990FAD">
      <w:pPr>
        <w:pStyle w:val="EndNoteBibliography"/>
        <w:rPr>
          <w:noProof/>
        </w:rPr>
      </w:pPr>
    </w:p>
    <w:p w14:paraId="4462E2FC" w14:textId="3453BE65" w:rsidR="00990FAD" w:rsidRPr="006C43B9" w:rsidRDefault="00990FAD" w:rsidP="00990FAD">
      <w:pPr>
        <w:pStyle w:val="EndNoteBibliography"/>
        <w:rPr>
          <w:noProof/>
        </w:rPr>
      </w:pPr>
      <w:r w:rsidRPr="006C43B9">
        <w:rPr>
          <w:noProof/>
        </w:rPr>
        <w:t>Inslicht, S.S., Rao, M.N., Richards, A., O'Donovan, A., Gibson, C.J., Baum, T., Metzler, T.J., Neylan, T.C., 2018. Sleep and hypothalamic pituitary adrenal axis responses to metyrapone in posttraumatic stress disorder. Psychoneuroendocrinology 88, 136-143.</w:t>
      </w:r>
      <w:r w:rsidR="00124B9B" w:rsidRPr="006C43B9">
        <w:rPr>
          <w:noProof/>
        </w:rPr>
        <w:t xml:space="preserve"> </w:t>
      </w:r>
      <w:hyperlink r:id="rId73" w:history="1">
        <w:r w:rsidR="00124B9B" w:rsidRPr="006C43B9">
          <w:rPr>
            <w:rStyle w:val="Hyperlink"/>
            <w:noProof/>
          </w:rPr>
          <w:t>https://doi.org/10.1016/j.psyneuen.2017.12.002</w:t>
        </w:r>
      </w:hyperlink>
    </w:p>
    <w:p w14:paraId="4201EA4F" w14:textId="77777777" w:rsidR="00990FAD" w:rsidRPr="006C43B9" w:rsidRDefault="00990FAD" w:rsidP="00990FAD">
      <w:pPr>
        <w:pStyle w:val="EndNoteBibliography"/>
        <w:rPr>
          <w:noProof/>
        </w:rPr>
      </w:pPr>
    </w:p>
    <w:p w14:paraId="73A85900" w14:textId="6CF6EC1D" w:rsidR="00963998" w:rsidRPr="006C43B9" w:rsidRDefault="00963998" w:rsidP="00963998">
      <w:pPr>
        <w:pStyle w:val="EndNoteBibliography"/>
      </w:pPr>
      <w:r w:rsidRPr="006C43B9">
        <w:t xml:space="preserve">Jha, S.K., Brennan, F.X., Pawlyk, A.C., Ross, R.J., Morrison, A.R., 2005. REM sleep: a sensitive index of fear conditioning in rats. The European journal of neuroscience, 21(4), 1077–1080. </w:t>
      </w:r>
      <w:hyperlink r:id="rId74" w:history="1">
        <w:r w:rsidRPr="006C43B9">
          <w:rPr>
            <w:rStyle w:val="Hyperlink"/>
          </w:rPr>
          <w:t>https://doi.org/10.1111/j.1460-9568.2005.03920.x</w:t>
        </w:r>
      </w:hyperlink>
    </w:p>
    <w:p w14:paraId="57CD1376" w14:textId="77777777" w:rsidR="00963998" w:rsidRPr="006C43B9" w:rsidRDefault="00963998" w:rsidP="00963998">
      <w:pPr>
        <w:pStyle w:val="EndNoteBibliography"/>
      </w:pPr>
    </w:p>
    <w:p w14:paraId="20AAB24B" w14:textId="66AED3BF" w:rsidR="00990FAD" w:rsidRPr="006C43B9" w:rsidRDefault="00990FAD" w:rsidP="00990FAD">
      <w:pPr>
        <w:pStyle w:val="EndNoteBibliography"/>
        <w:rPr>
          <w:noProof/>
        </w:rPr>
      </w:pPr>
      <w:r w:rsidRPr="006C43B9">
        <w:rPr>
          <w:noProof/>
        </w:rPr>
        <w:t>Johnson, B.T., Hennessy, E.A., 2019. Systematic reviews and meta-analyses in the health sciences: Best practice methods for research syntheses. Social Science &amp; Medicine 233, 237-251.</w:t>
      </w:r>
      <w:r w:rsidR="00124B9B" w:rsidRPr="006C43B9">
        <w:rPr>
          <w:noProof/>
        </w:rPr>
        <w:t xml:space="preserve"> </w:t>
      </w:r>
      <w:hyperlink r:id="rId75" w:history="1">
        <w:r w:rsidR="00124B9B" w:rsidRPr="006C43B9">
          <w:rPr>
            <w:rStyle w:val="Hyperlink"/>
            <w:noProof/>
          </w:rPr>
          <w:t>https://doi.org/10.1016/j.socscimed.2019.05.035</w:t>
        </w:r>
      </w:hyperlink>
    </w:p>
    <w:p w14:paraId="6F54171F" w14:textId="77777777" w:rsidR="00990FAD" w:rsidRPr="006C43B9" w:rsidRDefault="00990FAD" w:rsidP="00990FAD">
      <w:pPr>
        <w:pStyle w:val="EndNoteBibliography"/>
        <w:rPr>
          <w:noProof/>
        </w:rPr>
      </w:pPr>
    </w:p>
    <w:p w14:paraId="4F86AB6E" w14:textId="58576CF9" w:rsidR="00990FAD" w:rsidRPr="006C43B9" w:rsidRDefault="00990FAD" w:rsidP="00990FAD">
      <w:pPr>
        <w:pStyle w:val="EndNoteBibliography"/>
        <w:rPr>
          <w:noProof/>
        </w:rPr>
      </w:pPr>
      <w:r w:rsidRPr="006C43B9">
        <w:rPr>
          <w:noProof/>
        </w:rPr>
        <w:t>Kaczkurkin, A.N., Tyler, J., Turk-Karan, E., Belli, G., Asnaani, A., 2021. The Association between Insomnia and Anxiety Symptoms in a Naturalistic Anxiety Treatment Setting. Behavioral sleep medicine 19, 110-125.</w:t>
      </w:r>
      <w:r w:rsidR="00124B9B" w:rsidRPr="006C43B9">
        <w:rPr>
          <w:noProof/>
        </w:rPr>
        <w:t xml:space="preserve"> </w:t>
      </w:r>
      <w:hyperlink r:id="rId76" w:history="1">
        <w:r w:rsidR="00124B9B" w:rsidRPr="006C43B9">
          <w:rPr>
            <w:rStyle w:val="Hyperlink"/>
            <w:noProof/>
          </w:rPr>
          <w:t>https://doi.org/10.1080/15402002.2020.1714624</w:t>
        </w:r>
      </w:hyperlink>
    </w:p>
    <w:p w14:paraId="36544390" w14:textId="77777777" w:rsidR="00990FAD" w:rsidRPr="006C43B9" w:rsidRDefault="00990FAD" w:rsidP="00990FAD">
      <w:pPr>
        <w:pStyle w:val="EndNoteBibliography"/>
        <w:rPr>
          <w:noProof/>
        </w:rPr>
      </w:pPr>
    </w:p>
    <w:p w14:paraId="7C6B8009" w14:textId="14CBB072" w:rsidR="00990FAD" w:rsidRPr="006C43B9" w:rsidRDefault="00990FAD" w:rsidP="00990FAD">
      <w:pPr>
        <w:pStyle w:val="EndNoteBibliography"/>
        <w:rPr>
          <w:noProof/>
        </w:rPr>
      </w:pPr>
      <w:r w:rsidRPr="006C43B9">
        <w:rPr>
          <w:noProof/>
        </w:rPr>
        <w:t>Kaup, B.A., Ruskin, P.E., Nyman, G., 1994. Significant life Events and PTSD in Elderly World War II Veterans. The American journal of geriatric psychiatry : official journal of the American Association for Geriatric Psychiatry 2, 239-243.</w:t>
      </w:r>
      <w:r w:rsidR="00124B9B" w:rsidRPr="006C43B9">
        <w:rPr>
          <w:noProof/>
        </w:rPr>
        <w:t xml:space="preserve"> </w:t>
      </w:r>
      <w:hyperlink r:id="rId77" w:history="1">
        <w:r w:rsidR="00124B9B" w:rsidRPr="006C43B9">
          <w:rPr>
            <w:rStyle w:val="Hyperlink"/>
            <w:noProof/>
          </w:rPr>
          <w:t>https://doi.org/10.1097/00019442-199400230-00008</w:t>
        </w:r>
      </w:hyperlink>
    </w:p>
    <w:p w14:paraId="431BDABF" w14:textId="6AD3C19F" w:rsidR="00990FAD" w:rsidRPr="006C43B9" w:rsidRDefault="00990FAD" w:rsidP="00990FAD">
      <w:pPr>
        <w:pStyle w:val="EndNoteBibliography"/>
        <w:rPr>
          <w:noProof/>
          <w:lang w:val="de-DE"/>
        </w:rPr>
      </w:pPr>
      <w:r w:rsidRPr="006C43B9">
        <w:rPr>
          <w:noProof/>
        </w:rPr>
        <w:t>Kelly, R., 1981. The post-traumatic syndrome. Journal of the Royal Society of Medicine 74, 242-245.</w:t>
      </w:r>
      <w:r w:rsidR="00124B9B" w:rsidRPr="006C43B9">
        <w:rPr>
          <w:noProof/>
        </w:rPr>
        <w:t xml:space="preserve"> </w:t>
      </w:r>
      <w:hyperlink r:id="rId78" w:history="1">
        <w:r w:rsidR="00124B9B" w:rsidRPr="006C43B9">
          <w:rPr>
            <w:rStyle w:val="Hyperlink"/>
            <w:noProof/>
            <w:lang w:val="de-DE"/>
          </w:rPr>
          <w:t>https://doi.org/10.1177%2F014107688107400403</w:t>
        </w:r>
      </w:hyperlink>
    </w:p>
    <w:p w14:paraId="6A607F2E" w14:textId="77777777" w:rsidR="00990FAD" w:rsidRPr="006C43B9" w:rsidRDefault="00990FAD" w:rsidP="00990FAD">
      <w:pPr>
        <w:pStyle w:val="EndNoteBibliography"/>
        <w:rPr>
          <w:noProof/>
          <w:lang w:val="de-DE"/>
        </w:rPr>
      </w:pPr>
    </w:p>
    <w:p w14:paraId="1EA3A66F" w14:textId="5BBA9F53" w:rsidR="00990FAD" w:rsidRPr="006C43B9" w:rsidRDefault="00990FAD" w:rsidP="00990FAD">
      <w:pPr>
        <w:pStyle w:val="EndNoteBibliography"/>
        <w:rPr>
          <w:noProof/>
        </w:rPr>
      </w:pPr>
      <w:r w:rsidRPr="006C43B9">
        <w:rPr>
          <w:noProof/>
          <w:lang w:val="de-DE"/>
        </w:rPr>
        <w:t xml:space="preserve">Khachatryan, D., Groll, D., Booij, L., Sepehry, A.A., Schutz, C.G., 2016a. </w:t>
      </w:r>
      <w:r w:rsidRPr="006C43B9">
        <w:rPr>
          <w:noProof/>
        </w:rPr>
        <w:t xml:space="preserve">Prazosin for treating sleep disturbances in adults with posttraumatic stress disorder: a systematic review and meta-analysis of randomized controlled </w:t>
      </w:r>
      <w:r w:rsidRPr="006C43B9">
        <w:rPr>
          <w:noProof/>
        </w:rPr>
        <w:lastRenderedPageBreak/>
        <w:t>trials. Gen Hosp Psychiatry 39, 46-52.</w:t>
      </w:r>
      <w:r w:rsidR="00124B9B" w:rsidRPr="006C43B9">
        <w:rPr>
          <w:noProof/>
        </w:rPr>
        <w:t xml:space="preserve"> </w:t>
      </w:r>
      <w:hyperlink r:id="rId79" w:history="1">
        <w:r w:rsidR="00124B9B" w:rsidRPr="006C43B9">
          <w:rPr>
            <w:rStyle w:val="Hyperlink"/>
            <w:noProof/>
          </w:rPr>
          <w:t>https://doi.org/10.1016/j.genhosppsych.2015.10.007</w:t>
        </w:r>
      </w:hyperlink>
    </w:p>
    <w:p w14:paraId="260DAD67" w14:textId="77777777" w:rsidR="00990FAD" w:rsidRPr="006C43B9" w:rsidRDefault="00990FAD" w:rsidP="00990FAD">
      <w:pPr>
        <w:pStyle w:val="EndNoteBibliography"/>
        <w:rPr>
          <w:noProof/>
        </w:rPr>
      </w:pPr>
    </w:p>
    <w:p w14:paraId="0A6B566A" w14:textId="3605AF5A" w:rsidR="00990FAD" w:rsidRPr="006C43B9" w:rsidRDefault="00990FAD" w:rsidP="00990FAD">
      <w:pPr>
        <w:pStyle w:val="EndNoteBibliography"/>
        <w:rPr>
          <w:noProof/>
        </w:rPr>
      </w:pPr>
      <w:r w:rsidRPr="006C43B9">
        <w:rPr>
          <w:noProof/>
        </w:rPr>
        <w:t>Khazaie, H., Ghadami, M.R., Masoudi, M., 2016. Sleep disturbances in veterans with chronic war-induced PTSD. J Inj Violence Res 8, 99-107.</w:t>
      </w:r>
      <w:r w:rsidR="00A51859" w:rsidRPr="006C43B9">
        <w:rPr>
          <w:noProof/>
        </w:rPr>
        <w:t xml:space="preserve"> </w:t>
      </w:r>
      <w:hyperlink r:id="rId80" w:history="1">
        <w:r w:rsidR="00A51859" w:rsidRPr="006C43B9">
          <w:rPr>
            <w:rStyle w:val="Hyperlink"/>
            <w:noProof/>
          </w:rPr>
          <w:t>https://dx.doi.org/10.5249%2Fjivr.v8i2.808</w:t>
        </w:r>
      </w:hyperlink>
    </w:p>
    <w:p w14:paraId="30929337" w14:textId="77777777" w:rsidR="00990FAD" w:rsidRPr="006C43B9" w:rsidRDefault="00990FAD" w:rsidP="00990FAD">
      <w:pPr>
        <w:pStyle w:val="EndNoteBibliography"/>
        <w:rPr>
          <w:noProof/>
        </w:rPr>
      </w:pPr>
    </w:p>
    <w:p w14:paraId="52DED6C1" w14:textId="0BADF7D2" w:rsidR="00990FAD" w:rsidRPr="006C43B9" w:rsidRDefault="00990FAD" w:rsidP="00990FAD">
      <w:pPr>
        <w:pStyle w:val="EndNoteBibliography"/>
        <w:rPr>
          <w:noProof/>
        </w:rPr>
      </w:pPr>
      <w:r w:rsidRPr="006C43B9">
        <w:rPr>
          <w:noProof/>
        </w:rPr>
        <w:t>Khazaie, H., Saidi, M.R., Sepehry, A.A., Knight, D.C., Ahmadi, M., Najafi, F., Parvizi, A.A., Samadzadeh, S., Tahmasian, M., 2013. Abnormal ECG patterns in chronic post-war PTSD patients: a pilot study. International journal of behavioral medicine 20, 1-6.</w:t>
      </w:r>
      <w:r w:rsidR="00A51859" w:rsidRPr="006C43B9">
        <w:rPr>
          <w:noProof/>
        </w:rPr>
        <w:t xml:space="preserve"> </w:t>
      </w:r>
      <w:hyperlink r:id="rId81" w:history="1">
        <w:r w:rsidR="00A51859" w:rsidRPr="006C43B9">
          <w:rPr>
            <w:rStyle w:val="Hyperlink"/>
            <w:noProof/>
          </w:rPr>
          <w:t>https://doi.org/10.1007/s12529-011-9197-y</w:t>
        </w:r>
      </w:hyperlink>
    </w:p>
    <w:p w14:paraId="172A2F00" w14:textId="77777777" w:rsidR="00990FAD" w:rsidRPr="006C43B9" w:rsidRDefault="00990FAD" w:rsidP="00990FAD">
      <w:pPr>
        <w:pStyle w:val="EndNoteBibliography"/>
        <w:rPr>
          <w:noProof/>
        </w:rPr>
      </w:pPr>
    </w:p>
    <w:p w14:paraId="2616EA1C" w14:textId="659D182E" w:rsidR="004E4BBF" w:rsidRPr="006C43B9" w:rsidRDefault="004E4BBF" w:rsidP="00990FAD">
      <w:pPr>
        <w:pStyle w:val="EndNoteBibliography"/>
        <w:rPr>
          <w:noProof/>
        </w:rPr>
      </w:pPr>
      <w:r w:rsidRPr="006C43B9">
        <w:rPr>
          <w:noProof/>
        </w:rPr>
        <w:t xml:space="preserve">Khazaie, H., Veronese, M., Noori, K., Emamian, F., Zarei, M., Ashkan, K., Leschziner, G. D., Eickhoff, C. R., Eickhoff, S. B., Morrell, M. J., Osorio, R. S., Spiegelhalder, K., Tahmasian, M., &amp; Rosenzweig, I., 2017. Functional reorganization in obstructive sleep apnoea and insomnia: A systematic review of the resting-state fMRI. Neuroscience and biobehavioral reviews, 77, 219–231. </w:t>
      </w:r>
      <w:hyperlink r:id="rId82" w:history="1">
        <w:r w:rsidRPr="006C43B9">
          <w:rPr>
            <w:rStyle w:val="Hyperlink"/>
            <w:noProof/>
          </w:rPr>
          <w:t>https://doi.org/10.1016/j.neubiorev.2017.03.013</w:t>
        </w:r>
      </w:hyperlink>
    </w:p>
    <w:p w14:paraId="15085FB7" w14:textId="77777777" w:rsidR="004E4BBF" w:rsidRPr="006C43B9" w:rsidRDefault="004E4BBF" w:rsidP="00990FAD">
      <w:pPr>
        <w:pStyle w:val="EndNoteBibliography"/>
        <w:rPr>
          <w:noProof/>
        </w:rPr>
      </w:pPr>
    </w:p>
    <w:p w14:paraId="49E1976F" w14:textId="7EC635BC" w:rsidR="00990FAD" w:rsidRPr="006C43B9" w:rsidRDefault="00990FAD" w:rsidP="00990FAD">
      <w:pPr>
        <w:pStyle w:val="EndNoteBibliography"/>
        <w:rPr>
          <w:noProof/>
        </w:rPr>
      </w:pPr>
      <w:r w:rsidRPr="006C43B9">
        <w:rPr>
          <w:noProof/>
        </w:rPr>
        <w:t>Killgore, W., Cloonan, S., Taylor, E., Grandner, M., Dailey, N., 2021. Insomnia as a Risk for PTSD During the COVID-19 Pandemic. Sleep 44, A279-A279.</w:t>
      </w:r>
      <w:r w:rsidR="00A51859" w:rsidRPr="006C43B9">
        <w:rPr>
          <w:noProof/>
        </w:rPr>
        <w:t xml:space="preserve"> </w:t>
      </w:r>
      <w:hyperlink r:id="rId83" w:history="1">
        <w:r w:rsidR="00A51859" w:rsidRPr="006C43B9">
          <w:rPr>
            <w:rStyle w:val="Hyperlink"/>
            <w:noProof/>
          </w:rPr>
          <w:t>https://dx.doi.org/10.1093%2Fsleep%2Fzsab072.713</w:t>
        </w:r>
      </w:hyperlink>
    </w:p>
    <w:p w14:paraId="3B8CAC0B" w14:textId="77777777" w:rsidR="00990FAD" w:rsidRPr="006C43B9" w:rsidRDefault="00990FAD" w:rsidP="00990FAD">
      <w:pPr>
        <w:pStyle w:val="EndNoteBibliography"/>
        <w:rPr>
          <w:noProof/>
        </w:rPr>
      </w:pPr>
    </w:p>
    <w:p w14:paraId="6E7B57AF" w14:textId="30ADC759" w:rsidR="00990FAD" w:rsidRPr="006C43B9" w:rsidRDefault="00990FAD" w:rsidP="00990FAD">
      <w:pPr>
        <w:pStyle w:val="EndNoteBibliography"/>
        <w:rPr>
          <w:noProof/>
        </w:rPr>
      </w:pPr>
      <w:r w:rsidRPr="006C43B9">
        <w:rPr>
          <w:noProof/>
        </w:rPr>
        <w:t>Kilpatrick, D.G., Resnick, H.S., Milanak, M.E., Miller, M.W., Keyes, K.M., Friedman, M.J., 2013. National estimates of exposure to traumatic events and PTSD prevalence using DSM-IV and DSM-5 criteria. Journal of traumatic stress 26, 537-547.</w:t>
      </w:r>
      <w:r w:rsidR="00A51859" w:rsidRPr="006C43B9">
        <w:rPr>
          <w:noProof/>
        </w:rPr>
        <w:t xml:space="preserve"> </w:t>
      </w:r>
      <w:hyperlink r:id="rId84" w:history="1">
        <w:r w:rsidR="00A51859" w:rsidRPr="006C43B9">
          <w:rPr>
            <w:rStyle w:val="Hyperlink"/>
            <w:noProof/>
          </w:rPr>
          <w:t>https://doi.org/10.1002/jts.21848</w:t>
        </w:r>
      </w:hyperlink>
    </w:p>
    <w:p w14:paraId="036FD84F" w14:textId="77777777" w:rsidR="00990FAD" w:rsidRPr="006C43B9" w:rsidRDefault="00990FAD" w:rsidP="00990FAD">
      <w:pPr>
        <w:pStyle w:val="EndNoteBibliography"/>
        <w:rPr>
          <w:noProof/>
        </w:rPr>
      </w:pPr>
    </w:p>
    <w:p w14:paraId="0CDFD707" w14:textId="3606B5FC" w:rsidR="00990FAD" w:rsidRPr="006C43B9" w:rsidRDefault="00990FAD" w:rsidP="00990FAD">
      <w:pPr>
        <w:pStyle w:val="EndNoteBibliography"/>
        <w:rPr>
          <w:noProof/>
        </w:rPr>
      </w:pPr>
      <w:r w:rsidRPr="006C43B9">
        <w:rPr>
          <w:noProof/>
        </w:rPr>
        <w:t>Kilpatrick, D.G., Ruggiero, K.J., Acierno, R., Saunders, B.E., Resnick, H.S., Best, C.L., 2003. Violence and risk of PTSD, major depression, substance abuse/dependence, and comorbidity: results from the National Survey of Adolescents. J Consult Clin Psychol 71, 692-700.</w:t>
      </w:r>
      <w:r w:rsidR="00A51859" w:rsidRPr="006C43B9">
        <w:rPr>
          <w:noProof/>
        </w:rPr>
        <w:t xml:space="preserve"> </w:t>
      </w:r>
      <w:hyperlink r:id="rId85" w:history="1">
        <w:r w:rsidR="00A51859" w:rsidRPr="006C43B9">
          <w:rPr>
            <w:rStyle w:val="Hyperlink"/>
            <w:noProof/>
          </w:rPr>
          <w:t>https://doi.org/10.1037/0022-006x.71.4.692</w:t>
        </w:r>
      </w:hyperlink>
    </w:p>
    <w:p w14:paraId="076B8B60" w14:textId="77777777" w:rsidR="00990FAD" w:rsidRPr="006C43B9" w:rsidRDefault="00990FAD" w:rsidP="00990FAD">
      <w:pPr>
        <w:pStyle w:val="EndNoteBibliography"/>
        <w:rPr>
          <w:noProof/>
        </w:rPr>
      </w:pPr>
    </w:p>
    <w:p w14:paraId="615F57F6" w14:textId="4EACADC0" w:rsidR="00BE7292" w:rsidRPr="006C43B9" w:rsidRDefault="00BE7292" w:rsidP="00990FAD">
      <w:pPr>
        <w:pStyle w:val="EndNoteBibliography"/>
        <w:rPr>
          <w:noProof/>
        </w:rPr>
      </w:pPr>
      <w:r w:rsidRPr="006C43B9">
        <w:rPr>
          <w:noProof/>
        </w:rPr>
        <w:t xml:space="preserve">Koch, S.B.J., van Zuiden, M., Nawijn, L., Frijling, J.L., Veltman, D.J. and Olff, M., 2016. Aberrant Resting-State Brain Activity in Post-traumatic Stress Disorder: A Meta-analyis and Systematic Review. Depress Anxiety, 33: 592-605. </w:t>
      </w:r>
      <w:hyperlink r:id="rId86" w:history="1">
        <w:r w:rsidRPr="006C43B9">
          <w:rPr>
            <w:rStyle w:val="Hyperlink"/>
            <w:noProof/>
          </w:rPr>
          <w:t>https://doi.org/10.1002/da.22478</w:t>
        </w:r>
      </w:hyperlink>
    </w:p>
    <w:p w14:paraId="74A92C47" w14:textId="77777777" w:rsidR="00BE7292" w:rsidRPr="006C43B9" w:rsidRDefault="00BE7292" w:rsidP="00990FAD">
      <w:pPr>
        <w:pStyle w:val="EndNoteBibliography"/>
        <w:rPr>
          <w:noProof/>
        </w:rPr>
      </w:pPr>
    </w:p>
    <w:p w14:paraId="0248E42A" w14:textId="7C8E2833" w:rsidR="00990FAD" w:rsidRPr="006C43B9" w:rsidRDefault="00990FAD" w:rsidP="00990FAD">
      <w:pPr>
        <w:pStyle w:val="EndNoteBibliography"/>
        <w:rPr>
          <w:noProof/>
        </w:rPr>
      </w:pPr>
      <w:r w:rsidRPr="006C43B9">
        <w:rPr>
          <w:noProof/>
        </w:rPr>
        <w:t xml:space="preserve">Koffel, E., Khawaja, I.S., Germain, A., 2016. Sleep Disturbances in Posttraumatic Stress Disorder: Updated Review and Implications for </w:t>
      </w:r>
      <w:r w:rsidRPr="006C43B9">
        <w:rPr>
          <w:noProof/>
        </w:rPr>
        <w:lastRenderedPageBreak/>
        <w:t>Treatment. Psychiatric annals 46, 173-176.</w:t>
      </w:r>
      <w:r w:rsidR="00A51859" w:rsidRPr="006C43B9">
        <w:rPr>
          <w:noProof/>
        </w:rPr>
        <w:t xml:space="preserve"> </w:t>
      </w:r>
      <w:hyperlink r:id="rId87" w:history="1">
        <w:r w:rsidR="00A51859" w:rsidRPr="006C43B9">
          <w:rPr>
            <w:rStyle w:val="Hyperlink"/>
            <w:noProof/>
          </w:rPr>
          <w:t>https://doi.org/10.3928/00485713-20160125-01</w:t>
        </w:r>
      </w:hyperlink>
    </w:p>
    <w:p w14:paraId="64928E67" w14:textId="77777777" w:rsidR="00990FAD" w:rsidRPr="006C43B9" w:rsidRDefault="00990FAD" w:rsidP="00990FAD">
      <w:pPr>
        <w:pStyle w:val="EndNoteBibliography"/>
        <w:rPr>
          <w:noProof/>
        </w:rPr>
      </w:pPr>
    </w:p>
    <w:p w14:paraId="7A63C708" w14:textId="0CC5BE20" w:rsidR="00D215E6" w:rsidRPr="006C43B9" w:rsidRDefault="00D215E6" w:rsidP="00990FAD">
      <w:pPr>
        <w:pStyle w:val="EndNoteBibliography"/>
        <w:rPr>
          <w:noProof/>
        </w:rPr>
      </w:pPr>
      <w:r w:rsidRPr="006C43B9">
        <w:rPr>
          <w:noProof/>
        </w:rPr>
        <w:t xml:space="preserve">Kühn, S., &amp; Gallinat, J., 2013. Gray matter correlates of posttraumatic stress disorder: a quantitative meta-analysis. Biological psychiatry, 73(1), 70–74. </w:t>
      </w:r>
      <w:hyperlink r:id="rId88" w:history="1">
        <w:r w:rsidRPr="006C43B9">
          <w:rPr>
            <w:rStyle w:val="Hyperlink"/>
            <w:noProof/>
          </w:rPr>
          <w:t>https://doi.org/10.1016/j.biopsych.2012.06.029</w:t>
        </w:r>
      </w:hyperlink>
    </w:p>
    <w:p w14:paraId="06C943B9" w14:textId="77777777" w:rsidR="00D215E6" w:rsidRPr="006C43B9" w:rsidRDefault="00D215E6" w:rsidP="00990FAD">
      <w:pPr>
        <w:pStyle w:val="EndNoteBibliography"/>
        <w:rPr>
          <w:noProof/>
        </w:rPr>
      </w:pPr>
    </w:p>
    <w:p w14:paraId="4165D0B6" w14:textId="556109FE" w:rsidR="00990FAD" w:rsidRPr="006C43B9" w:rsidRDefault="00990FAD" w:rsidP="00990FAD">
      <w:pPr>
        <w:pStyle w:val="EndNoteBibliography"/>
        <w:rPr>
          <w:noProof/>
        </w:rPr>
      </w:pPr>
      <w:r w:rsidRPr="006C43B9">
        <w:rPr>
          <w:noProof/>
        </w:rPr>
        <w:t>Krakow, B., Haynes, P.L., Warner, T.D., Santana, E., Melendrez, D., Johnston, L., Hollifield, M., Sisley, B.N., Koss, M., Shafer, L., 2004. Nightmares, insomnia, and sleep-disordered breathing in fire evacuees seeking treatment for posttraumatic sleep disturbance. Journal of traumatic stress 17, 257-268.</w:t>
      </w:r>
      <w:r w:rsidR="00A51859" w:rsidRPr="006C43B9">
        <w:rPr>
          <w:noProof/>
        </w:rPr>
        <w:t xml:space="preserve"> </w:t>
      </w:r>
      <w:hyperlink r:id="rId89" w:history="1">
        <w:r w:rsidR="00A51859" w:rsidRPr="006C43B9">
          <w:rPr>
            <w:rStyle w:val="Hyperlink"/>
            <w:noProof/>
          </w:rPr>
          <w:t>https://doi.org/10.1023/b:jots.0000029269.29098.67</w:t>
        </w:r>
      </w:hyperlink>
    </w:p>
    <w:p w14:paraId="478745B2" w14:textId="77777777" w:rsidR="00990FAD" w:rsidRPr="006C43B9" w:rsidRDefault="00990FAD" w:rsidP="00990FAD">
      <w:pPr>
        <w:pStyle w:val="EndNoteBibliography"/>
        <w:rPr>
          <w:noProof/>
        </w:rPr>
      </w:pPr>
    </w:p>
    <w:p w14:paraId="7A04AB76" w14:textId="14DEE64D" w:rsidR="00990FAD" w:rsidRPr="006C43B9" w:rsidRDefault="00990FAD" w:rsidP="00990FAD">
      <w:pPr>
        <w:pStyle w:val="EndNoteBibliography"/>
        <w:rPr>
          <w:noProof/>
        </w:rPr>
      </w:pPr>
      <w:r w:rsidRPr="006C43B9">
        <w:rPr>
          <w:noProof/>
        </w:rPr>
        <w:t>Krakow, B., Krakow, J., Ulibarri, V.A., Krakow, J., 2012. Nocturnal time monitoring behavior ("clock-watching") in patients presenting to a sleep medical center with insomnia and posttraumatic stress symptoms. The Journal of nervous and mental disease 200, 821-825.</w:t>
      </w:r>
      <w:r w:rsidR="00A51859" w:rsidRPr="006C43B9">
        <w:rPr>
          <w:noProof/>
        </w:rPr>
        <w:t xml:space="preserve"> </w:t>
      </w:r>
      <w:hyperlink r:id="rId90" w:history="1">
        <w:r w:rsidR="00A51859" w:rsidRPr="006C43B9">
          <w:rPr>
            <w:rStyle w:val="Hyperlink"/>
            <w:noProof/>
          </w:rPr>
          <w:t>https://doi.org/10.1097/nmd.0b013e318266bba3</w:t>
        </w:r>
      </w:hyperlink>
    </w:p>
    <w:p w14:paraId="569797C7" w14:textId="77777777" w:rsidR="00990FAD" w:rsidRPr="006C43B9" w:rsidRDefault="00990FAD" w:rsidP="00990FAD">
      <w:pPr>
        <w:pStyle w:val="EndNoteBibliography"/>
        <w:rPr>
          <w:noProof/>
        </w:rPr>
      </w:pPr>
    </w:p>
    <w:p w14:paraId="2032BA71" w14:textId="42438026" w:rsidR="00990FAD" w:rsidRPr="006C43B9" w:rsidRDefault="00990FAD" w:rsidP="00990FAD">
      <w:pPr>
        <w:pStyle w:val="EndNoteBibliography"/>
        <w:rPr>
          <w:noProof/>
        </w:rPr>
      </w:pPr>
      <w:r w:rsidRPr="006C43B9">
        <w:rPr>
          <w:noProof/>
        </w:rPr>
        <w:t>Lamarche, L.J., De Koninck, J., 2007. Sleep disturbance in adults with posttraumatic stress disorder: a review. J Clin Psychiatry 68, 1257-1270.</w:t>
      </w:r>
      <w:r w:rsidR="00A51859" w:rsidRPr="006C43B9">
        <w:rPr>
          <w:noProof/>
        </w:rPr>
        <w:t xml:space="preserve"> </w:t>
      </w:r>
      <w:hyperlink r:id="rId91" w:history="1">
        <w:r w:rsidR="00A51859" w:rsidRPr="006C43B9">
          <w:rPr>
            <w:rStyle w:val="Hyperlink"/>
            <w:noProof/>
          </w:rPr>
          <w:t>https://doi.org/10.4088/jcp.v68n0813</w:t>
        </w:r>
      </w:hyperlink>
    </w:p>
    <w:p w14:paraId="6247163E" w14:textId="77777777" w:rsidR="00990FAD" w:rsidRPr="006C43B9" w:rsidRDefault="00990FAD" w:rsidP="00990FAD">
      <w:pPr>
        <w:pStyle w:val="EndNoteBibliography"/>
        <w:rPr>
          <w:noProof/>
        </w:rPr>
      </w:pPr>
    </w:p>
    <w:p w14:paraId="55273C2B" w14:textId="55B4751B" w:rsidR="00990FAD" w:rsidRPr="006C43B9" w:rsidRDefault="00990FAD" w:rsidP="00990FAD">
      <w:pPr>
        <w:pStyle w:val="EndNoteBibliography"/>
        <w:rPr>
          <w:noProof/>
        </w:rPr>
      </w:pPr>
      <w:r w:rsidRPr="006C43B9">
        <w:rPr>
          <w:noProof/>
        </w:rPr>
        <w:t>Lande, R.G., 2012. Troublesome triad: trauma, insomnia, and alcohol. Journal of addictive diseases 31, 376-381.</w:t>
      </w:r>
      <w:r w:rsidR="00A51859" w:rsidRPr="006C43B9">
        <w:rPr>
          <w:noProof/>
        </w:rPr>
        <w:t xml:space="preserve"> </w:t>
      </w:r>
      <w:hyperlink r:id="rId92" w:history="1">
        <w:r w:rsidR="00A51859" w:rsidRPr="006C43B9">
          <w:rPr>
            <w:rStyle w:val="Hyperlink"/>
            <w:noProof/>
          </w:rPr>
          <w:t>https://doi.org/10.1080/10550887.2012.735569</w:t>
        </w:r>
      </w:hyperlink>
    </w:p>
    <w:p w14:paraId="4CF8FF86" w14:textId="77777777" w:rsidR="00990FAD" w:rsidRPr="006C43B9" w:rsidRDefault="00990FAD" w:rsidP="00990FAD">
      <w:pPr>
        <w:pStyle w:val="EndNoteBibliography"/>
        <w:rPr>
          <w:noProof/>
        </w:rPr>
      </w:pPr>
    </w:p>
    <w:p w14:paraId="5D3C2386" w14:textId="20C6AF3B" w:rsidR="00990FAD" w:rsidRPr="006C43B9" w:rsidRDefault="00990FAD" w:rsidP="00990FAD">
      <w:pPr>
        <w:pStyle w:val="EndNoteBibliography"/>
        <w:rPr>
          <w:noProof/>
        </w:rPr>
      </w:pPr>
      <w:r w:rsidRPr="006C43B9">
        <w:rPr>
          <w:noProof/>
        </w:rPr>
        <w:t>Landgraf, D., McCarthy, M.J., Welsh, D.K., 2014. Circadian clock and stress interactions in the molecular biology of psychiatric disorders. Curr Psychiatry Rep 16, 483.</w:t>
      </w:r>
      <w:r w:rsidR="00F17392" w:rsidRPr="006C43B9">
        <w:rPr>
          <w:noProof/>
        </w:rPr>
        <w:t xml:space="preserve"> </w:t>
      </w:r>
      <w:hyperlink r:id="rId93" w:history="1">
        <w:r w:rsidR="00F17392" w:rsidRPr="006C43B9">
          <w:rPr>
            <w:rStyle w:val="Hyperlink"/>
            <w:noProof/>
          </w:rPr>
          <w:t>https://doi.org/10.1007/s11920-014-0483-7</w:t>
        </w:r>
      </w:hyperlink>
    </w:p>
    <w:p w14:paraId="5CF23B36" w14:textId="77777777" w:rsidR="00990FAD" w:rsidRPr="006C43B9" w:rsidRDefault="00990FAD" w:rsidP="00990FAD">
      <w:pPr>
        <w:pStyle w:val="EndNoteBibliography"/>
        <w:rPr>
          <w:noProof/>
        </w:rPr>
      </w:pPr>
    </w:p>
    <w:p w14:paraId="672BA6B7" w14:textId="268DA1F5" w:rsidR="00990FAD" w:rsidRPr="006C43B9" w:rsidRDefault="00990FAD" w:rsidP="00990FAD">
      <w:pPr>
        <w:pStyle w:val="EndNoteBibliography"/>
        <w:rPr>
          <w:noProof/>
        </w:rPr>
      </w:pPr>
      <w:r w:rsidRPr="006C43B9">
        <w:rPr>
          <w:noProof/>
        </w:rPr>
        <w:t>Lee, Y.J., Jun, J.Y., Lee, Y.J., Park, J., Kim, S., Lee, S.H., Yu, S.Y., Kim, S.J., 2016. Insomnia in North Korean Refugees: Association with Depression and Post-Traumatic Stress Symptoms. Psychiatry investigation 13, 67-73.</w:t>
      </w:r>
      <w:r w:rsidR="00F17392" w:rsidRPr="006C43B9">
        <w:rPr>
          <w:noProof/>
        </w:rPr>
        <w:t xml:space="preserve"> </w:t>
      </w:r>
      <w:hyperlink r:id="rId94" w:history="1">
        <w:r w:rsidR="00F17392" w:rsidRPr="006C43B9">
          <w:rPr>
            <w:rStyle w:val="Hyperlink"/>
            <w:noProof/>
          </w:rPr>
          <w:t>https://dx.doi.org/10.4306%2Fpi.2016.13.1.67</w:t>
        </w:r>
      </w:hyperlink>
    </w:p>
    <w:p w14:paraId="66DF84E4" w14:textId="77777777" w:rsidR="00990FAD" w:rsidRPr="006C43B9" w:rsidRDefault="00990FAD" w:rsidP="00990FAD">
      <w:pPr>
        <w:pStyle w:val="EndNoteBibliography"/>
        <w:rPr>
          <w:noProof/>
        </w:rPr>
      </w:pPr>
    </w:p>
    <w:p w14:paraId="10A7AEEC" w14:textId="70A23BE2" w:rsidR="00990FAD" w:rsidRPr="006C43B9" w:rsidRDefault="00990FAD" w:rsidP="00990FAD">
      <w:pPr>
        <w:pStyle w:val="EndNoteBibliography"/>
        <w:rPr>
          <w:noProof/>
        </w:rPr>
      </w:pPr>
      <w:r w:rsidRPr="006C43B9">
        <w:rPr>
          <w:noProof/>
        </w:rPr>
        <w:t>Lewis, S.J., Arseneault, L., Caspi, A., Fisher, H.L., Matthews, T., Moffitt, T.E., Odgers, C.L., Stahl, D., Teng, J.Y., Danese, A., 2019. The epidemiology of trauma and post-traumatic stress disorder in a representative cohort of young people in England and Wales. The lancet. Psychiatry 6, 247-256.</w:t>
      </w:r>
      <w:r w:rsidR="00F17392" w:rsidRPr="006C43B9">
        <w:rPr>
          <w:noProof/>
        </w:rPr>
        <w:t xml:space="preserve"> </w:t>
      </w:r>
      <w:hyperlink r:id="rId95" w:history="1">
        <w:r w:rsidR="00F17392" w:rsidRPr="006C43B9">
          <w:rPr>
            <w:rStyle w:val="Hyperlink"/>
            <w:noProof/>
          </w:rPr>
          <w:t>https://doi.org/10.1016/s2215-0366(19)30031-8</w:t>
        </w:r>
      </w:hyperlink>
    </w:p>
    <w:p w14:paraId="3FF8996D" w14:textId="77777777" w:rsidR="00990FAD" w:rsidRPr="006C43B9" w:rsidRDefault="00990FAD" w:rsidP="00990FAD">
      <w:pPr>
        <w:pStyle w:val="EndNoteBibliography"/>
        <w:rPr>
          <w:noProof/>
        </w:rPr>
      </w:pPr>
    </w:p>
    <w:p w14:paraId="0BEE518E" w14:textId="2131737F" w:rsidR="00990FAD" w:rsidRPr="006C43B9" w:rsidRDefault="00990FAD" w:rsidP="00990FAD">
      <w:pPr>
        <w:pStyle w:val="EndNoteBibliography"/>
        <w:rPr>
          <w:noProof/>
        </w:rPr>
      </w:pPr>
      <w:r w:rsidRPr="006C43B9">
        <w:rPr>
          <w:noProof/>
        </w:rPr>
        <w:lastRenderedPageBreak/>
        <w:t>Li, J., Su, Q., Li, X., Peng, Y., Liu, Y., 2021. COVID-19 negatively impacts on psychological and somatic status in frontline nurses. Journal of affective disorders 294, 279-285.</w:t>
      </w:r>
      <w:r w:rsidR="00F17392" w:rsidRPr="006C43B9">
        <w:rPr>
          <w:noProof/>
        </w:rPr>
        <w:t xml:space="preserve"> </w:t>
      </w:r>
      <w:hyperlink r:id="rId96" w:history="1">
        <w:r w:rsidR="00F17392" w:rsidRPr="006C43B9">
          <w:rPr>
            <w:rStyle w:val="Hyperlink"/>
            <w:noProof/>
          </w:rPr>
          <w:t>https://doi.org/10.1016/j.jad.2021.07.031</w:t>
        </w:r>
      </w:hyperlink>
    </w:p>
    <w:p w14:paraId="32C2DAC7" w14:textId="77777777" w:rsidR="00990FAD" w:rsidRPr="006C43B9" w:rsidRDefault="00990FAD" w:rsidP="00990FAD">
      <w:pPr>
        <w:pStyle w:val="EndNoteBibliography"/>
        <w:rPr>
          <w:noProof/>
        </w:rPr>
      </w:pPr>
    </w:p>
    <w:p w14:paraId="50BB6271" w14:textId="6BAF1881" w:rsidR="00990FAD" w:rsidRPr="006C43B9" w:rsidRDefault="00990FAD" w:rsidP="00990FAD">
      <w:pPr>
        <w:pStyle w:val="EndNoteBibliography"/>
        <w:rPr>
          <w:noProof/>
        </w:rPr>
      </w:pPr>
      <w:r w:rsidRPr="006C43B9">
        <w:rPr>
          <w:noProof/>
        </w:rPr>
        <w:t>Lies, J., Jobson, L., Drummond, S., 2018. Relationships between sleep, mental health and post-migration difficulties in newly arrived Syrian refugees. Journal of sleep research 27, e64_12766.</w:t>
      </w:r>
      <w:r w:rsidR="00F17392" w:rsidRPr="006C43B9">
        <w:rPr>
          <w:noProof/>
        </w:rPr>
        <w:t xml:space="preserve"> </w:t>
      </w:r>
      <w:hyperlink r:id="rId97" w:history="1">
        <w:r w:rsidR="00F17392" w:rsidRPr="006C43B9">
          <w:rPr>
            <w:rStyle w:val="Hyperlink"/>
            <w:noProof/>
          </w:rPr>
          <w:t>https://doi.org/10.1111/jsr.64_12766</w:t>
        </w:r>
      </w:hyperlink>
    </w:p>
    <w:p w14:paraId="27047E53" w14:textId="77777777" w:rsidR="00990FAD" w:rsidRPr="006C43B9" w:rsidRDefault="00990FAD" w:rsidP="00990FAD">
      <w:pPr>
        <w:pStyle w:val="EndNoteBibliography"/>
        <w:rPr>
          <w:noProof/>
        </w:rPr>
      </w:pPr>
    </w:p>
    <w:p w14:paraId="3FBC692F" w14:textId="2E9548E2" w:rsidR="00990FAD" w:rsidRPr="006C43B9" w:rsidRDefault="00990FAD" w:rsidP="00990FAD">
      <w:pPr>
        <w:pStyle w:val="EndNoteBibliography"/>
        <w:rPr>
          <w:noProof/>
        </w:rPr>
      </w:pPr>
      <w:r w:rsidRPr="006C43B9">
        <w:rPr>
          <w:noProof/>
        </w:rPr>
        <w:t xml:space="preserve">Lind, M.J., Brick, L.A., Gehrman, P.R., Duncan, L.E., Gelaye, B., Maihofer, A.X., Nievergelt, C.M., Nugent, N.R., Stein, M.B., Amstadter, A.B., </w:t>
      </w:r>
      <w:r w:rsidR="00E32468" w:rsidRPr="006C43B9">
        <w:rPr>
          <w:noProof/>
        </w:rPr>
        <w:t xml:space="preserve">Psychiatric Genomics Consortium Posttraumatic Stress Disorder, </w:t>
      </w:r>
      <w:r w:rsidRPr="006C43B9">
        <w:rPr>
          <w:noProof/>
        </w:rPr>
        <w:t>2019. Molecular genetic overlap between posttraumatic stress disorder and sleep phenotypes. Sleep 43.</w:t>
      </w:r>
      <w:r w:rsidR="00F17392" w:rsidRPr="006C43B9">
        <w:rPr>
          <w:noProof/>
        </w:rPr>
        <w:t xml:space="preserve"> </w:t>
      </w:r>
      <w:hyperlink r:id="rId98" w:history="1">
        <w:r w:rsidR="00F17392" w:rsidRPr="006C43B9">
          <w:rPr>
            <w:rStyle w:val="Hyperlink"/>
            <w:noProof/>
          </w:rPr>
          <w:t>https://doi.org/10.1093/sleep/zsz257</w:t>
        </w:r>
      </w:hyperlink>
    </w:p>
    <w:p w14:paraId="2694F9AD" w14:textId="77777777" w:rsidR="00990FAD" w:rsidRPr="006C43B9" w:rsidRDefault="00990FAD" w:rsidP="00990FAD">
      <w:pPr>
        <w:pStyle w:val="EndNoteBibliography"/>
        <w:rPr>
          <w:noProof/>
        </w:rPr>
      </w:pPr>
    </w:p>
    <w:p w14:paraId="3A1C0BA3" w14:textId="78A4E8D2" w:rsidR="00990FAD" w:rsidRPr="006C43B9" w:rsidRDefault="00990FAD" w:rsidP="00990FAD">
      <w:pPr>
        <w:pStyle w:val="EndNoteBibliography"/>
        <w:rPr>
          <w:noProof/>
        </w:rPr>
      </w:pPr>
      <w:r w:rsidRPr="006C43B9">
        <w:rPr>
          <w:noProof/>
        </w:rPr>
        <w:t xml:space="preserve">Lommen, M.J., Grey, N., Clark, D.M., Wild, J., Stott, R., Ehlers, A., 2016. </w:t>
      </w:r>
      <w:r w:rsidR="00E32468" w:rsidRPr="006C43B9">
        <w:rPr>
          <w:noProof/>
        </w:rPr>
        <w:t xml:space="preserve">Sleep And Treatment Outcome In Posttraumatic Stress Disorder: Results From An Affectiveness Study. </w:t>
      </w:r>
      <w:r w:rsidRPr="006C43B9">
        <w:rPr>
          <w:noProof/>
        </w:rPr>
        <w:t>Depression and anxiety 33, 575-583.</w:t>
      </w:r>
      <w:r w:rsidR="00F17392" w:rsidRPr="006C43B9">
        <w:rPr>
          <w:noProof/>
        </w:rPr>
        <w:t xml:space="preserve"> </w:t>
      </w:r>
      <w:hyperlink r:id="rId99" w:history="1">
        <w:r w:rsidR="00F17392" w:rsidRPr="006C43B9">
          <w:rPr>
            <w:rStyle w:val="Hyperlink"/>
            <w:noProof/>
          </w:rPr>
          <w:t>https://doi.org/10.1002/da.22420</w:t>
        </w:r>
      </w:hyperlink>
    </w:p>
    <w:p w14:paraId="448DC1B8" w14:textId="77777777" w:rsidR="00990FAD" w:rsidRPr="006C43B9" w:rsidRDefault="00990FAD" w:rsidP="00990FAD">
      <w:pPr>
        <w:pStyle w:val="EndNoteBibliography"/>
        <w:rPr>
          <w:noProof/>
        </w:rPr>
      </w:pPr>
    </w:p>
    <w:p w14:paraId="60F744B4" w14:textId="03D9FB51" w:rsidR="00990FAD" w:rsidRPr="006C43B9" w:rsidRDefault="00990FAD" w:rsidP="00990FAD">
      <w:pPr>
        <w:pStyle w:val="EndNoteBibliography"/>
        <w:rPr>
          <w:noProof/>
          <w:lang w:val="de-DE"/>
        </w:rPr>
      </w:pPr>
      <w:r w:rsidRPr="006C43B9">
        <w:rPr>
          <w:noProof/>
        </w:rPr>
        <w:t xml:space="preserve">Lu, M.Y., Ahorsu, D.K., Kukreti, S., Strong, C., Lin, Y.H., Kuo, Y.J., Chen, Y.P., Lin, C.Y., Chen, P.L., Ko, N.Y., Ko, W.C., 2021. The Prevalence of Post-traumatic Stress Disorder Symptoms, Sleep Problems, and Psychological Distress Among COVID-19 Frontline Healthcare Workers in Taiwan. </w:t>
      </w:r>
      <w:r w:rsidRPr="006C43B9">
        <w:rPr>
          <w:noProof/>
          <w:lang w:val="de-DE"/>
        </w:rPr>
        <w:t>Frontiers in psychiatry 12, 705657.</w:t>
      </w:r>
      <w:r w:rsidR="00F17392" w:rsidRPr="006C43B9">
        <w:rPr>
          <w:noProof/>
          <w:lang w:val="de-DE"/>
        </w:rPr>
        <w:t xml:space="preserve"> </w:t>
      </w:r>
      <w:hyperlink r:id="rId100" w:history="1">
        <w:r w:rsidR="00F17392" w:rsidRPr="006C43B9">
          <w:rPr>
            <w:rStyle w:val="Hyperlink"/>
            <w:noProof/>
            <w:lang w:val="de-DE"/>
          </w:rPr>
          <w:t>https://doi.org/10.3389/fpsyt.2021.705657</w:t>
        </w:r>
      </w:hyperlink>
    </w:p>
    <w:p w14:paraId="6FB6B220" w14:textId="77777777" w:rsidR="00990FAD" w:rsidRPr="006C43B9" w:rsidRDefault="00990FAD" w:rsidP="00990FAD">
      <w:pPr>
        <w:pStyle w:val="EndNoteBibliography"/>
        <w:rPr>
          <w:noProof/>
          <w:lang w:val="de-DE"/>
        </w:rPr>
      </w:pPr>
    </w:p>
    <w:p w14:paraId="1FA65180" w14:textId="2D98B670" w:rsidR="00E520F9" w:rsidRPr="006C43B9" w:rsidRDefault="00E520F9" w:rsidP="00990FAD">
      <w:pPr>
        <w:pStyle w:val="EndNoteBibliography"/>
        <w:rPr>
          <w:noProof/>
        </w:rPr>
      </w:pPr>
      <w:r w:rsidRPr="006C43B9">
        <w:rPr>
          <w:noProof/>
          <w:lang w:val="de-DE"/>
        </w:rPr>
        <w:t xml:space="preserve">Ma, L.L., Wang, Y.Y., Yang, Z.H., Huang, D., Weng, H., Zeng, X.T., 2020. </w:t>
      </w:r>
      <w:r w:rsidRPr="006C43B9">
        <w:rPr>
          <w:noProof/>
        </w:rPr>
        <w:t xml:space="preserve">Methodological quality (risk of bias) assessment tools for primary and secondary medical studies: what are they and which is better?. Military Medical Research 7, 7. </w:t>
      </w:r>
      <w:hyperlink r:id="rId101" w:history="1">
        <w:r w:rsidRPr="006C43B9">
          <w:rPr>
            <w:rStyle w:val="Hyperlink"/>
            <w:noProof/>
          </w:rPr>
          <w:t>https://doi.org/10.1186/s40779-020-00238-8</w:t>
        </w:r>
      </w:hyperlink>
    </w:p>
    <w:p w14:paraId="3B9929F6" w14:textId="77777777" w:rsidR="00E520F9" w:rsidRPr="006C43B9" w:rsidRDefault="00E520F9" w:rsidP="00990FAD">
      <w:pPr>
        <w:pStyle w:val="EndNoteBibliography"/>
        <w:rPr>
          <w:noProof/>
        </w:rPr>
      </w:pPr>
    </w:p>
    <w:p w14:paraId="09139B17" w14:textId="4EF8D892" w:rsidR="00990FAD" w:rsidRPr="006C43B9" w:rsidRDefault="00990FAD" w:rsidP="00990FAD">
      <w:pPr>
        <w:pStyle w:val="EndNoteBibliography"/>
        <w:rPr>
          <w:noProof/>
        </w:rPr>
      </w:pPr>
      <w:r w:rsidRPr="006C43B9">
        <w:rPr>
          <w:noProof/>
        </w:rPr>
        <w:t>Mahmoudi, H., Saffari, M., Movahedi, M., Sanaeinasab, H., Rashidi-Jahan, H., Pourgholami, M., Poorebrahim, A., Barshan, J., Ghiami, M., Khoshmanesh, S., Potenza, M.N., Lin, C.Y., Pakpour, A.H., 2021. A mediating role for mental health in associations between COVID-19-related self-stigma, PTSD, quality of life, and insomnia among patients recovered from COVID-19. Brain and behavior 11, e02138.</w:t>
      </w:r>
      <w:r w:rsidR="00F17392" w:rsidRPr="006C43B9">
        <w:rPr>
          <w:noProof/>
        </w:rPr>
        <w:t xml:space="preserve"> </w:t>
      </w:r>
      <w:hyperlink r:id="rId102" w:history="1">
        <w:r w:rsidR="00F17392" w:rsidRPr="006C43B9">
          <w:rPr>
            <w:rStyle w:val="Hyperlink"/>
            <w:noProof/>
          </w:rPr>
          <w:t>https://doi.org/10.1002/brb3.2138</w:t>
        </w:r>
      </w:hyperlink>
    </w:p>
    <w:p w14:paraId="7B648EF7" w14:textId="77777777" w:rsidR="00990FAD" w:rsidRPr="006C43B9" w:rsidRDefault="00990FAD" w:rsidP="00990FAD">
      <w:pPr>
        <w:pStyle w:val="EndNoteBibliography"/>
        <w:rPr>
          <w:noProof/>
        </w:rPr>
      </w:pPr>
    </w:p>
    <w:p w14:paraId="503171D5" w14:textId="5BCD94C3" w:rsidR="00990FAD" w:rsidRPr="006C43B9" w:rsidRDefault="00990FAD" w:rsidP="00990FAD">
      <w:pPr>
        <w:pStyle w:val="EndNoteBibliography"/>
        <w:rPr>
          <w:noProof/>
        </w:rPr>
      </w:pPr>
      <w:r w:rsidRPr="006C43B9">
        <w:rPr>
          <w:noProof/>
        </w:rPr>
        <w:t>Maĭsuradze, L., Lortkipanidze, N., Eliozishvili, M., Gvilia, I., Darchia, N., 2010. Posttraumatic stress disorder and insomnia development in individuals displaced from Shida Kartli, Georgia. Georgian medical news, 64-69.</w:t>
      </w:r>
    </w:p>
    <w:p w14:paraId="78D0E091" w14:textId="77777777" w:rsidR="00990FAD" w:rsidRPr="006C43B9" w:rsidRDefault="00990FAD" w:rsidP="00990FAD">
      <w:pPr>
        <w:pStyle w:val="EndNoteBibliography"/>
        <w:rPr>
          <w:noProof/>
        </w:rPr>
      </w:pPr>
    </w:p>
    <w:p w14:paraId="13E8E63A" w14:textId="4263B414" w:rsidR="00990FAD" w:rsidRPr="006C43B9" w:rsidRDefault="00990FAD" w:rsidP="00990FAD">
      <w:pPr>
        <w:pStyle w:val="EndNoteBibliography"/>
        <w:rPr>
          <w:noProof/>
        </w:rPr>
      </w:pPr>
      <w:r w:rsidRPr="006C43B9">
        <w:rPr>
          <w:noProof/>
        </w:rPr>
        <w:lastRenderedPageBreak/>
        <w:t>Ma</w:t>
      </w:r>
      <w:r w:rsidR="00427969" w:rsidRPr="006C43B9">
        <w:rPr>
          <w:noProof/>
        </w:rPr>
        <w:t>k</w:t>
      </w:r>
      <w:r w:rsidRPr="006C43B9">
        <w:rPr>
          <w:noProof/>
        </w:rPr>
        <w:t>er, M.J., Rego, S.A., Asnis, G.M., 2006. Sleep Disturbances in Patients with Post-Traumatic Stress Disorder. CNS Drugs 20, 567-590.</w:t>
      </w:r>
      <w:r w:rsidR="00453351" w:rsidRPr="006C43B9">
        <w:rPr>
          <w:noProof/>
        </w:rPr>
        <w:t xml:space="preserve"> </w:t>
      </w:r>
      <w:hyperlink r:id="rId103" w:history="1">
        <w:r w:rsidR="00453351" w:rsidRPr="006C43B9">
          <w:rPr>
            <w:rStyle w:val="Hyperlink"/>
            <w:noProof/>
          </w:rPr>
          <w:t>https://doi.org/10.2165/00023210-200620070-00003</w:t>
        </w:r>
      </w:hyperlink>
    </w:p>
    <w:p w14:paraId="4E6C2B35" w14:textId="77777777" w:rsidR="00990FAD" w:rsidRPr="006C43B9" w:rsidRDefault="00990FAD" w:rsidP="00990FAD">
      <w:pPr>
        <w:pStyle w:val="EndNoteBibliography"/>
        <w:rPr>
          <w:noProof/>
        </w:rPr>
      </w:pPr>
    </w:p>
    <w:p w14:paraId="72F2ED3D" w14:textId="42829F67" w:rsidR="00453351" w:rsidRPr="006C43B9" w:rsidRDefault="00990FAD" w:rsidP="00453351">
      <w:pPr>
        <w:pStyle w:val="EndNoteBibliography"/>
        <w:rPr>
          <w:noProof/>
        </w:rPr>
      </w:pPr>
      <w:r w:rsidRPr="006C43B9">
        <w:rPr>
          <w:noProof/>
        </w:rPr>
        <w:t>Martindale, S.L., Konst, M.J., Bateman, J.R., Arena, A., Rowland, J.A., 2020. The role of PTSD and TBI in post-deployment sleep outcomes. Military Psychology 32, 212-221.</w:t>
      </w:r>
      <w:r w:rsidR="00453351" w:rsidRPr="006C43B9">
        <w:rPr>
          <w:noProof/>
        </w:rPr>
        <w:t xml:space="preserve"> </w:t>
      </w:r>
      <w:hyperlink r:id="rId104" w:history="1">
        <w:r w:rsidR="00453351" w:rsidRPr="006C43B9">
          <w:rPr>
            <w:rStyle w:val="Hyperlink"/>
            <w:noProof/>
          </w:rPr>
          <w:t>https://doi.org/10.1080/08995605.2020.1724595</w:t>
        </w:r>
      </w:hyperlink>
    </w:p>
    <w:p w14:paraId="0D6F83A2" w14:textId="77777777" w:rsidR="00990FAD" w:rsidRPr="006C43B9" w:rsidRDefault="00990FAD" w:rsidP="00990FAD">
      <w:pPr>
        <w:pStyle w:val="EndNoteBibliography"/>
        <w:rPr>
          <w:noProof/>
        </w:rPr>
      </w:pPr>
    </w:p>
    <w:p w14:paraId="4E0D63A6" w14:textId="7C8498B6" w:rsidR="00990FAD" w:rsidRPr="006C43B9" w:rsidRDefault="00990FAD" w:rsidP="00990FAD">
      <w:pPr>
        <w:pStyle w:val="EndNoteBibliography"/>
        <w:rPr>
          <w:noProof/>
        </w:rPr>
      </w:pPr>
      <w:r w:rsidRPr="006C43B9">
        <w:rPr>
          <w:noProof/>
        </w:rPr>
        <w:t>Martínez-Caballero, C.M., Cárdaba-García, R.M., Varas-Manovel, R., García-Sanz, L.M., Martínez-Piedra, J., Fernández-Carbajo, J.J., Pérez-Pérez, L., Madrigal-Fernández, M.A., Barba-Pérez, M., Olea, E., Durantez-Fernández, C., Herrero-Frutos, M.T., 2021. Analyzing the Impact of COVID-19 Trauma on Developing Post-Traumatic Stress Disorder among Emergency Medical Workers in Spain. International journal of environmental research and public health 18.</w:t>
      </w:r>
      <w:r w:rsidR="00453351" w:rsidRPr="006C43B9">
        <w:rPr>
          <w:noProof/>
        </w:rPr>
        <w:t xml:space="preserve"> </w:t>
      </w:r>
      <w:hyperlink r:id="rId105" w:history="1">
        <w:r w:rsidR="00453351" w:rsidRPr="006C43B9">
          <w:rPr>
            <w:rStyle w:val="Hyperlink"/>
            <w:noProof/>
          </w:rPr>
          <w:t>https://doi.org/10.3390/ijerph18179132</w:t>
        </w:r>
      </w:hyperlink>
    </w:p>
    <w:p w14:paraId="0FCF8D60" w14:textId="77777777" w:rsidR="00990FAD" w:rsidRPr="006C43B9" w:rsidRDefault="00990FAD" w:rsidP="00990FAD">
      <w:pPr>
        <w:pStyle w:val="EndNoteBibliography"/>
        <w:rPr>
          <w:noProof/>
        </w:rPr>
      </w:pPr>
    </w:p>
    <w:p w14:paraId="72B4BCD4" w14:textId="7C8AC776" w:rsidR="00990FAD" w:rsidRPr="006C43B9" w:rsidRDefault="00990FAD" w:rsidP="00990FAD">
      <w:pPr>
        <w:pStyle w:val="EndNoteBibliography"/>
        <w:rPr>
          <w:noProof/>
        </w:rPr>
      </w:pPr>
      <w:r w:rsidRPr="006C43B9">
        <w:rPr>
          <w:noProof/>
        </w:rPr>
        <w:t>Mazzotta, C.M., Crean, H.F., Pigeon, W.R., Cerulli, C., 2021. Insomnia, Posttraumatic Stress Disorder Symptoms, and Danger: Their Impact on Victims' Return to Court for Orders of Protection. Journal of interpersonal violence 36, Np2443-np2463.</w:t>
      </w:r>
      <w:r w:rsidR="00453351" w:rsidRPr="006C43B9">
        <w:rPr>
          <w:noProof/>
        </w:rPr>
        <w:t xml:space="preserve"> </w:t>
      </w:r>
      <w:hyperlink r:id="rId106" w:history="1">
        <w:r w:rsidR="00453351" w:rsidRPr="006C43B9">
          <w:rPr>
            <w:rStyle w:val="Hyperlink"/>
            <w:noProof/>
          </w:rPr>
          <w:t>https://doi.org/10.1177/0886260518766565</w:t>
        </w:r>
      </w:hyperlink>
    </w:p>
    <w:p w14:paraId="51B41C53" w14:textId="77777777" w:rsidR="00990FAD" w:rsidRPr="006C43B9" w:rsidRDefault="00990FAD" w:rsidP="00990FAD">
      <w:pPr>
        <w:pStyle w:val="EndNoteBibliography"/>
        <w:rPr>
          <w:noProof/>
        </w:rPr>
      </w:pPr>
    </w:p>
    <w:p w14:paraId="1ABD15F1" w14:textId="79B518C8" w:rsidR="00990FAD" w:rsidRPr="006C43B9" w:rsidRDefault="00990FAD" w:rsidP="00990FAD">
      <w:pPr>
        <w:pStyle w:val="EndNoteBibliography"/>
        <w:rPr>
          <w:noProof/>
        </w:rPr>
      </w:pPr>
      <w:r w:rsidRPr="006C43B9">
        <w:rPr>
          <w:noProof/>
        </w:rPr>
        <w:t>McCallum, S.M., Batterham, P.J., Calear, A.L., Sunderland, M., Carragher, N., Kazan, D., 2019. Associations of fatigue and sleep disturbance with nine common mental disorders. Journal of psychosomatic research 123, 109727.</w:t>
      </w:r>
      <w:r w:rsidR="00453351" w:rsidRPr="006C43B9">
        <w:rPr>
          <w:noProof/>
        </w:rPr>
        <w:t xml:space="preserve"> </w:t>
      </w:r>
      <w:hyperlink r:id="rId107" w:history="1">
        <w:r w:rsidR="00453351" w:rsidRPr="006C43B9">
          <w:rPr>
            <w:rStyle w:val="Hyperlink"/>
            <w:noProof/>
          </w:rPr>
          <w:t>https://doi.org/10.1016/j.jpsychores.2019.05.005</w:t>
        </w:r>
      </w:hyperlink>
    </w:p>
    <w:p w14:paraId="36265044" w14:textId="77777777" w:rsidR="00990FAD" w:rsidRPr="006C43B9" w:rsidRDefault="00990FAD" w:rsidP="00990FAD">
      <w:pPr>
        <w:pStyle w:val="EndNoteBibliography"/>
        <w:rPr>
          <w:noProof/>
        </w:rPr>
      </w:pPr>
    </w:p>
    <w:p w14:paraId="62FF7B04" w14:textId="6F25B5D9" w:rsidR="00990FAD" w:rsidRPr="006C43B9" w:rsidRDefault="00990FAD" w:rsidP="00990FAD">
      <w:pPr>
        <w:pStyle w:val="EndNoteBibliography"/>
        <w:rPr>
          <w:noProof/>
        </w:rPr>
      </w:pPr>
      <w:r w:rsidRPr="006C43B9">
        <w:rPr>
          <w:noProof/>
        </w:rPr>
        <w:t>McLean, C.P., Zandberg, L., Roache, J.D., Fitzgerald, H., Pruiksma, K.E., Taylor, D.J., Dondanville, K.A., Litz, B.T., Mintz, J., Young-McCaughan, S., Yarvis, J.S., Peterson, A.L., Foa, E.B., Strong Star Consortium, F.T., 2019. Caffeine Use in Military Personnel With PTSD: Prevalence and Impact on Sleep. Behavioral sleep medicine 17, 202-212.</w:t>
      </w:r>
      <w:r w:rsidR="00453351" w:rsidRPr="006C43B9">
        <w:rPr>
          <w:noProof/>
        </w:rPr>
        <w:t xml:space="preserve"> </w:t>
      </w:r>
      <w:hyperlink r:id="rId108" w:history="1">
        <w:r w:rsidR="00453351" w:rsidRPr="006C43B9">
          <w:rPr>
            <w:rStyle w:val="Hyperlink"/>
            <w:noProof/>
          </w:rPr>
          <w:t>https://doi.org/10.1080/15402002.2017.1326920</w:t>
        </w:r>
      </w:hyperlink>
    </w:p>
    <w:p w14:paraId="5B6EB4AD" w14:textId="77777777" w:rsidR="00990FAD" w:rsidRPr="006C43B9" w:rsidRDefault="00990FAD" w:rsidP="00990FAD">
      <w:pPr>
        <w:pStyle w:val="EndNoteBibliography"/>
        <w:rPr>
          <w:noProof/>
        </w:rPr>
      </w:pPr>
    </w:p>
    <w:p w14:paraId="7E1F38B1" w14:textId="0861D278" w:rsidR="00990FAD" w:rsidRPr="006C43B9" w:rsidRDefault="00990FAD" w:rsidP="00990FAD">
      <w:pPr>
        <w:pStyle w:val="EndNoteBibliography"/>
        <w:rPr>
          <w:noProof/>
        </w:rPr>
      </w:pPr>
      <w:r w:rsidRPr="006C43B9">
        <w:rPr>
          <w:noProof/>
        </w:rPr>
        <w:t>Mei, S., Liang, L., Ren, H., Hu, Y., Qin, Z., Cao, R., Li, C., Fei, J., Yuan, T., Meng, C., Guo, X., Lv, J., Hu, Y., 2021. Association Between Perceived Stress and Post-Traumatic Stress Disorder Among Medical Staff During the COVID-19 Epidemic in Wuhan City. Frontiers in public health 9, 666460.</w:t>
      </w:r>
      <w:r w:rsidR="00453351" w:rsidRPr="006C43B9">
        <w:rPr>
          <w:noProof/>
        </w:rPr>
        <w:t xml:space="preserve"> </w:t>
      </w:r>
      <w:hyperlink r:id="rId109" w:history="1">
        <w:r w:rsidR="00453351" w:rsidRPr="006C43B9">
          <w:rPr>
            <w:rStyle w:val="Hyperlink"/>
            <w:noProof/>
          </w:rPr>
          <w:t>https://doi.org/10.3389/fpubh.2021.666460</w:t>
        </w:r>
      </w:hyperlink>
    </w:p>
    <w:p w14:paraId="0AF4ADAA" w14:textId="77777777" w:rsidR="00990FAD" w:rsidRPr="006C43B9" w:rsidRDefault="00990FAD" w:rsidP="00990FAD">
      <w:pPr>
        <w:pStyle w:val="EndNoteBibliography"/>
        <w:rPr>
          <w:noProof/>
        </w:rPr>
      </w:pPr>
    </w:p>
    <w:p w14:paraId="4942DEDE" w14:textId="1A67EFFF" w:rsidR="00427969" w:rsidRPr="006C43B9" w:rsidRDefault="00990FAD" w:rsidP="00427969">
      <w:pPr>
        <w:pStyle w:val="EndNoteBibliography"/>
        <w:rPr>
          <w:noProof/>
        </w:rPr>
      </w:pPr>
      <w:r w:rsidRPr="006C43B9">
        <w:rPr>
          <w:noProof/>
        </w:rPr>
        <w:t>Mellman, T.A., Kulick-Bell, R., Ashlock, L.E., Nolan, B., 1995. Sleep events among veterans with combat-related posttraumatic stress disorder. The American journal of psychiatry 152, 110-115.</w:t>
      </w:r>
      <w:r w:rsidR="00427969" w:rsidRPr="006C43B9">
        <w:rPr>
          <w:noProof/>
        </w:rPr>
        <w:t xml:space="preserve"> </w:t>
      </w:r>
      <w:hyperlink r:id="rId110" w:history="1">
        <w:r w:rsidR="00427969" w:rsidRPr="006C43B9">
          <w:rPr>
            <w:rStyle w:val="Hyperlink"/>
            <w:noProof/>
          </w:rPr>
          <w:t>https://doi.org/10.1176/ajp.152.1.110</w:t>
        </w:r>
      </w:hyperlink>
    </w:p>
    <w:p w14:paraId="73BBFA5D" w14:textId="77777777" w:rsidR="00990FAD" w:rsidRPr="006C43B9" w:rsidRDefault="00990FAD" w:rsidP="00990FAD">
      <w:pPr>
        <w:pStyle w:val="EndNoteBibliography"/>
        <w:rPr>
          <w:noProof/>
        </w:rPr>
      </w:pPr>
    </w:p>
    <w:p w14:paraId="10A68578" w14:textId="64F149AF" w:rsidR="00427969" w:rsidRPr="006C43B9" w:rsidRDefault="00990FAD" w:rsidP="00427969">
      <w:pPr>
        <w:pStyle w:val="EndNoteBibliography"/>
        <w:rPr>
          <w:noProof/>
        </w:rPr>
      </w:pPr>
      <w:r w:rsidRPr="006C43B9">
        <w:rPr>
          <w:noProof/>
        </w:rPr>
        <w:t>Michopoulos, V., Vester, A., Neigh, G., 2016. Posttraumatic stress disorder: A metabolic disorder in disguise? Experimental neurology 284, 220-229.</w:t>
      </w:r>
      <w:r w:rsidR="00427969" w:rsidRPr="006C43B9">
        <w:rPr>
          <w:noProof/>
        </w:rPr>
        <w:t xml:space="preserve"> </w:t>
      </w:r>
      <w:hyperlink r:id="rId111" w:history="1">
        <w:r w:rsidR="00427969" w:rsidRPr="006C43B9">
          <w:rPr>
            <w:rStyle w:val="Hyperlink"/>
            <w:noProof/>
          </w:rPr>
          <w:t>https://doi.org/10.1016/j.expneurol.2016.05.038</w:t>
        </w:r>
      </w:hyperlink>
    </w:p>
    <w:p w14:paraId="1C3ABFB7" w14:textId="77777777" w:rsidR="00990FAD" w:rsidRPr="006C43B9" w:rsidRDefault="00990FAD" w:rsidP="00990FAD">
      <w:pPr>
        <w:pStyle w:val="EndNoteBibliography"/>
        <w:rPr>
          <w:noProof/>
        </w:rPr>
      </w:pPr>
    </w:p>
    <w:p w14:paraId="41890B90" w14:textId="5347281A" w:rsidR="00990FAD" w:rsidRPr="006C43B9" w:rsidRDefault="00990FAD" w:rsidP="00990FAD">
      <w:pPr>
        <w:pStyle w:val="EndNoteBibliography"/>
        <w:rPr>
          <w:noProof/>
        </w:rPr>
      </w:pPr>
      <w:r w:rsidRPr="006C43B9">
        <w:rPr>
          <w:noProof/>
        </w:rPr>
        <w:t>Milanak, M.E., Zuromski, K.L., Cero, I., Wilkerson, A.K., Resnick, H.S., Kilpatrick, D.G., 2019. Traumatic Event Exposure, Posttraumatic Stress Disorder, and Sleep Disturbances in a National Sample of U.S. Adults. Journal of traumatic stress 32, 14-22.</w:t>
      </w:r>
      <w:r w:rsidR="00427969" w:rsidRPr="006C43B9">
        <w:rPr>
          <w:noProof/>
        </w:rPr>
        <w:t xml:space="preserve"> </w:t>
      </w:r>
      <w:hyperlink r:id="rId112" w:history="1">
        <w:r w:rsidR="00427969" w:rsidRPr="006C43B9">
          <w:rPr>
            <w:rStyle w:val="Hyperlink"/>
            <w:noProof/>
          </w:rPr>
          <w:t>https://doi.org/10.1002/jts.22360</w:t>
        </w:r>
      </w:hyperlink>
    </w:p>
    <w:p w14:paraId="7B057A32" w14:textId="77777777" w:rsidR="00990FAD" w:rsidRPr="006C43B9" w:rsidRDefault="00990FAD" w:rsidP="00990FAD">
      <w:pPr>
        <w:pStyle w:val="EndNoteBibliography"/>
        <w:rPr>
          <w:noProof/>
        </w:rPr>
      </w:pPr>
    </w:p>
    <w:p w14:paraId="418D7026" w14:textId="13F6D4D0" w:rsidR="00990FAD" w:rsidRPr="006C43B9" w:rsidRDefault="00990FAD" w:rsidP="00990FAD">
      <w:pPr>
        <w:pStyle w:val="EndNoteBibliography"/>
        <w:rPr>
          <w:noProof/>
        </w:rPr>
      </w:pPr>
      <w:r w:rsidRPr="006C43B9">
        <w:rPr>
          <w:noProof/>
        </w:rPr>
        <w:t>Moher, D., Liberati, A., Tetzlaff, J., Altman, D.G., 2009. Preferred reporting items for systematic reviews and meta-analyses: the PRISMA statement. Journal of clinical epidemiology 62, 1006-1012.</w:t>
      </w:r>
      <w:r w:rsidR="003B4E08" w:rsidRPr="006C43B9">
        <w:rPr>
          <w:noProof/>
        </w:rPr>
        <w:t xml:space="preserve"> </w:t>
      </w:r>
      <w:hyperlink r:id="rId113" w:history="1">
        <w:r w:rsidR="003B4E08" w:rsidRPr="006C43B9">
          <w:rPr>
            <w:rStyle w:val="Hyperlink"/>
            <w:noProof/>
          </w:rPr>
          <w:t>https://doi.org/10.1136/bmj.b2535</w:t>
        </w:r>
      </w:hyperlink>
    </w:p>
    <w:p w14:paraId="20F94201" w14:textId="77777777" w:rsidR="00990FAD" w:rsidRPr="006C43B9" w:rsidRDefault="00990FAD" w:rsidP="00990FAD">
      <w:pPr>
        <w:pStyle w:val="EndNoteBibliography"/>
        <w:rPr>
          <w:noProof/>
        </w:rPr>
      </w:pPr>
    </w:p>
    <w:p w14:paraId="6A143DAA" w14:textId="5D68DE2F" w:rsidR="00990FAD" w:rsidRPr="006C43B9" w:rsidRDefault="00990FAD" w:rsidP="00990FAD">
      <w:pPr>
        <w:pStyle w:val="EndNoteBibliography"/>
        <w:rPr>
          <w:noProof/>
        </w:rPr>
      </w:pPr>
      <w:r w:rsidRPr="006C43B9">
        <w:rPr>
          <w:noProof/>
        </w:rPr>
        <w:t>Moola, S., Munn, Z., Sears, K., Sfetcu, R., Currie, M., Lisy, K., Tufanaru, C., Qureshi, R., Mattis, P., Mu, P., 2015. Conducting systematic reviews of association (etiology): The Joanna Briggs Institute's approach. International journal of evidence-based healthcare 13, 163-169.</w:t>
      </w:r>
      <w:r w:rsidR="003B4E08" w:rsidRPr="006C43B9">
        <w:rPr>
          <w:noProof/>
        </w:rPr>
        <w:t xml:space="preserve"> </w:t>
      </w:r>
      <w:hyperlink r:id="rId114" w:history="1">
        <w:r w:rsidR="003B4E08" w:rsidRPr="006C43B9">
          <w:rPr>
            <w:rStyle w:val="Hyperlink"/>
            <w:noProof/>
          </w:rPr>
          <w:t>https://doi.org/10.1097/xeb.0000000000000064</w:t>
        </w:r>
      </w:hyperlink>
    </w:p>
    <w:p w14:paraId="3F9752E5" w14:textId="77777777" w:rsidR="00E05C4A" w:rsidRPr="006C43B9" w:rsidRDefault="00E05C4A" w:rsidP="00E05C4A">
      <w:pPr>
        <w:pStyle w:val="EndNoteBibliography"/>
        <w:rPr>
          <w:noProof/>
        </w:rPr>
      </w:pPr>
    </w:p>
    <w:p w14:paraId="3AD26E6E" w14:textId="0A18E6E9" w:rsidR="00D9598F" w:rsidRPr="006C43B9" w:rsidRDefault="00D9598F" w:rsidP="00E05C4A">
      <w:pPr>
        <w:pStyle w:val="EndNoteBibliography"/>
        <w:rPr>
          <w:noProof/>
        </w:rPr>
      </w:pPr>
      <w:r w:rsidRPr="006C43B9">
        <w:rPr>
          <w:noProof/>
          <w:lang w:val="de-DE"/>
        </w:rPr>
        <w:t xml:space="preserve">Morin, C. M., Drake, C. L., Harvey, A. G., Krystal, A. D., Manber, R., Riemann, D., &amp; Spiegelhalder, K., 2015. </w:t>
      </w:r>
      <w:r w:rsidRPr="006C43B9">
        <w:rPr>
          <w:noProof/>
        </w:rPr>
        <w:t xml:space="preserve">Insomnia disorder. Nature reviews. Disease primers, 1, 15026. </w:t>
      </w:r>
      <w:hyperlink r:id="rId115" w:history="1">
        <w:r w:rsidRPr="006C43B9">
          <w:rPr>
            <w:rStyle w:val="Hyperlink"/>
            <w:noProof/>
          </w:rPr>
          <w:t>https://doi.org/10.1038/nrdp.2015.26</w:t>
        </w:r>
      </w:hyperlink>
    </w:p>
    <w:p w14:paraId="159DA59A" w14:textId="77777777" w:rsidR="00D9598F" w:rsidRPr="006C43B9" w:rsidRDefault="00D9598F" w:rsidP="00E05C4A">
      <w:pPr>
        <w:pStyle w:val="EndNoteBibliography"/>
        <w:rPr>
          <w:noProof/>
        </w:rPr>
      </w:pPr>
    </w:p>
    <w:p w14:paraId="258E9720" w14:textId="10EAAA8D" w:rsidR="00990FAD" w:rsidRPr="006C43B9" w:rsidRDefault="00990FAD" w:rsidP="00E05C4A">
      <w:pPr>
        <w:pStyle w:val="EndNoteBibliography"/>
        <w:rPr>
          <w:noProof/>
        </w:rPr>
      </w:pPr>
      <w:r w:rsidRPr="006C43B9">
        <w:rPr>
          <w:noProof/>
        </w:rPr>
        <w:t>Mysliwiec, V., Gill, J., Lee, H., Baxter, T., Pierce, R., Barr, T.L., Krakow, B., Roth, B.J., 2013a. Sleep Disorders in US Military Personnel: A High Rate of Comorbid Insomnia and Obstructive Sleep Apnea. Chest 144, 549-557.</w:t>
      </w:r>
      <w:r w:rsidR="003B4E08" w:rsidRPr="006C43B9">
        <w:rPr>
          <w:noProof/>
        </w:rPr>
        <w:t xml:space="preserve"> </w:t>
      </w:r>
      <w:hyperlink r:id="rId116" w:history="1">
        <w:r w:rsidR="003B4E08" w:rsidRPr="006C43B9">
          <w:rPr>
            <w:rStyle w:val="Hyperlink"/>
            <w:noProof/>
          </w:rPr>
          <w:t>https://doi.org/10.1378/chest.13-0088</w:t>
        </w:r>
      </w:hyperlink>
    </w:p>
    <w:p w14:paraId="3A1DA22D" w14:textId="77777777" w:rsidR="00990FAD" w:rsidRPr="006C43B9" w:rsidRDefault="00990FAD" w:rsidP="00990FAD">
      <w:pPr>
        <w:pStyle w:val="EndNoteBibliography"/>
        <w:rPr>
          <w:noProof/>
        </w:rPr>
      </w:pPr>
    </w:p>
    <w:p w14:paraId="6A485D78" w14:textId="0AECD705" w:rsidR="00990FAD" w:rsidRPr="006C43B9" w:rsidRDefault="00990FAD" w:rsidP="00990FAD">
      <w:pPr>
        <w:pStyle w:val="EndNoteBibliography"/>
        <w:rPr>
          <w:noProof/>
        </w:rPr>
      </w:pPr>
      <w:r w:rsidRPr="006C43B9">
        <w:rPr>
          <w:noProof/>
        </w:rPr>
        <w:t>Mysliwiec, V., McGraw, L., Pierce, R., Smith, P., Trapp, B., Roth, B.J., 2013b. Sleep disorders and associated medical comorbidities in active duty military personnel. Sleep 36, 167-174.</w:t>
      </w:r>
      <w:r w:rsidR="003B4E08" w:rsidRPr="006C43B9">
        <w:rPr>
          <w:noProof/>
        </w:rPr>
        <w:t xml:space="preserve"> </w:t>
      </w:r>
      <w:hyperlink r:id="rId117" w:history="1">
        <w:r w:rsidR="003B4E08" w:rsidRPr="006C43B9">
          <w:rPr>
            <w:rStyle w:val="Hyperlink"/>
            <w:noProof/>
          </w:rPr>
          <w:t>https://dx.doi.org/10.5665%2Fsleep.2364</w:t>
        </w:r>
      </w:hyperlink>
    </w:p>
    <w:p w14:paraId="3753279F" w14:textId="77777777" w:rsidR="00990FAD" w:rsidRPr="006C43B9" w:rsidRDefault="00990FAD" w:rsidP="00990FAD">
      <w:pPr>
        <w:pStyle w:val="EndNoteBibliography"/>
        <w:rPr>
          <w:noProof/>
        </w:rPr>
      </w:pPr>
    </w:p>
    <w:p w14:paraId="7536C34B" w14:textId="55A18C19" w:rsidR="00990FAD" w:rsidRPr="006C43B9" w:rsidRDefault="00990FAD" w:rsidP="00990FAD">
      <w:pPr>
        <w:pStyle w:val="EndNoteBibliography"/>
        <w:rPr>
          <w:noProof/>
        </w:rPr>
      </w:pPr>
      <w:r w:rsidRPr="006C43B9">
        <w:rPr>
          <w:noProof/>
        </w:rPr>
        <w:t>Nadorff, M.R., Nazem, S., Fiske, A., 2011. Insomnia symptoms, nightmares, and suicidal ideation in a college student sample. Sleep 34, 93-98.</w:t>
      </w:r>
      <w:r w:rsidR="003B4E08" w:rsidRPr="006C43B9">
        <w:rPr>
          <w:noProof/>
        </w:rPr>
        <w:t xml:space="preserve"> </w:t>
      </w:r>
      <w:hyperlink r:id="rId118" w:history="1">
        <w:r w:rsidR="003B4E08" w:rsidRPr="006C43B9">
          <w:rPr>
            <w:rStyle w:val="Hyperlink"/>
            <w:noProof/>
          </w:rPr>
          <w:t>https://doi.org/10.1093/sleep/34.1.93</w:t>
        </w:r>
      </w:hyperlink>
    </w:p>
    <w:p w14:paraId="5647BCF8" w14:textId="77777777" w:rsidR="00990FAD" w:rsidRPr="006C43B9" w:rsidRDefault="00990FAD" w:rsidP="00990FAD">
      <w:pPr>
        <w:pStyle w:val="EndNoteBibliography"/>
        <w:rPr>
          <w:noProof/>
        </w:rPr>
      </w:pPr>
    </w:p>
    <w:p w14:paraId="50EF1A5E" w14:textId="63819C9D" w:rsidR="00990FAD" w:rsidRPr="006C43B9" w:rsidRDefault="00990FAD" w:rsidP="00990FAD">
      <w:pPr>
        <w:pStyle w:val="EndNoteBibliography"/>
        <w:rPr>
          <w:noProof/>
        </w:rPr>
      </w:pPr>
      <w:r w:rsidRPr="006C43B9">
        <w:rPr>
          <w:noProof/>
        </w:rPr>
        <w:t>Nappi, C.M., Drummond, S.P., Hall, J.M., 2012. Treating nightmares and insomnia in posttraumatic stress disorder: a review of current evidence. Neuropharmacology 62, 576-585.</w:t>
      </w:r>
      <w:r w:rsidR="003B4E08" w:rsidRPr="006C43B9">
        <w:rPr>
          <w:noProof/>
        </w:rPr>
        <w:t xml:space="preserve"> </w:t>
      </w:r>
      <w:hyperlink r:id="rId119" w:history="1">
        <w:r w:rsidR="003B4E08" w:rsidRPr="006C43B9">
          <w:rPr>
            <w:rStyle w:val="Hyperlink"/>
            <w:noProof/>
          </w:rPr>
          <w:t>https://dx.doi.org/10.1016%2Fj.neuropharm.2011.02.029</w:t>
        </w:r>
      </w:hyperlink>
    </w:p>
    <w:p w14:paraId="6384579F" w14:textId="77777777" w:rsidR="00990FAD" w:rsidRPr="006C43B9" w:rsidRDefault="00990FAD" w:rsidP="00990FAD">
      <w:pPr>
        <w:pStyle w:val="EndNoteBibliography"/>
        <w:rPr>
          <w:noProof/>
        </w:rPr>
      </w:pPr>
    </w:p>
    <w:p w14:paraId="7FD36761" w14:textId="1BD837AC" w:rsidR="00990FAD" w:rsidRPr="006C43B9" w:rsidRDefault="00990FAD" w:rsidP="00990FAD">
      <w:pPr>
        <w:pStyle w:val="EndNoteBibliography"/>
        <w:rPr>
          <w:noProof/>
        </w:rPr>
      </w:pPr>
      <w:r w:rsidRPr="006C43B9">
        <w:rPr>
          <w:noProof/>
        </w:rPr>
        <w:t>Neylan, T.C., Marmar, C.R., Metzler, T.J., Weiss, D.S., Zatzick, D.F., Delucchi, K.L., Wu, R.M., Schoenfeld, F.B., 1998. Sleep disturbances in the Vietnam generation: findings from a nationally representative sample of male Vietnam veterans. The American journal of psychiatry 155, 929-933.</w:t>
      </w:r>
      <w:r w:rsidR="003B4E08" w:rsidRPr="006C43B9">
        <w:rPr>
          <w:noProof/>
        </w:rPr>
        <w:t xml:space="preserve"> </w:t>
      </w:r>
      <w:hyperlink r:id="rId120" w:history="1">
        <w:r w:rsidR="003B4E08" w:rsidRPr="006C43B9">
          <w:rPr>
            <w:rStyle w:val="Hyperlink"/>
            <w:noProof/>
          </w:rPr>
          <w:t>https://doi.org/10.1176/ajp.155.7.929</w:t>
        </w:r>
      </w:hyperlink>
    </w:p>
    <w:p w14:paraId="2A47E21C" w14:textId="77777777" w:rsidR="00990FAD" w:rsidRPr="006C43B9" w:rsidRDefault="00990FAD" w:rsidP="00990FAD">
      <w:pPr>
        <w:pStyle w:val="EndNoteBibliography"/>
        <w:rPr>
          <w:noProof/>
        </w:rPr>
      </w:pPr>
    </w:p>
    <w:p w14:paraId="6C31EF45" w14:textId="3F933AFA" w:rsidR="00990FAD" w:rsidRPr="006C43B9" w:rsidRDefault="00990FAD" w:rsidP="00990FAD">
      <w:pPr>
        <w:pStyle w:val="EndNoteBibliography"/>
        <w:rPr>
          <w:noProof/>
        </w:rPr>
      </w:pPr>
      <w:r w:rsidRPr="006C43B9">
        <w:rPr>
          <w:noProof/>
        </w:rPr>
        <w:t>Nobili, F., Mazzei, D., Dessi, B., Morbelli, S., Brugnolo, A., Barbieri, P., Girtler, N., Sambuceti, G., Rodriguez, G., Pagani, M., 2010. Unawareness of memory deficit in amnestic MCI: FDG-PET findings. Journal of Alzheimer's disease : JAD 22, 993-1003.</w:t>
      </w:r>
      <w:r w:rsidR="003B4E08" w:rsidRPr="006C43B9">
        <w:rPr>
          <w:noProof/>
        </w:rPr>
        <w:t xml:space="preserve"> </w:t>
      </w:r>
      <w:hyperlink r:id="rId121" w:history="1">
        <w:r w:rsidR="003B4E08" w:rsidRPr="006C43B9">
          <w:rPr>
            <w:rStyle w:val="Hyperlink"/>
            <w:noProof/>
          </w:rPr>
          <w:t>https://doi.org/10.3233/jad-2010-100423</w:t>
        </w:r>
      </w:hyperlink>
    </w:p>
    <w:p w14:paraId="5706D8A7" w14:textId="77777777" w:rsidR="00990FAD" w:rsidRPr="006C43B9" w:rsidRDefault="00990FAD" w:rsidP="00990FAD">
      <w:pPr>
        <w:pStyle w:val="EndNoteBibliography"/>
        <w:rPr>
          <w:noProof/>
        </w:rPr>
      </w:pPr>
    </w:p>
    <w:p w14:paraId="52B50DCC" w14:textId="3E6E727A" w:rsidR="00990FAD" w:rsidRPr="006C43B9" w:rsidRDefault="00990FAD" w:rsidP="00990FAD">
      <w:pPr>
        <w:pStyle w:val="EndNoteBibliography"/>
        <w:rPr>
          <w:noProof/>
        </w:rPr>
      </w:pPr>
      <w:r w:rsidRPr="006C43B9">
        <w:rPr>
          <w:noProof/>
        </w:rPr>
        <w:t>O'Connor, S.S., Carney, E., Jennings, K.W., Johnson, L.L., Gutierrez, P.M., Jobes, D.A., 2017. Relative Impact of Risk Factors, Thwarted Belongingness, and Perceived Burdensomeness on Suicidal Ideation in Veteran Service Members. Journal of clinical psychology 73, 1360-1369.</w:t>
      </w:r>
      <w:r w:rsidR="003B4E08" w:rsidRPr="006C43B9">
        <w:rPr>
          <w:noProof/>
        </w:rPr>
        <w:t xml:space="preserve"> </w:t>
      </w:r>
      <w:hyperlink r:id="rId122" w:history="1">
        <w:r w:rsidR="003B4E08" w:rsidRPr="006C43B9">
          <w:rPr>
            <w:rStyle w:val="Hyperlink"/>
            <w:noProof/>
          </w:rPr>
          <w:t>https://doi.org/10.1002/jclp.22426</w:t>
        </w:r>
      </w:hyperlink>
    </w:p>
    <w:p w14:paraId="23A38640" w14:textId="77777777" w:rsidR="00990FAD" w:rsidRPr="006C43B9" w:rsidRDefault="00990FAD" w:rsidP="00990FAD">
      <w:pPr>
        <w:pStyle w:val="EndNoteBibliography"/>
        <w:rPr>
          <w:noProof/>
        </w:rPr>
      </w:pPr>
    </w:p>
    <w:p w14:paraId="06DF1BF6" w14:textId="57C46C71" w:rsidR="00990FAD" w:rsidRPr="006C43B9" w:rsidRDefault="00990FAD" w:rsidP="00990FAD">
      <w:pPr>
        <w:pStyle w:val="EndNoteBibliography"/>
        <w:rPr>
          <w:noProof/>
        </w:rPr>
      </w:pPr>
      <w:r w:rsidRPr="006C43B9">
        <w:rPr>
          <w:noProof/>
        </w:rPr>
        <w:t>Otte, C., Lenoci, M., Metzler, T., Yehuda, R., Marmar, C.R., Neylan, T.C., 2005. Hypothalamic–Pituitary–Adrenal Axis Activity and Sleep in Posttraumatic Stress Disorder. Neuropsychopharmacology 30, 1173-1180.</w:t>
      </w:r>
      <w:r w:rsidR="008E1257" w:rsidRPr="006C43B9">
        <w:rPr>
          <w:noProof/>
        </w:rPr>
        <w:t xml:space="preserve"> </w:t>
      </w:r>
      <w:hyperlink r:id="rId123" w:history="1">
        <w:r w:rsidR="008E1257" w:rsidRPr="006C43B9">
          <w:rPr>
            <w:rStyle w:val="Hyperlink"/>
            <w:noProof/>
          </w:rPr>
          <w:t>https://doi.org/10.1038/sj.npp.1300676</w:t>
        </w:r>
      </w:hyperlink>
    </w:p>
    <w:p w14:paraId="739AC631" w14:textId="77777777" w:rsidR="00990FAD" w:rsidRPr="006C43B9" w:rsidRDefault="00990FAD" w:rsidP="00990FAD">
      <w:pPr>
        <w:pStyle w:val="EndNoteBibliography"/>
        <w:rPr>
          <w:noProof/>
        </w:rPr>
      </w:pPr>
    </w:p>
    <w:p w14:paraId="38405F78" w14:textId="5C0DDF13" w:rsidR="00990FAD" w:rsidRPr="006C43B9" w:rsidRDefault="00990FAD" w:rsidP="00990FAD">
      <w:pPr>
        <w:pStyle w:val="EndNoteBibliography"/>
        <w:rPr>
          <w:noProof/>
        </w:rPr>
      </w:pPr>
      <w:r w:rsidRPr="006C43B9">
        <w:rPr>
          <w:noProof/>
        </w:rPr>
        <w:t>Pace-Schott, E.F., Germain, A., Milad, M.R., 2015. Sleep and REM sleep disturbance in the pathophysiology of PTSD: the role of extinction memory. Biology of mood &amp; anxiety disorders 5, 3.</w:t>
      </w:r>
      <w:r w:rsidR="008E1257" w:rsidRPr="006C43B9">
        <w:rPr>
          <w:noProof/>
        </w:rPr>
        <w:t xml:space="preserve"> </w:t>
      </w:r>
      <w:hyperlink r:id="rId124" w:history="1">
        <w:r w:rsidR="008E1257" w:rsidRPr="006C43B9">
          <w:rPr>
            <w:rStyle w:val="Hyperlink"/>
            <w:noProof/>
          </w:rPr>
          <w:t>https://doi.org/10.1186/s13587-015-0018-9</w:t>
        </w:r>
      </w:hyperlink>
    </w:p>
    <w:p w14:paraId="387F4E2F" w14:textId="77777777" w:rsidR="00990FAD" w:rsidRPr="006C43B9" w:rsidRDefault="00990FAD" w:rsidP="00990FAD">
      <w:pPr>
        <w:pStyle w:val="EndNoteBibliography"/>
        <w:rPr>
          <w:noProof/>
        </w:rPr>
      </w:pPr>
    </w:p>
    <w:p w14:paraId="189B53CA" w14:textId="3C4862A7" w:rsidR="00990FAD" w:rsidRPr="006C43B9" w:rsidRDefault="00990FAD" w:rsidP="00990FAD">
      <w:pPr>
        <w:pStyle w:val="EndNoteBibliography"/>
        <w:rPr>
          <w:noProof/>
        </w:rPr>
      </w:pPr>
      <w:r w:rsidRPr="006C43B9">
        <w:rPr>
          <w:noProof/>
        </w:rPr>
        <w:t>Page, M.J., McKenzie, J.E., Bossuyt, P.M., Boutron, I., Hoffmann, T.C., Mulrow, C.D., Shamseer, L., Tetzlaff, J.M., Akl, E.A., Brennan, S.E., Chou, R., Glanville, J., Grimshaw, J.M., Hróbjartsson, A., Lalu, M.M., Li, T., Loder, E.W., Mayo-Wilson, E., McDonald, S., McGuinness, L.A., Stewart, L.A., Thomas, J., Tricco, A.C., Welch, V.A., Whiting, P., Moher, D., 2021. The PRISMA 2020 statement: an updated guideline for reporting systematic reviews. BMJ (Clinical research ed.) 372, n71-n71.</w:t>
      </w:r>
      <w:r w:rsidR="00F7139B" w:rsidRPr="006C43B9">
        <w:rPr>
          <w:noProof/>
        </w:rPr>
        <w:t xml:space="preserve"> </w:t>
      </w:r>
      <w:hyperlink r:id="rId125" w:history="1">
        <w:r w:rsidR="00F7139B" w:rsidRPr="006C43B9">
          <w:rPr>
            <w:rStyle w:val="Hyperlink"/>
            <w:noProof/>
          </w:rPr>
          <w:t>https://doi.org/10.1136/bmj.n71</w:t>
        </w:r>
      </w:hyperlink>
    </w:p>
    <w:p w14:paraId="6E64A4D8" w14:textId="77777777" w:rsidR="00990FAD" w:rsidRPr="006C43B9" w:rsidRDefault="00990FAD" w:rsidP="00990FAD">
      <w:pPr>
        <w:pStyle w:val="EndNoteBibliography"/>
        <w:rPr>
          <w:noProof/>
        </w:rPr>
      </w:pPr>
    </w:p>
    <w:p w14:paraId="1A8DDA38" w14:textId="406BD4D7" w:rsidR="00C86ED2" w:rsidRPr="006C43B9" w:rsidRDefault="00C86ED2" w:rsidP="00F7139B">
      <w:pPr>
        <w:pStyle w:val="EndNoteBibliography"/>
        <w:rPr>
          <w:noProof/>
        </w:rPr>
      </w:pPr>
      <w:r w:rsidRPr="006C43B9">
        <w:rPr>
          <w:noProof/>
          <w:lang w:val="de-DE"/>
        </w:rPr>
        <w:t xml:space="preserve">Palmer, C. A., &amp; Alfano, C. A., 2017. </w:t>
      </w:r>
      <w:r w:rsidRPr="006C43B9">
        <w:rPr>
          <w:noProof/>
        </w:rPr>
        <w:t xml:space="preserve">Sleep and emotion regulation: An organizing, integrative review. Sleep medicine reviews, 31, 6–16. </w:t>
      </w:r>
      <w:hyperlink r:id="rId126" w:history="1">
        <w:r w:rsidRPr="006C43B9">
          <w:rPr>
            <w:rStyle w:val="Hyperlink"/>
            <w:noProof/>
          </w:rPr>
          <w:t>https://doi.org/10.1016/j.smrv.2015.12.006</w:t>
        </w:r>
      </w:hyperlink>
    </w:p>
    <w:p w14:paraId="3C8CAAC2" w14:textId="77777777" w:rsidR="00C86ED2" w:rsidRPr="006C43B9" w:rsidRDefault="00C86ED2" w:rsidP="00F7139B">
      <w:pPr>
        <w:pStyle w:val="EndNoteBibliography"/>
        <w:rPr>
          <w:noProof/>
        </w:rPr>
      </w:pPr>
    </w:p>
    <w:p w14:paraId="6A23FBA5" w14:textId="079FDF06" w:rsidR="00214248" w:rsidRPr="006C43B9" w:rsidRDefault="00214248" w:rsidP="00F7139B">
      <w:pPr>
        <w:pStyle w:val="EndNoteBibliography"/>
        <w:rPr>
          <w:noProof/>
        </w:rPr>
      </w:pPr>
      <w:r w:rsidRPr="006C43B9">
        <w:rPr>
          <w:noProof/>
        </w:rPr>
        <w:lastRenderedPageBreak/>
        <w:t xml:space="preserve">Pankey, B.S., Riedel, M.C., Cowan, I., Bartley, J.E., Pintos Lobo, R., Hill-Brown, L.D., Salo, T., Musser, E.D., Sutherlan, M., T., Laird, A., R., 2022. bioRxiv 2022.04.07.487478. doi: </w:t>
      </w:r>
      <w:hyperlink r:id="rId127" w:history="1">
        <w:r w:rsidRPr="006C43B9">
          <w:rPr>
            <w:rStyle w:val="Hyperlink"/>
            <w:noProof/>
          </w:rPr>
          <w:t>https://doi.org/10.1101/2022.04.07.487478</w:t>
        </w:r>
      </w:hyperlink>
    </w:p>
    <w:p w14:paraId="0EB1EDB2" w14:textId="77777777" w:rsidR="00214248" w:rsidRPr="006C43B9" w:rsidRDefault="00214248" w:rsidP="00F7139B">
      <w:pPr>
        <w:pStyle w:val="EndNoteBibliography"/>
        <w:rPr>
          <w:noProof/>
        </w:rPr>
      </w:pPr>
    </w:p>
    <w:p w14:paraId="7E24EBDC" w14:textId="512B8C4B" w:rsidR="00F7139B" w:rsidRPr="006C43B9" w:rsidRDefault="00990FAD" w:rsidP="00F7139B">
      <w:pPr>
        <w:pStyle w:val="EndNoteBibliography"/>
        <w:rPr>
          <w:noProof/>
        </w:rPr>
      </w:pPr>
      <w:r w:rsidRPr="006C43B9">
        <w:rPr>
          <w:noProof/>
        </w:rPr>
        <w:t>Park, C.L., Sacco, S.J., Finkelstein-Fox, L., Sinnott, S.M., Scoglio, A.A.J., Lee, S.Y., Gnall, K.E., Mazure, C., Shirk, S.D., Hoff, R.A., Kraus, S.W., 2021. Post-9/11 military veterans' adjustment to civilian life over time following separation from service. Journal of clinical psychology 77, 2077-2095.</w:t>
      </w:r>
      <w:r w:rsidR="00F7139B" w:rsidRPr="006C43B9">
        <w:rPr>
          <w:noProof/>
        </w:rPr>
        <w:t xml:space="preserve"> </w:t>
      </w:r>
      <w:hyperlink r:id="rId128" w:history="1">
        <w:r w:rsidR="00F7139B" w:rsidRPr="006C43B9">
          <w:rPr>
            <w:rStyle w:val="Hyperlink"/>
            <w:noProof/>
          </w:rPr>
          <w:t>https://doi.org/10.1002/jclp.23144</w:t>
        </w:r>
      </w:hyperlink>
    </w:p>
    <w:p w14:paraId="095308D4" w14:textId="77777777" w:rsidR="00990FAD" w:rsidRPr="006C43B9" w:rsidRDefault="00990FAD" w:rsidP="00990FAD">
      <w:pPr>
        <w:pStyle w:val="EndNoteBibliography"/>
        <w:rPr>
          <w:noProof/>
        </w:rPr>
      </w:pPr>
    </w:p>
    <w:p w14:paraId="2BC3EAF4" w14:textId="620943A1" w:rsidR="009E360D" w:rsidRPr="006C43B9" w:rsidRDefault="009E360D" w:rsidP="00990FAD">
      <w:pPr>
        <w:pStyle w:val="EndNoteBibliography"/>
        <w:rPr>
          <w:noProof/>
        </w:rPr>
      </w:pPr>
      <w:r w:rsidRPr="006C43B9">
        <w:rPr>
          <w:noProof/>
        </w:rPr>
        <w:t xml:space="preserve">Patel, R., Spreng, R. N., Shin, L. M., &amp; Girard, T. A., 2012. Neurocircuitry models of posttraumatic stress disorder and beyond: a meta-analysis of functional neuroimaging studies. Neuroscience and biobehavioral reviews, 36(9), 2130–2142. </w:t>
      </w:r>
      <w:hyperlink r:id="rId129" w:history="1">
        <w:r w:rsidRPr="006C43B9">
          <w:rPr>
            <w:rStyle w:val="Hyperlink"/>
            <w:noProof/>
          </w:rPr>
          <w:t>https://doi.org/10.1016/j.neubiorev.2012.06.003</w:t>
        </w:r>
      </w:hyperlink>
    </w:p>
    <w:p w14:paraId="22A39F33" w14:textId="77777777" w:rsidR="009E360D" w:rsidRPr="006C43B9" w:rsidRDefault="009E360D" w:rsidP="00990FAD">
      <w:pPr>
        <w:pStyle w:val="EndNoteBibliography"/>
        <w:rPr>
          <w:noProof/>
        </w:rPr>
      </w:pPr>
    </w:p>
    <w:p w14:paraId="48DA49CE" w14:textId="601BB961" w:rsidR="00990FAD" w:rsidRPr="006C43B9" w:rsidRDefault="00990FAD" w:rsidP="00990FAD">
      <w:pPr>
        <w:pStyle w:val="EndNoteBibliography"/>
        <w:rPr>
          <w:noProof/>
        </w:rPr>
      </w:pPr>
      <w:r w:rsidRPr="006C43B9">
        <w:rPr>
          <w:noProof/>
        </w:rPr>
        <w:t>Pillar, G., Malhotra, A., Lavie, P., 2000. Post-traumatic stress disorder and sleep-what a nightmare! Sleep medicine reviews 4, 183-200.</w:t>
      </w:r>
      <w:r w:rsidR="00F7139B" w:rsidRPr="006C43B9">
        <w:rPr>
          <w:noProof/>
        </w:rPr>
        <w:t xml:space="preserve"> </w:t>
      </w:r>
      <w:hyperlink r:id="rId130" w:history="1">
        <w:r w:rsidR="00F7139B" w:rsidRPr="006C43B9">
          <w:rPr>
            <w:rStyle w:val="Hyperlink"/>
            <w:noProof/>
          </w:rPr>
          <w:t>https://doi.org/10.1053/smrv.1999.0095</w:t>
        </w:r>
      </w:hyperlink>
    </w:p>
    <w:p w14:paraId="2BCEAC55" w14:textId="77777777" w:rsidR="00990FAD" w:rsidRPr="006C43B9" w:rsidRDefault="00990FAD" w:rsidP="00990FAD">
      <w:pPr>
        <w:pStyle w:val="EndNoteBibliography"/>
        <w:rPr>
          <w:noProof/>
        </w:rPr>
      </w:pPr>
    </w:p>
    <w:p w14:paraId="794E4132" w14:textId="0CD36A17" w:rsidR="00990FAD" w:rsidRPr="006C43B9" w:rsidRDefault="00990FAD" w:rsidP="00990FAD">
      <w:pPr>
        <w:pStyle w:val="EndNoteBibliography"/>
        <w:rPr>
          <w:noProof/>
        </w:rPr>
      </w:pPr>
      <w:r w:rsidRPr="006C43B9">
        <w:rPr>
          <w:noProof/>
        </w:rPr>
        <w:t>Pruiksma, K.E., Cranston, C.C., Rhudy, J.L., Micol, R.L., Davis, J.L., 2018. Randomized controlled trial to dismantle exposure, relaxation, and rescripting therapy (ERRT) for trauma-related nightmares. Psychological trauma : theory, research, practice and policy 10, 67-75.</w:t>
      </w:r>
      <w:r w:rsidR="00F7139B" w:rsidRPr="006C43B9">
        <w:rPr>
          <w:noProof/>
        </w:rPr>
        <w:t xml:space="preserve"> </w:t>
      </w:r>
      <w:hyperlink r:id="rId131" w:history="1">
        <w:r w:rsidR="00F7139B" w:rsidRPr="006C43B9">
          <w:rPr>
            <w:rStyle w:val="Hyperlink"/>
            <w:noProof/>
          </w:rPr>
          <w:t>https://doi.org/10.1037/tra0000238</w:t>
        </w:r>
      </w:hyperlink>
    </w:p>
    <w:p w14:paraId="0E6EC937" w14:textId="77777777" w:rsidR="00990FAD" w:rsidRPr="006C43B9" w:rsidRDefault="00990FAD" w:rsidP="00990FAD">
      <w:pPr>
        <w:pStyle w:val="EndNoteBibliography"/>
        <w:rPr>
          <w:noProof/>
        </w:rPr>
      </w:pPr>
    </w:p>
    <w:p w14:paraId="4A280171" w14:textId="7955245A" w:rsidR="00990FAD" w:rsidRPr="006C43B9" w:rsidRDefault="00990FAD" w:rsidP="00990FAD">
      <w:pPr>
        <w:pStyle w:val="EndNoteBibliography"/>
        <w:rPr>
          <w:noProof/>
        </w:rPr>
      </w:pPr>
      <w:r w:rsidRPr="006C43B9">
        <w:rPr>
          <w:noProof/>
        </w:rPr>
        <w:t>Psarros, C., Theleritis, C., Economou, M., Tzavara, C., Kioulos, K.T., Mantonakis, L., Soldatos, C.R., Bergiannaki, J.D., 2017. Insomnia and PTSD one month after wildfires: evidence for an independent role of the "fear of imminent death". International journal of psychiatry in clinical practice 21, 137-141.</w:t>
      </w:r>
      <w:r w:rsidR="00F7139B" w:rsidRPr="006C43B9">
        <w:rPr>
          <w:noProof/>
        </w:rPr>
        <w:t xml:space="preserve"> </w:t>
      </w:r>
      <w:hyperlink r:id="rId132" w:history="1">
        <w:r w:rsidR="00F7139B" w:rsidRPr="006C43B9">
          <w:rPr>
            <w:rStyle w:val="Hyperlink"/>
            <w:noProof/>
          </w:rPr>
          <w:t>https://doi.org/10.1080/13651501.2016.1276192</w:t>
        </w:r>
      </w:hyperlink>
    </w:p>
    <w:p w14:paraId="273C3182" w14:textId="77777777" w:rsidR="00990FAD" w:rsidRPr="006C43B9" w:rsidRDefault="00990FAD" w:rsidP="00990FAD">
      <w:pPr>
        <w:pStyle w:val="EndNoteBibliography"/>
        <w:rPr>
          <w:noProof/>
        </w:rPr>
      </w:pPr>
    </w:p>
    <w:p w14:paraId="7BCC23A3" w14:textId="3658693D" w:rsidR="00990FAD" w:rsidRPr="006C43B9" w:rsidRDefault="00990FAD" w:rsidP="00990FAD">
      <w:pPr>
        <w:pStyle w:val="EndNoteBibliography"/>
        <w:rPr>
          <w:noProof/>
        </w:rPr>
      </w:pPr>
      <w:r w:rsidRPr="006C43B9">
        <w:rPr>
          <w:noProof/>
        </w:rPr>
        <w:t>Psarros, C., Theleritis, C., Kokras, N., Lyrakos, D., Koborozos, A., Kakabakou, O., Tzanoulinos, G., Katsiki, P., Bergiannaki, J.D., 2018. Personality characteristics and individual factors associated with PTSD in firefighters one month after extended wildfires. Nordic journal of psychiatry 72, 17-23.</w:t>
      </w:r>
      <w:r w:rsidR="00F7139B" w:rsidRPr="006C43B9">
        <w:rPr>
          <w:noProof/>
        </w:rPr>
        <w:t xml:space="preserve"> </w:t>
      </w:r>
      <w:hyperlink r:id="rId133" w:history="1">
        <w:r w:rsidR="00F7139B" w:rsidRPr="006C43B9">
          <w:rPr>
            <w:rStyle w:val="Hyperlink"/>
            <w:noProof/>
          </w:rPr>
          <w:t>https://doi.org/10.1080/08039488.2017.1368703</w:t>
        </w:r>
      </w:hyperlink>
    </w:p>
    <w:p w14:paraId="0F1B2084" w14:textId="77777777" w:rsidR="00990FAD" w:rsidRPr="006C43B9" w:rsidRDefault="00990FAD" w:rsidP="00990FAD">
      <w:pPr>
        <w:pStyle w:val="EndNoteBibliography"/>
        <w:rPr>
          <w:noProof/>
        </w:rPr>
      </w:pPr>
    </w:p>
    <w:p w14:paraId="61803161" w14:textId="59F2500F" w:rsidR="00990FAD" w:rsidRPr="006C43B9" w:rsidRDefault="00990FAD" w:rsidP="00990FAD">
      <w:pPr>
        <w:pStyle w:val="EndNoteBibliography"/>
        <w:rPr>
          <w:noProof/>
        </w:rPr>
      </w:pPr>
      <w:r w:rsidRPr="006C43B9">
        <w:rPr>
          <w:noProof/>
        </w:rPr>
        <w:t>Quartana, P.J., Wilk, J.E., Balkin, T.J., Hoge, C.W., 2015. Indirect associations of combat exposure with post-deployment physical symptoms in U.S. soldiers: Roles of post-traumatic stress disorder, depression and insomnia. Journal of psychosomatic research 78, 478-483.</w:t>
      </w:r>
      <w:r w:rsidR="00F7139B" w:rsidRPr="006C43B9">
        <w:rPr>
          <w:noProof/>
        </w:rPr>
        <w:t xml:space="preserve"> </w:t>
      </w:r>
      <w:hyperlink r:id="rId134" w:history="1">
        <w:r w:rsidR="00F7139B" w:rsidRPr="006C43B9">
          <w:rPr>
            <w:rStyle w:val="Hyperlink"/>
            <w:noProof/>
          </w:rPr>
          <w:t>https://doi.org/10.1016/j.jpsychores.2014.11.017</w:t>
        </w:r>
      </w:hyperlink>
    </w:p>
    <w:p w14:paraId="0C29305A" w14:textId="77777777" w:rsidR="00990FAD" w:rsidRPr="006C43B9" w:rsidRDefault="00990FAD" w:rsidP="00990FAD">
      <w:pPr>
        <w:pStyle w:val="EndNoteBibliography"/>
        <w:rPr>
          <w:noProof/>
        </w:rPr>
      </w:pPr>
    </w:p>
    <w:p w14:paraId="0B3680E3" w14:textId="77645DC8" w:rsidR="009B4EA5" w:rsidRPr="006C43B9" w:rsidRDefault="009B4EA5" w:rsidP="00990FAD">
      <w:pPr>
        <w:pStyle w:val="EndNoteBibliography"/>
        <w:rPr>
          <w:noProof/>
        </w:rPr>
      </w:pPr>
      <w:r w:rsidRPr="006C43B9">
        <w:rPr>
          <w:noProof/>
        </w:rPr>
        <w:lastRenderedPageBreak/>
        <w:t xml:space="preserve">Ramage, A. E., Laird, A. R., Eickhoff, S. B., Acheson, A., Peterson, A. L., Williamson, D. E., Telch, M. J., &amp; Fox, P. T., 2013. A coordinate-based meta-analytic model of trauma processing in posttraumatic stress disorder. Human brain mapping, 34(12), 3392–3399. </w:t>
      </w:r>
      <w:hyperlink r:id="rId135" w:history="1">
        <w:r w:rsidRPr="006C43B9">
          <w:rPr>
            <w:rStyle w:val="Hyperlink"/>
            <w:noProof/>
          </w:rPr>
          <w:t>https://doi.org/10.1002/hbm.22155</w:t>
        </w:r>
      </w:hyperlink>
    </w:p>
    <w:p w14:paraId="6A253090" w14:textId="77777777" w:rsidR="009B4EA5" w:rsidRPr="006C43B9" w:rsidRDefault="009B4EA5" w:rsidP="00990FAD">
      <w:pPr>
        <w:pStyle w:val="EndNoteBibliography"/>
        <w:rPr>
          <w:noProof/>
        </w:rPr>
      </w:pPr>
    </w:p>
    <w:p w14:paraId="0DF3382C" w14:textId="08EF949E" w:rsidR="00990FAD" w:rsidRPr="006C43B9" w:rsidRDefault="00990FAD" w:rsidP="00990FAD">
      <w:pPr>
        <w:pStyle w:val="EndNoteBibliography"/>
        <w:rPr>
          <w:noProof/>
        </w:rPr>
      </w:pPr>
      <w:r w:rsidRPr="006C43B9">
        <w:rPr>
          <w:noProof/>
        </w:rPr>
        <w:t>Ressler, K.J., Berretta, S., Bolshakov, V.Y., Rosso, I.M., Meloni, E.G., Rauch, S.L., Carlezon, W.A., 2022. Post-traumatic stress disorder: clinical and translational neuroscience from cells to circuits. Nature Reviews Neurology.</w:t>
      </w:r>
      <w:r w:rsidR="00F7139B" w:rsidRPr="006C43B9">
        <w:rPr>
          <w:noProof/>
        </w:rPr>
        <w:t xml:space="preserve"> </w:t>
      </w:r>
      <w:hyperlink r:id="rId136" w:history="1">
        <w:r w:rsidR="00F7139B" w:rsidRPr="006C43B9">
          <w:rPr>
            <w:rStyle w:val="Hyperlink"/>
            <w:noProof/>
          </w:rPr>
          <w:t>https://doi.org/10.1038/s41582-022-00635-8</w:t>
        </w:r>
      </w:hyperlink>
    </w:p>
    <w:p w14:paraId="1A3E7804" w14:textId="77777777" w:rsidR="00990FAD" w:rsidRPr="006C43B9" w:rsidRDefault="00990FAD" w:rsidP="00990FAD">
      <w:pPr>
        <w:pStyle w:val="EndNoteBibliography"/>
        <w:rPr>
          <w:noProof/>
        </w:rPr>
      </w:pPr>
    </w:p>
    <w:p w14:paraId="46BEB2F8" w14:textId="15A2D5C2" w:rsidR="00990FAD" w:rsidRPr="006C43B9" w:rsidRDefault="00990FAD" w:rsidP="00990FAD">
      <w:pPr>
        <w:pStyle w:val="EndNoteBibliography"/>
        <w:rPr>
          <w:noProof/>
          <w:lang w:val="de-DE"/>
        </w:rPr>
      </w:pPr>
      <w:r w:rsidRPr="006C43B9">
        <w:rPr>
          <w:noProof/>
        </w:rPr>
        <w:t xml:space="preserve">Richards, A., Kanady, J.C., Neylan, T.C., 2020. Sleep disturbance in PTSD and other anxiety-related disorders: an updated review of clinical features, physiological characteristics, and psychological and neurobiological mechanisms. </w:t>
      </w:r>
      <w:r w:rsidRPr="006C43B9">
        <w:rPr>
          <w:noProof/>
          <w:lang w:val="de-DE"/>
        </w:rPr>
        <w:t>Neuropsychopharmacology 45, 55-73.</w:t>
      </w:r>
      <w:r w:rsidR="00F7139B" w:rsidRPr="006C43B9">
        <w:rPr>
          <w:noProof/>
          <w:lang w:val="de-DE"/>
        </w:rPr>
        <w:t xml:space="preserve"> </w:t>
      </w:r>
      <w:hyperlink r:id="rId137" w:history="1">
        <w:r w:rsidR="00F7139B" w:rsidRPr="006C43B9">
          <w:rPr>
            <w:rStyle w:val="Hyperlink"/>
            <w:noProof/>
            <w:lang w:val="de-DE"/>
          </w:rPr>
          <w:t>https://doi.org/10.1038/s41386-019-0486-5</w:t>
        </w:r>
      </w:hyperlink>
    </w:p>
    <w:p w14:paraId="296FF5F4" w14:textId="77777777" w:rsidR="00990FAD" w:rsidRPr="006C43B9" w:rsidRDefault="00990FAD" w:rsidP="00990FAD">
      <w:pPr>
        <w:pStyle w:val="EndNoteBibliography"/>
        <w:rPr>
          <w:noProof/>
          <w:lang w:val="de-DE"/>
        </w:rPr>
      </w:pPr>
    </w:p>
    <w:p w14:paraId="1CE4BCC5" w14:textId="121D26CB" w:rsidR="00990FAD" w:rsidRPr="006C43B9" w:rsidRDefault="00990FAD" w:rsidP="00990FAD">
      <w:pPr>
        <w:pStyle w:val="EndNoteBibliography"/>
        <w:rPr>
          <w:noProof/>
        </w:rPr>
      </w:pPr>
      <w:r w:rsidRPr="006C43B9">
        <w:rPr>
          <w:noProof/>
          <w:lang w:val="de-DE"/>
        </w:rPr>
        <w:t xml:space="preserve">Riemann, D., Spiegelhalder, K., Feige, B., Voderholzer, U., Berger, M., Perlis, M., Nissen, C., 2010. </w:t>
      </w:r>
      <w:r w:rsidRPr="006C43B9">
        <w:rPr>
          <w:noProof/>
        </w:rPr>
        <w:t>The hyperarousal model of insomnia: a review of the concept and its evidence. Sleep medicine reviews 14, 19-31.</w:t>
      </w:r>
      <w:r w:rsidR="00E84CE6" w:rsidRPr="006C43B9">
        <w:rPr>
          <w:noProof/>
        </w:rPr>
        <w:t xml:space="preserve"> </w:t>
      </w:r>
      <w:hyperlink r:id="rId138" w:history="1">
        <w:r w:rsidR="00E84CE6" w:rsidRPr="006C43B9">
          <w:rPr>
            <w:rStyle w:val="Hyperlink"/>
            <w:noProof/>
          </w:rPr>
          <w:t>https://doi.org/10.1016/j.smrv.2009.04.002</w:t>
        </w:r>
      </w:hyperlink>
    </w:p>
    <w:p w14:paraId="4C918B20" w14:textId="77777777" w:rsidR="00990FAD" w:rsidRPr="006C43B9" w:rsidRDefault="00990FAD" w:rsidP="00990FAD">
      <w:pPr>
        <w:pStyle w:val="EndNoteBibliography"/>
        <w:rPr>
          <w:noProof/>
        </w:rPr>
      </w:pPr>
    </w:p>
    <w:p w14:paraId="0E2AA1E5" w14:textId="445045F1" w:rsidR="00990FAD" w:rsidRPr="006C43B9" w:rsidRDefault="00990FAD" w:rsidP="00990FAD">
      <w:pPr>
        <w:pStyle w:val="EndNoteBibliography"/>
        <w:rPr>
          <w:noProof/>
        </w:rPr>
      </w:pPr>
      <w:r w:rsidRPr="006C43B9">
        <w:rPr>
          <w:noProof/>
        </w:rPr>
        <w:t>Ripke, S., Wray, N.R., Lewis, C.M., Hamilton, S.P., Weissman, M.M., Breen, G., Byrne, E.M., Blackwood, D.H., Boomsma, D.I., Cichon, S., Heath, A.C., Holsboer, F., Lucae, S., Madden, P.A., Martin, N.G., McGuffin, P., Muglia, P., Noethen, M.M., Penninx, B.P., Pergadia, M.L., Potash, J.B., Rietschel, M., Lin, D., Müller-Myhsok, B., Shi, J., Steinberg, S., Grabe, H.J., Lichtenstein, P., Magnusson, P., Perlis, R.H., Preisig, M., Smoller, J.W., Stefansson, K., Uher, R., Kutalik, Z., Tansey, K.E., Teumer, A., Viktorin, A., Barnes, M.R., Bettecken, T., Binder, E.B., Breuer, R., Castro, V.M., Churchill, S.E., Coryell, W.H., Craddock, N., Craig, I.W., Czamara, D., De Geus, E.J., Degenhardt, F., Farmer, A.E., Fava, M., Frank, J., Gainer, V.S., Gallagher, P.J., Gordon, S.D., Goryachev, S., Gross, M., Guipponi, M., Henders, A.K., Herms, S., Hickie, I.B., Hoefels, S., Hoogendijk, W., Hottenga, J.J., Iosifescu, D.V., Ising, M., Jones, I., Jones, L., Jung-Ying, T., Knowles, J.A., Kohane, I.S., Kohli, M.A., Korszun, A., Landen, M., Lawson, W.B., Lewis, G., Macintyre, D., Maier, W., Mattheisen, M., McGrath, P.J., McIntosh, A., McLean, A., Middeldorp, C.M., Middleton, L., Montgomery, G.M., Murphy, S.N., Nauck, M., Nolen, W.A., Nyholt, D.R., O'Donovan, M., Oskarsson, H., Pedersen, N., Scheftner, W.A., Schulz, A., Schulze, T.G., Shyn, S.I., Sigurdsson, E., Slager, S.L., Smit, J.H., Stefansson, H., Steffens, M., Thorgeirsson, T., Tozzi, F., Treutlein, J., Uhr, M., van den Oord, E.J., Van Grootheest, G., Völzke, H., Weilburg, J.B., Willemsen, G., Zitman, F.G., Neale, B., Daly, M., Levinson, D.F., Sullivan, P.F., 2013. A mega-analysis of genome-</w:t>
      </w:r>
      <w:r w:rsidRPr="006C43B9">
        <w:rPr>
          <w:noProof/>
        </w:rPr>
        <w:lastRenderedPageBreak/>
        <w:t>wide association studies for major depressive disorder. Molecular psychiatry 18, 497-511.</w:t>
      </w:r>
      <w:r w:rsidR="00E84CE6" w:rsidRPr="006C43B9">
        <w:rPr>
          <w:noProof/>
        </w:rPr>
        <w:t xml:space="preserve"> </w:t>
      </w:r>
      <w:hyperlink r:id="rId139" w:history="1">
        <w:r w:rsidR="00E84CE6" w:rsidRPr="006C43B9">
          <w:rPr>
            <w:rStyle w:val="Hyperlink"/>
            <w:noProof/>
          </w:rPr>
          <w:t>https://doi.org/10.1038/mp.2012.21</w:t>
        </w:r>
      </w:hyperlink>
    </w:p>
    <w:p w14:paraId="548EEA8D" w14:textId="77777777" w:rsidR="00990FAD" w:rsidRPr="006C43B9" w:rsidRDefault="00990FAD" w:rsidP="00990FAD">
      <w:pPr>
        <w:pStyle w:val="EndNoteBibliography"/>
        <w:rPr>
          <w:noProof/>
        </w:rPr>
      </w:pPr>
    </w:p>
    <w:p w14:paraId="149176E1" w14:textId="79669469" w:rsidR="00990FAD" w:rsidRPr="006C43B9" w:rsidRDefault="00990FAD" w:rsidP="00990FAD">
      <w:pPr>
        <w:pStyle w:val="EndNoteBibliography"/>
        <w:rPr>
          <w:noProof/>
        </w:rPr>
      </w:pPr>
      <w:r w:rsidRPr="006C43B9">
        <w:rPr>
          <w:noProof/>
        </w:rPr>
        <w:t>Rohr, J.C., Rufino, K.A., Alfano, C.A., Patriquin, M.A., 2021. Sleep disturbance in patients in an inpatient hospital mediates relationship between PTSD and suicidal ideation. Journal of psychiatric research 133, 174-180.</w:t>
      </w:r>
      <w:r w:rsidR="00E84CE6" w:rsidRPr="006C43B9">
        <w:rPr>
          <w:noProof/>
        </w:rPr>
        <w:t xml:space="preserve"> </w:t>
      </w:r>
      <w:hyperlink r:id="rId140" w:history="1">
        <w:r w:rsidR="00E84CE6" w:rsidRPr="006C43B9">
          <w:rPr>
            <w:rStyle w:val="Hyperlink"/>
            <w:noProof/>
          </w:rPr>
          <w:t>https://doi.org/10.1016/j.jpsychires.2020.12.039</w:t>
        </w:r>
      </w:hyperlink>
    </w:p>
    <w:p w14:paraId="7E8D0163" w14:textId="77777777" w:rsidR="00990FAD" w:rsidRPr="006C43B9" w:rsidRDefault="00990FAD" w:rsidP="00990FAD">
      <w:pPr>
        <w:pStyle w:val="EndNoteBibliography"/>
        <w:rPr>
          <w:noProof/>
        </w:rPr>
      </w:pPr>
    </w:p>
    <w:p w14:paraId="2B8A616B" w14:textId="7D37501D" w:rsidR="00990FAD" w:rsidRPr="006C43B9" w:rsidRDefault="00990FAD" w:rsidP="00990FAD">
      <w:pPr>
        <w:pStyle w:val="EndNoteBibliography"/>
        <w:rPr>
          <w:noProof/>
        </w:rPr>
      </w:pPr>
      <w:r w:rsidRPr="006C43B9">
        <w:rPr>
          <w:noProof/>
        </w:rPr>
        <w:t>Rosenthal, R., 1979. The file drawer problem and tolerance for null results. Psychological Bulletin 86, 638-641.</w:t>
      </w:r>
      <w:r w:rsidR="00E84CE6" w:rsidRPr="006C43B9">
        <w:rPr>
          <w:noProof/>
        </w:rPr>
        <w:t xml:space="preserve"> </w:t>
      </w:r>
      <w:hyperlink r:id="rId141" w:history="1">
        <w:r w:rsidR="00E84CE6" w:rsidRPr="006C43B9">
          <w:rPr>
            <w:rStyle w:val="Hyperlink"/>
            <w:noProof/>
          </w:rPr>
          <w:t>https://psycnet.apa.org/doi/10.1037/0033-2909.86.3.638</w:t>
        </w:r>
      </w:hyperlink>
    </w:p>
    <w:p w14:paraId="49E87BA5" w14:textId="77777777" w:rsidR="00990FAD" w:rsidRPr="006C43B9" w:rsidRDefault="00990FAD" w:rsidP="00990FAD">
      <w:pPr>
        <w:pStyle w:val="EndNoteBibliography"/>
        <w:rPr>
          <w:noProof/>
        </w:rPr>
      </w:pPr>
    </w:p>
    <w:p w14:paraId="76C80AE1" w14:textId="551A8E33" w:rsidR="00990FAD" w:rsidRPr="006C43B9" w:rsidRDefault="00990FAD" w:rsidP="00990FAD">
      <w:pPr>
        <w:pStyle w:val="EndNoteBibliography"/>
        <w:rPr>
          <w:noProof/>
        </w:rPr>
      </w:pPr>
      <w:r w:rsidRPr="006C43B9">
        <w:rPr>
          <w:noProof/>
        </w:rPr>
        <w:t>Rossi, R., Socci, V., Talevi, D., Niolu, C., Pacitti, F., Di Marco, A., Rossi, A., Siracusano, A., Di Lorenzo, G., Olff, M., 2021. Trauma-spectrum symptoms among the Italian general population in the time of the COVID-19 outbreak. European journal of psychotraumatology 12, 1855888.</w:t>
      </w:r>
      <w:r w:rsidR="00E84CE6" w:rsidRPr="006C43B9">
        <w:rPr>
          <w:noProof/>
        </w:rPr>
        <w:t xml:space="preserve"> </w:t>
      </w:r>
      <w:hyperlink r:id="rId142" w:history="1">
        <w:r w:rsidR="00E84CE6" w:rsidRPr="006C43B9">
          <w:rPr>
            <w:rStyle w:val="Hyperlink"/>
            <w:noProof/>
          </w:rPr>
          <w:t>https://doi.org/10.1080/20008198.2020.1855888</w:t>
        </w:r>
      </w:hyperlink>
    </w:p>
    <w:p w14:paraId="78E71341" w14:textId="77777777" w:rsidR="00990FAD" w:rsidRPr="006C43B9" w:rsidRDefault="00990FAD" w:rsidP="00990FAD">
      <w:pPr>
        <w:pStyle w:val="EndNoteBibliography"/>
        <w:rPr>
          <w:noProof/>
        </w:rPr>
      </w:pPr>
    </w:p>
    <w:p w14:paraId="73563EBD" w14:textId="3F398471" w:rsidR="00990FAD" w:rsidRPr="006C43B9" w:rsidRDefault="00990FAD" w:rsidP="00990FAD">
      <w:pPr>
        <w:pStyle w:val="EndNoteBibliography"/>
        <w:rPr>
          <w:rStyle w:val="Hyperlink"/>
          <w:noProof/>
        </w:rPr>
      </w:pPr>
      <w:r w:rsidRPr="006C43B9">
        <w:rPr>
          <w:noProof/>
        </w:rPr>
        <w:t>Rugo, K.F., Tabares, J.V., Crowell, S.E., Baucom, B.R., Rudd, M.D., Bryan, C.J., 2020. The role of depression and suicidal cognitions as contributors to suicide risk among active duty soldiers reporting symptoms of posttraumatic stress disorder. Journal of affective disorders 265, 333-341.</w:t>
      </w:r>
      <w:r w:rsidR="00E84CE6" w:rsidRPr="006C43B9">
        <w:rPr>
          <w:noProof/>
        </w:rPr>
        <w:t xml:space="preserve"> </w:t>
      </w:r>
      <w:hyperlink r:id="rId143" w:history="1">
        <w:r w:rsidR="00E84CE6" w:rsidRPr="006C43B9">
          <w:rPr>
            <w:rStyle w:val="Hyperlink"/>
            <w:noProof/>
          </w:rPr>
          <w:t>https://doi.org/10.1016/j.jad.2020.01.095</w:t>
        </w:r>
      </w:hyperlink>
    </w:p>
    <w:p w14:paraId="1C9AB852" w14:textId="769DF063" w:rsidR="00391DA2" w:rsidRPr="006C43B9" w:rsidRDefault="00391DA2" w:rsidP="00990FAD">
      <w:pPr>
        <w:pStyle w:val="EndNoteBibliography"/>
        <w:rPr>
          <w:rStyle w:val="Hyperlink"/>
          <w:noProof/>
        </w:rPr>
      </w:pPr>
    </w:p>
    <w:p w14:paraId="241BF490" w14:textId="2F5AC346" w:rsidR="00391DA2" w:rsidRPr="006C43B9" w:rsidRDefault="00391DA2" w:rsidP="00990FAD">
      <w:pPr>
        <w:pStyle w:val="EndNoteBibliography"/>
        <w:rPr>
          <w:noProof/>
        </w:rPr>
      </w:pPr>
      <w:r w:rsidRPr="006C43B9">
        <w:rPr>
          <w:noProof/>
        </w:rPr>
        <w:t>Rücker, G., Schwarzer, G., Carpenter, J. R., &amp; Schumacher, M.</w:t>
      </w:r>
      <w:r w:rsidR="00E520F9" w:rsidRPr="006C43B9">
        <w:rPr>
          <w:noProof/>
        </w:rPr>
        <w:t xml:space="preserve">, </w:t>
      </w:r>
      <w:r w:rsidRPr="006C43B9">
        <w:rPr>
          <w:noProof/>
        </w:rPr>
        <w:t xml:space="preserve">2008. Undue reliance on I(2) in assessing heterogeneity may mislead. BMC medical research methodology, 8, 79. </w:t>
      </w:r>
      <w:hyperlink r:id="rId144" w:history="1">
        <w:r w:rsidRPr="006C43B9">
          <w:rPr>
            <w:rStyle w:val="Hyperlink"/>
            <w:noProof/>
          </w:rPr>
          <w:t>https://doi.org/10.1186/1471-2288-8-79</w:t>
        </w:r>
      </w:hyperlink>
    </w:p>
    <w:p w14:paraId="03C9D082" w14:textId="77777777" w:rsidR="00990FAD" w:rsidRPr="006C43B9" w:rsidRDefault="00990FAD" w:rsidP="00990FAD">
      <w:pPr>
        <w:pStyle w:val="EndNoteBibliography"/>
        <w:rPr>
          <w:noProof/>
        </w:rPr>
      </w:pPr>
    </w:p>
    <w:p w14:paraId="4EB1D32B" w14:textId="2D60184A" w:rsidR="00990FAD" w:rsidRPr="006C43B9" w:rsidRDefault="00990FAD" w:rsidP="00990FAD">
      <w:pPr>
        <w:pStyle w:val="EndNoteBibliography"/>
        <w:rPr>
          <w:noProof/>
          <w:lang w:val="de-DE"/>
        </w:rPr>
      </w:pPr>
      <w:r w:rsidRPr="006C43B9">
        <w:rPr>
          <w:noProof/>
        </w:rPr>
        <w:t xml:space="preserve">Sabatinelli, D., Bradley, M.M., Fitzsimmons, J.R., Lang, P.J., 2005. Parallel amygdala and inferotemporal activation reflect emotional intensity and fear relevance. </w:t>
      </w:r>
      <w:r w:rsidRPr="006C43B9">
        <w:rPr>
          <w:noProof/>
          <w:lang w:val="de-DE"/>
        </w:rPr>
        <w:t>NeuroImage 24, 1265-1270.</w:t>
      </w:r>
      <w:r w:rsidR="00E84CE6" w:rsidRPr="006C43B9">
        <w:rPr>
          <w:noProof/>
          <w:lang w:val="de-DE"/>
        </w:rPr>
        <w:t xml:space="preserve"> </w:t>
      </w:r>
      <w:hyperlink r:id="rId145" w:history="1">
        <w:r w:rsidR="00E84CE6" w:rsidRPr="006C43B9">
          <w:rPr>
            <w:rStyle w:val="Hyperlink"/>
            <w:noProof/>
            <w:lang w:val="de-DE"/>
          </w:rPr>
          <w:t>https://doi.org/10.1016/j.neuroimage.2004.12.015</w:t>
        </w:r>
      </w:hyperlink>
    </w:p>
    <w:p w14:paraId="6382FEA4" w14:textId="77777777" w:rsidR="00990FAD" w:rsidRPr="006C43B9" w:rsidRDefault="00990FAD" w:rsidP="00990FAD">
      <w:pPr>
        <w:pStyle w:val="EndNoteBibliography"/>
        <w:rPr>
          <w:noProof/>
          <w:lang w:val="de-DE"/>
        </w:rPr>
      </w:pPr>
    </w:p>
    <w:p w14:paraId="16FEF1DD" w14:textId="77A2C9EA" w:rsidR="00990FAD" w:rsidRPr="006C43B9" w:rsidRDefault="00990FAD" w:rsidP="00990FAD">
      <w:pPr>
        <w:pStyle w:val="EndNoteBibliography"/>
        <w:rPr>
          <w:noProof/>
        </w:rPr>
      </w:pPr>
      <w:r w:rsidRPr="006C43B9">
        <w:rPr>
          <w:noProof/>
          <w:lang w:val="de-DE"/>
        </w:rPr>
        <w:t xml:space="preserve">Saladin, M.E., Brady, K.T., Dansky, B.S., Kilpatrick, D.G., 1995. </w:t>
      </w:r>
      <w:r w:rsidRPr="006C43B9">
        <w:rPr>
          <w:noProof/>
        </w:rPr>
        <w:t>Understanding comorbidity between PTSD and substance use disorders: two preliminary investigations. Addictive behaviors 20, 643-655.</w:t>
      </w:r>
      <w:r w:rsidR="00E84CE6" w:rsidRPr="006C43B9">
        <w:rPr>
          <w:noProof/>
        </w:rPr>
        <w:t xml:space="preserve"> </w:t>
      </w:r>
      <w:hyperlink r:id="rId146" w:history="1">
        <w:r w:rsidR="00E84CE6" w:rsidRPr="006C43B9">
          <w:rPr>
            <w:rStyle w:val="Hyperlink"/>
            <w:noProof/>
          </w:rPr>
          <w:t>https://doi.org/10.1016/0306-4603(95)00024-7</w:t>
        </w:r>
      </w:hyperlink>
    </w:p>
    <w:p w14:paraId="60CF8FB2" w14:textId="77777777" w:rsidR="00990FAD" w:rsidRPr="006C43B9" w:rsidRDefault="00990FAD" w:rsidP="00990FAD">
      <w:pPr>
        <w:pStyle w:val="EndNoteBibliography"/>
        <w:rPr>
          <w:noProof/>
        </w:rPr>
      </w:pPr>
    </w:p>
    <w:p w14:paraId="2F003CB2" w14:textId="3F1602D8" w:rsidR="00877217" w:rsidRPr="006C43B9" w:rsidRDefault="00877217" w:rsidP="00990FAD">
      <w:pPr>
        <w:pStyle w:val="EndNoteBibliography"/>
        <w:rPr>
          <w:noProof/>
          <w:lang w:val="de-DE"/>
        </w:rPr>
      </w:pPr>
      <w:r w:rsidRPr="006C43B9">
        <w:rPr>
          <w:noProof/>
        </w:rPr>
        <w:t xml:space="preserve">Seeley, W.W., 2019. The Salience Network: A Neural System for Perceiving and Responding to Homeostatic Demands. The Journal of neuroscience : the official journal of the Society for Neuroscience, 39(50), 9878–9882. </w:t>
      </w:r>
      <w:hyperlink r:id="rId147" w:history="1">
        <w:r w:rsidRPr="006C43B9">
          <w:rPr>
            <w:rStyle w:val="Hyperlink"/>
            <w:noProof/>
            <w:lang w:val="de-DE"/>
          </w:rPr>
          <w:t>https://doi.org/10.1523/JNEUROSCI.1138-17.2019</w:t>
        </w:r>
      </w:hyperlink>
    </w:p>
    <w:p w14:paraId="707DB769" w14:textId="77777777" w:rsidR="00877217" w:rsidRPr="006C43B9" w:rsidRDefault="00877217" w:rsidP="00990FAD">
      <w:pPr>
        <w:pStyle w:val="EndNoteBibliography"/>
        <w:rPr>
          <w:noProof/>
          <w:lang w:val="de-DE"/>
        </w:rPr>
      </w:pPr>
    </w:p>
    <w:p w14:paraId="4D916B93" w14:textId="71309980" w:rsidR="00990FAD" w:rsidRPr="006C43B9" w:rsidRDefault="00990FAD" w:rsidP="00990FAD">
      <w:pPr>
        <w:pStyle w:val="EndNoteBibliography"/>
        <w:rPr>
          <w:noProof/>
        </w:rPr>
      </w:pPr>
      <w:r w:rsidRPr="006C43B9">
        <w:rPr>
          <w:noProof/>
          <w:lang w:val="de-DE"/>
        </w:rPr>
        <w:t xml:space="preserve">Sherin, J.E., Nemeroff, C.B., 2011. </w:t>
      </w:r>
      <w:r w:rsidRPr="006C43B9">
        <w:rPr>
          <w:noProof/>
        </w:rPr>
        <w:t>Post-traumatic stress disorder: the neurobiological impact of psychological trauma. Dialogues in clinical neuroscience 13, 263-278.</w:t>
      </w:r>
      <w:r w:rsidR="00E84CE6" w:rsidRPr="006C43B9">
        <w:rPr>
          <w:noProof/>
        </w:rPr>
        <w:t xml:space="preserve"> </w:t>
      </w:r>
      <w:hyperlink r:id="rId148" w:history="1">
        <w:r w:rsidR="00E84CE6" w:rsidRPr="006C43B9">
          <w:rPr>
            <w:rStyle w:val="Hyperlink"/>
            <w:noProof/>
          </w:rPr>
          <w:t>https://dx.doi.org/10.31887%2FDCNS.2011.13.2%2Fjsherin</w:t>
        </w:r>
      </w:hyperlink>
    </w:p>
    <w:p w14:paraId="47DB90AC" w14:textId="77777777" w:rsidR="00990FAD" w:rsidRPr="006C43B9" w:rsidRDefault="00990FAD" w:rsidP="00990FAD">
      <w:pPr>
        <w:pStyle w:val="EndNoteBibliography"/>
        <w:rPr>
          <w:noProof/>
        </w:rPr>
      </w:pPr>
    </w:p>
    <w:p w14:paraId="5ED8BA65" w14:textId="6EFDD618" w:rsidR="00990FAD" w:rsidRPr="006C43B9" w:rsidRDefault="00990FAD" w:rsidP="00990FAD">
      <w:pPr>
        <w:pStyle w:val="EndNoteBibliography"/>
        <w:rPr>
          <w:noProof/>
        </w:rPr>
      </w:pPr>
      <w:r w:rsidRPr="006C43B9">
        <w:rPr>
          <w:noProof/>
        </w:rPr>
        <w:t>Shin, L.M., Rauch, S.L., Pitman, R.K., 2006. Amygdala, medial prefrontal cortex, and hippocampal function in PTSD. Annals of the New York Academy of Sciences 1071, 67-79.</w:t>
      </w:r>
      <w:r w:rsidR="00E84CE6" w:rsidRPr="006C43B9">
        <w:rPr>
          <w:noProof/>
        </w:rPr>
        <w:t xml:space="preserve"> </w:t>
      </w:r>
      <w:hyperlink r:id="rId149" w:history="1">
        <w:r w:rsidR="00E84CE6" w:rsidRPr="006C43B9">
          <w:rPr>
            <w:rStyle w:val="Hyperlink"/>
            <w:noProof/>
          </w:rPr>
          <w:t>https://doi.org/10.1196/annals.1364.007</w:t>
        </w:r>
      </w:hyperlink>
    </w:p>
    <w:p w14:paraId="2861B427" w14:textId="77777777" w:rsidR="00990FAD" w:rsidRPr="006C43B9" w:rsidRDefault="00990FAD" w:rsidP="00990FAD">
      <w:pPr>
        <w:pStyle w:val="EndNoteBibliography"/>
        <w:rPr>
          <w:noProof/>
        </w:rPr>
      </w:pPr>
    </w:p>
    <w:p w14:paraId="3B73A649" w14:textId="54586D44" w:rsidR="00990FAD" w:rsidRPr="006C43B9" w:rsidRDefault="00990FAD" w:rsidP="00990FAD">
      <w:pPr>
        <w:pStyle w:val="EndNoteBibliography"/>
        <w:rPr>
          <w:noProof/>
        </w:rPr>
      </w:pPr>
      <w:r w:rsidRPr="006C43B9">
        <w:rPr>
          <w:noProof/>
        </w:rPr>
        <w:t>Shore, J.H., Orton, H., Manson, S.M., 2009. Trauma-related nightmares among American Indian veterans: views from the dream catcher. American Indian and Alaska native mental health research (Online) 16, 25-38.</w:t>
      </w:r>
      <w:r w:rsidR="00E84CE6" w:rsidRPr="006C43B9">
        <w:rPr>
          <w:noProof/>
        </w:rPr>
        <w:t xml:space="preserve"> </w:t>
      </w:r>
      <w:hyperlink r:id="rId150" w:history="1">
        <w:r w:rsidR="00E84CE6" w:rsidRPr="006C43B9">
          <w:rPr>
            <w:rStyle w:val="Hyperlink"/>
            <w:noProof/>
          </w:rPr>
          <w:t>https://doi.org/10.5820/aian.1601.2009.25</w:t>
        </w:r>
      </w:hyperlink>
    </w:p>
    <w:p w14:paraId="596B2192" w14:textId="42CE8E61" w:rsidR="00990FAD" w:rsidRPr="006C43B9" w:rsidRDefault="00E84CE6" w:rsidP="00990FAD">
      <w:pPr>
        <w:pStyle w:val="EndNoteBibliography"/>
        <w:rPr>
          <w:noProof/>
        </w:rPr>
      </w:pPr>
      <w:r w:rsidRPr="006C43B9">
        <w:rPr>
          <w:noProof/>
        </w:rPr>
        <w:t xml:space="preserve"> </w:t>
      </w:r>
    </w:p>
    <w:p w14:paraId="5EBF0015" w14:textId="630AF912" w:rsidR="00990FAD" w:rsidRPr="006C43B9" w:rsidRDefault="00990FAD" w:rsidP="00990FAD">
      <w:pPr>
        <w:pStyle w:val="EndNoteBibliography"/>
        <w:rPr>
          <w:noProof/>
        </w:rPr>
      </w:pPr>
      <w:r w:rsidRPr="006C43B9">
        <w:rPr>
          <w:noProof/>
          <w:lang w:val="de-DE"/>
        </w:rPr>
        <w:t xml:space="preserve">Short, N.A., Allan, N.P., Stentz, L., Portero, A.K., Schmidt, N.B., 2018. </w:t>
      </w:r>
      <w:r w:rsidRPr="006C43B9">
        <w:rPr>
          <w:noProof/>
        </w:rPr>
        <w:t>Predictors of insomnia symptoms and nightmares among individuals with post-traumatic stress disorder: an ecological momentary assessment study. Journal of sleep research 27, 64-72.</w:t>
      </w:r>
      <w:r w:rsidR="00E84CE6" w:rsidRPr="006C43B9">
        <w:rPr>
          <w:noProof/>
        </w:rPr>
        <w:t xml:space="preserve"> </w:t>
      </w:r>
      <w:hyperlink r:id="rId151" w:history="1">
        <w:r w:rsidR="00E84CE6" w:rsidRPr="006C43B9">
          <w:rPr>
            <w:rStyle w:val="Hyperlink"/>
            <w:noProof/>
          </w:rPr>
          <w:t>https://doi.org/10.1111/jsr.12589</w:t>
        </w:r>
      </w:hyperlink>
    </w:p>
    <w:p w14:paraId="0B85B188" w14:textId="77777777" w:rsidR="00990FAD" w:rsidRPr="006C43B9" w:rsidRDefault="00990FAD" w:rsidP="00990FAD">
      <w:pPr>
        <w:pStyle w:val="EndNoteBibliography"/>
        <w:rPr>
          <w:noProof/>
        </w:rPr>
      </w:pPr>
    </w:p>
    <w:p w14:paraId="6072FCFE" w14:textId="5F0789FA" w:rsidR="00990FAD" w:rsidRPr="006C43B9" w:rsidRDefault="00990FAD" w:rsidP="00990FAD">
      <w:pPr>
        <w:pStyle w:val="EndNoteBibliography"/>
        <w:rPr>
          <w:noProof/>
        </w:rPr>
      </w:pPr>
      <w:r w:rsidRPr="006C43B9">
        <w:rPr>
          <w:noProof/>
        </w:rPr>
        <w:t>Short, N.A., Boffa, J.W., Wissemann, K., Schmidt, N.B., 2020. Insomnia symptoms predict the development of post-traumatic stress symptoms following an experimental trauma. Journal of sleep research 29, e12909-e12909.</w:t>
      </w:r>
      <w:r w:rsidR="00E84CE6" w:rsidRPr="006C43B9">
        <w:rPr>
          <w:noProof/>
        </w:rPr>
        <w:t xml:space="preserve"> </w:t>
      </w:r>
      <w:hyperlink r:id="rId152" w:history="1">
        <w:r w:rsidR="00E84CE6" w:rsidRPr="006C43B9">
          <w:rPr>
            <w:rStyle w:val="Hyperlink"/>
            <w:noProof/>
          </w:rPr>
          <w:t>https://dx.doi.org/10.1111%2Fjsr.12909</w:t>
        </w:r>
      </w:hyperlink>
    </w:p>
    <w:p w14:paraId="2F90589A" w14:textId="77777777" w:rsidR="00990FAD" w:rsidRPr="006C43B9" w:rsidRDefault="00990FAD" w:rsidP="00990FAD">
      <w:pPr>
        <w:pStyle w:val="EndNoteBibliography"/>
        <w:rPr>
          <w:noProof/>
        </w:rPr>
      </w:pPr>
    </w:p>
    <w:p w14:paraId="36609489" w14:textId="5AA09BE5" w:rsidR="00990FAD" w:rsidRPr="006C43B9" w:rsidRDefault="00990FAD" w:rsidP="00990FAD">
      <w:pPr>
        <w:pStyle w:val="EndNoteBibliography"/>
        <w:rPr>
          <w:rStyle w:val="Hyperlink"/>
          <w:noProof/>
        </w:rPr>
      </w:pPr>
      <w:r w:rsidRPr="006C43B9">
        <w:rPr>
          <w:noProof/>
        </w:rPr>
        <w:t>Short, N.A., Ennis, C.R., Oglesby, M.E., Boffa, J.W., Joiner, T.E., Schmidt, N.B., 2015. The mediating role of sleep disturbances in the relationship between posttraumatic stress disorder and self-injurious behavior. Journal of anxiety disorders 35, 68-74.</w:t>
      </w:r>
      <w:r w:rsidR="00E84CE6" w:rsidRPr="006C43B9">
        <w:rPr>
          <w:noProof/>
        </w:rPr>
        <w:t xml:space="preserve"> </w:t>
      </w:r>
      <w:hyperlink r:id="rId153" w:history="1">
        <w:r w:rsidR="00E84CE6" w:rsidRPr="006C43B9">
          <w:rPr>
            <w:rStyle w:val="Hyperlink"/>
            <w:noProof/>
          </w:rPr>
          <w:t>https://doi.org/10.1016/j.janxdis.2015.09.004</w:t>
        </w:r>
      </w:hyperlink>
    </w:p>
    <w:p w14:paraId="5E8990E2" w14:textId="5E880F22" w:rsidR="00BE268D" w:rsidRPr="006C43B9" w:rsidRDefault="00BE268D" w:rsidP="00990FAD">
      <w:pPr>
        <w:pStyle w:val="EndNoteBibliography"/>
        <w:rPr>
          <w:rStyle w:val="Hyperlink"/>
          <w:noProof/>
        </w:rPr>
      </w:pPr>
    </w:p>
    <w:p w14:paraId="7CA5A410" w14:textId="70EE0F5A" w:rsidR="009A5DB5" w:rsidRPr="006C43B9" w:rsidRDefault="009A5DB5" w:rsidP="00990FAD">
      <w:pPr>
        <w:pStyle w:val="EndNoteBibliography"/>
        <w:rPr>
          <w:noProof/>
        </w:rPr>
      </w:pPr>
      <w:r w:rsidRPr="006C43B9">
        <w:rPr>
          <w:noProof/>
        </w:rPr>
        <w:t xml:space="preserve">Short, N. A., Raines, A. M., Oglesby, M. E., Zvolensky, M. J., &amp; Schmidt, N. B., 2014. Insomnia and emotion dysregulation: independent and interactive associations with posttraumatic stress symptoms among trauma-exposed smokers. Journal of affective disorders, 165, 159–165. </w:t>
      </w:r>
      <w:hyperlink r:id="rId154" w:history="1">
        <w:r w:rsidRPr="006C43B9">
          <w:rPr>
            <w:rStyle w:val="Hyperlink"/>
            <w:noProof/>
          </w:rPr>
          <w:t>https://doi.org/10.1016/j.jad.2014.04.069</w:t>
        </w:r>
      </w:hyperlink>
    </w:p>
    <w:p w14:paraId="03846C8B" w14:textId="77777777" w:rsidR="009A5DB5" w:rsidRPr="006C43B9" w:rsidRDefault="009A5DB5" w:rsidP="00990FAD">
      <w:pPr>
        <w:pStyle w:val="EndNoteBibliography"/>
        <w:rPr>
          <w:noProof/>
        </w:rPr>
      </w:pPr>
    </w:p>
    <w:p w14:paraId="594694A5" w14:textId="26B4DCB9" w:rsidR="00990FAD" w:rsidRPr="006C43B9" w:rsidRDefault="00BE268D" w:rsidP="00990FAD">
      <w:pPr>
        <w:pStyle w:val="EndNoteBibliography"/>
        <w:rPr>
          <w:noProof/>
        </w:rPr>
      </w:pPr>
      <w:r w:rsidRPr="006C43B9">
        <w:rPr>
          <w:noProof/>
        </w:rPr>
        <w:t>Spoormaker</w:t>
      </w:r>
      <w:r w:rsidR="00963998" w:rsidRPr="006C43B9">
        <w:rPr>
          <w:noProof/>
        </w:rPr>
        <w:t>,</w:t>
      </w:r>
      <w:r w:rsidRPr="006C43B9">
        <w:rPr>
          <w:noProof/>
        </w:rPr>
        <w:t xml:space="preserve"> V</w:t>
      </w:r>
      <w:r w:rsidR="00963998" w:rsidRPr="006C43B9">
        <w:rPr>
          <w:noProof/>
        </w:rPr>
        <w:t>.</w:t>
      </w:r>
      <w:r w:rsidRPr="006C43B9">
        <w:rPr>
          <w:noProof/>
        </w:rPr>
        <w:t>I</w:t>
      </w:r>
      <w:r w:rsidR="00963998" w:rsidRPr="006C43B9">
        <w:rPr>
          <w:noProof/>
        </w:rPr>
        <w:t>.</w:t>
      </w:r>
      <w:r w:rsidRPr="006C43B9">
        <w:rPr>
          <w:noProof/>
        </w:rPr>
        <w:t>, Montgomery</w:t>
      </w:r>
      <w:r w:rsidR="00963998" w:rsidRPr="006C43B9">
        <w:rPr>
          <w:noProof/>
        </w:rPr>
        <w:t>,</w:t>
      </w:r>
      <w:r w:rsidRPr="006C43B9">
        <w:rPr>
          <w:noProof/>
        </w:rPr>
        <w:t xml:space="preserve"> P.</w:t>
      </w:r>
      <w:r w:rsidR="00963998" w:rsidRPr="006C43B9">
        <w:rPr>
          <w:noProof/>
        </w:rPr>
        <w:t>, 2008.</w:t>
      </w:r>
      <w:r w:rsidRPr="006C43B9">
        <w:rPr>
          <w:noProof/>
        </w:rPr>
        <w:t xml:space="preserve"> Disturbed sleep in post-traumatic stress disorder: secondary symptom or core feature? </w:t>
      </w:r>
      <w:r w:rsidR="00963998" w:rsidRPr="006C43B9">
        <w:rPr>
          <w:noProof/>
        </w:rPr>
        <w:t>Sleep medicine reviews, 12(3), 169–184</w:t>
      </w:r>
      <w:r w:rsidRPr="006C43B9">
        <w:rPr>
          <w:noProof/>
        </w:rPr>
        <w:t xml:space="preserve">. </w:t>
      </w:r>
      <w:hyperlink r:id="rId155" w:history="1">
        <w:r w:rsidRPr="006C43B9">
          <w:rPr>
            <w:rStyle w:val="Hyperlink"/>
            <w:noProof/>
          </w:rPr>
          <w:t>https://doi.org/10.1016/j.smrv.2007.08.008</w:t>
        </w:r>
      </w:hyperlink>
    </w:p>
    <w:p w14:paraId="0F6311EE" w14:textId="77777777" w:rsidR="00BE268D" w:rsidRPr="006C43B9" w:rsidRDefault="00BE268D" w:rsidP="00990FAD">
      <w:pPr>
        <w:pStyle w:val="EndNoteBibliography"/>
        <w:rPr>
          <w:noProof/>
        </w:rPr>
      </w:pPr>
    </w:p>
    <w:p w14:paraId="322F13B4" w14:textId="432092BA" w:rsidR="00990FAD" w:rsidRPr="006C43B9" w:rsidRDefault="00990FAD" w:rsidP="00990FAD">
      <w:pPr>
        <w:pStyle w:val="EndNoteBibliography"/>
        <w:rPr>
          <w:noProof/>
          <w:lang w:val="de-DE"/>
        </w:rPr>
      </w:pPr>
      <w:r w:rsidRPr="006C43B9">
        <w:rPr>
          <w:noProof/>
        </w:rPr>
        <w:lastRenderedPageBreak/>
        <w:t xml:space="preserve">Steele, N.M., Fogarty, G.J., 2017. Screening for Anger and Sleep Difficulties. </w:t>
      </w:r>
      <w:r w:rsidRPr="006C43B9">
        <w:rPr>
          <w:noProof/>
          <w:lang w:val="de-DE"/>
        </w:rPr>
        <w:t>Military medicine 182, e1628-e1633.</w:t>
      </w:r>
      <w:r w:rsidR="00E84CE6" w:rsidRPr="006C43B9">
        <w:rPr>
          <w:noProof/>
          <w:lang w:val="de-DE"/>
        </w:rPr>
        <w:t xml:space="preserve"> </w:t>
      </w:r>
      <w:hyperlink r:id="rId156" w:history="1">
        <w:r w:rsidR="00E84CE6" w:rsidRPr="006C43B9">
          <w:rPr>
            <w:rStyle w:val="Hyperlink"/>
            <w:noProof/>
            <w:lang w:val="de-DE"/>
          </w:rPr>
          <w:t>https://doi.org/10.7205/milmed-d-16-00187</w:t>
        </w:r>
      </w:hyperlink>
    </w:p>
    <w:p w14:paraId="2D1D50A3" w14:textId="77777777" w:rsidR="00990FAD" w:rsidRPr="006C43B9" w:rsidRDefault="00990FAD" w:rsidP="00990FAD">
      <w:pPr>
        <w:pStyle w:val="EndNoteBibliography"/>
        <w:rPr>
          <w:noProof/>
          <w:lang w:val="de-DE"/>
        </w:rPr>
      </w:pPr>
    </w:p>
    <w:p w14:paraId="5313A240" w14:textId="175CF9FA" w:rsidR="00990FAD" w:rsidRPr="006C43B9" w:rsidRDefault="00990FAD" w:rsidP="00990FAD">
      <w:pPr>
        <w:pStyle w:val="EndNoteBibliography"/>
        <w:rPr>
          <w:noProof/>
        </w:rPr>
      </w:pPr>
      <w:r w:rsidRPr="006C43B9">
        <w:rPr>
          <w:noProof/>
          <w:lang w:val="de-DE"/>
        </w:rPr>
        <w:t xml:space="preserve">Steudte-Schmiedgen, S., Stieler, L., Erim, Y., Morawa, E., Geiser, F., Beschoner, P., Jerg-Bretzke, L., Albus, C., Hiebel, N., Weidner, K., 2021. </w:t>
      </w:r>
      <w:r w:rsidRPr="006C43B9">
        <w:rPr>
          <w:noProof/>
        </w:rPr>
        <w:t>Correlates and Predictors of PTSD Symptoms Among Healthcare Workers During the COVID-19 Pandemic: Results of the egePan-VOICE Study. Frontiers in psychiatry 12, 959.</w:t>
      </w:r>
      <w:r w:rsidR="00E84CE6" w:rsidRPr="006C43B9">
        <w:rPr>
          <w:noProof/>
        </w:rPr>
        <w:t xml:space="preserve"> </w:t>
      </w:r>
      <w:hyperlink r:id="rId157" w:history="1">
        <w:r w:rsidR="00E84CE6" w:rsidRPr="006C43B9">
          <w:rPr>
            <w:rStyle w:val="Hyperlink"/>
            <w:noProof/>
          </w:rPr>
          <w:t>https://doi.org/10.3389/fpsyt.2021.686667</w:t>
        </w:r>
      </w:hyperlink>
    </w:p>
    <w:p w14:paraId="3F1252F3" w14:textId="77777777" w:rsidR="00990FAD" w:rsidRPr="006C43B9" w:rsidRDefault="00990FAD" w:rsidP="00990FAD">
      <w:pPr>
        <w:pStyle w:val="EndNoteBibliography"/>
        <w:rPr>
          <w:noProof/>
        </w:rPr>
      </w:pPr>
    </w:p>
    <w:p w14:paraId="0D163375" w14:textId="0195A4DE" w:rsidR="007F5734" w:rsidRPr="006C43B9" w:rsidRDefault="007F5734" w:rsidP="00990FAD">
      <w:pPr>
        <w:pStyle w:val="EndNoteBibliography"/>
        <w:rPr>
          <w:noProof/>
        </w:rPr>
      </w:pPr>
      <w:r w:rsidRPr="006C43B9">
        <w:rPr>
          <w:noProof/>
        </w:rPr>
        <w:t xml:space="preserve">Tahmasian, M., Aleman, A., Andreassen, O. A., Arab, Z., Baillet, M., Benedetti, F., Bresser, T., Bright, J., Chee, M., Chylinski, D., Cheng, W., Deantoni, M., Dresler, M., Eickhoff, S. B., Eickhoff, C. R., Elvsåshagen, T., Feng, J., Foster-Dingley, J. C., Ganjgahi, H., Grabe, H. J., … Zarei, M., 2021. ENIGMA-Sleep: Challenges, opportunities, and the road map. Journal of sleep research, 30(6), e13347. </w:t>
      </w:r>
      <w:hyperlink r:id="rId158" w:history="1">
        <w:r w:rsidRPr="006C43B9">
          <w:rPr>
            <w:rStyle w:val="Hyperlink"/>
            <w:noProof/>
          </w:rPr>
          <w:t>https://doi.org/10.1111/jsr.13347</w:t>
        </w:r>
      </w:hyperlink>
    </w:p>
    <w:p w14:paraId="4ADA2C1E" w14:textId="77777777" w:rsidR="007F5734" w:rsidRPr="006C43B9" w:rsidRDefault="007F5734" w:rsidP="00990FAD">
      <w:pPr>
        <w:pStyle w:val="EndNoteBibliography"/>
        <w:rPr>
          <w:noProof/>
        </w:rPr>
      </w:pPr>
    </w:p>
    <w:p w14:paraId="3344647E" w14:textId="2208E8DD" w:rsidR="00990FAD" w:rsidRPr="006C43B9" w:rsidRDefault="00990FAD" w:rsidP="00990FAD">
      <w:pPr>
        <w:pStyle w:val="EndNoteBibliography"/>
        <w:rPr>
          <w:noProof/>
          <w:lang w:val="de-DE"/>
        </w:rPr>
      </w:pPr>
      <w:r w:rsidRPr="006C43B9">
        <w:rPr>
          <w:noProof/>
        </w:rPr>
        <w:t xml:space="preserve">Tahmasian, M., Jamalabadi, H., Abedini, M., Ghadami, M.R., Sepehry, A.A., Knight, D.C., Khazaie, H., 2017. Differentiation chronic post traumatic stress disorder patients from healthy subjects using objective and subjective sleep-related parameters. </w:t>
      </w:r>
      <w:r w:rsidRPr="006C43B9">
        <w:rPr>
          <w:noProof/>
          <w:lang w:val="de-DE"/>
        </w:rPr>
        <w:t>Neuroscience letters 650, 174-179.</w:t>
      </w:r>
      <w:r w:rsidR="00E84CE6" w:rsidRPr="006C43B9">
        <w:rPr>
          <w:noProof/>
          <w:lang w:val="de-DE"/>
        </w:rPr>
        <w:t xml:space="preserve"> </w:t>
      </w:r>
      <w:hyperlink r:id="rId159" w:history="1">
        <w:r w:rsidR="00E84CE6" w:rsidRPr="006C43B9">
          <w:rPr>
            <w:rStyle w:val="Hyperlink"/>
            <w:noProof/>
            <w:lang w:val="de-DE"/>
          </w:rPr>
          <w:t>https://doi.org/10.1016/j.neulet.2017.04.042</w:t>
        </w:r>
      </w:hyperlink>
    </w:p>
    <w:p w14:paraId="05AAEA32" w14:textId="77777777" w:rsidR="00990FAD" w:rsidRPr="006C43B9" w:rsidRDefault="00990FAD" w:rsidP="00990FAD">
      <w:pPr>
        <w:pStyle w:val="EndNoteBibliography"/>
        <w:rPr>
          <w:noProof/>
          <w:lang w:val="de-DE"/>
        </w:rPr>
      </w:pPr>
    </w:p>
    <w:p w14:paraId="68B34FA0" w14:textId="7AFA6FE6" w:rsidR="00F6016C" w:rsidRPr="006C43B9" w:rsidRDefault="00F6016C" w:rsidP="00990FAD">
      <w:pPr>
        <w:pStyle w:val="EndNoteBibliography"/>
        <w:rPr>
          <w:noProof/>
          <w:lang w:val="de-DE"/>
        </w:rPr>
      </w:pPr>
      <w:r w:rsidRPr="006C43B9">
        <w:rPr>
          <w:noProof/>
          <w:lang w:val="de-DE"/>
        </w:rPr>
        <w:t xml:space="preserve">Tahmasian, M., Knight, D. C., Manoliu, A., Schwerthöffer, D., Scherr, M., Meng, C., Shao, J., Peters, H., Doll, A., Khazaie, H., Drzezga, A., Bäuml, J., Zimmer, C., Förstl, H., Wohlschläger, A. M., Riedl, V., &amp; Sorg, C., 2013. </w:t>
      </w:r>
      <w:r w:rsidRPr="006C43B9">
        <w:rPr>
          <w:noProof/>
        </w:rPr>
        <w:t xml:space="preserve">Aberrant intrinsic connectivity of hippocampus and amygdala overlap in the fronto-insular and dorsomedial-prefrontal cortex in major depressive disorder. </w:t>
      </w:r>
      <w:r w:rsidRPr="006C43B9">
        <w:rPr>
          <w:noProof/>
          <w:lang w:val="de-DE"/>
        </w:rPr>
        <w:t xml:space="preserve">Frontiers in human neuroscience, 7, 639. </w:t>
      </w:r>
      <w:hyperlink r:id="rId160" w:history="1">
        <w:r w:rsidRPr="006C43B9">
          <w:rPr>
            <w:rStyle w:val="Hyperlink"/>
            <w:noProof/>
            <w:lang w:val="de-DE"/>
          </w:rPr>
          <w:t>https://doi.org/10.3389/fnhum.2013.00639</w:t>
        </w:r>
      </w:hyperlink>
    </w:p>
    <w:p w14:paraId="7D655FB1" w14:textId="77777777" w:rsidR="00F6016C" w:rsidRPr="006C43B9" w:rsidRDefault="00F6016C" w:rsidP="00990FAD">
      <w:pPr>
        <w:pStyle w:val="EndNoteBibliography"/>
        <w:rPr>
          <w:noProof/>
          <w:lang w:val="de-DE"/>
        </w:rPr>
      </w:pPr>
    </w:p>
    <w:p w14:paraId="646BFD0B" w14:textId="7A780ACC" w:rsidR="00665DF1" w:rsidRPr="006C43B9" w:rsidRDefault="00665DF1" w:rsidP="00990FAD">
      <w:pPr>
        <w:pStyle w:val="EndNoteBibliography"/>
        <w:rPr>
          <w:noProof/>
        </w:rPr>
      </w:pPr>
      <w:r w:rsidRPr="006C43B9">
        <w:rPr>
          <w:noProof/>
          <w:lang w:val="de-DE"/>
        </w:rPr>
        <w:t xml:space="preserve">Tahmasian, M., Noori, K., Samea, F., Zarei, M., Spiegelhalder, K., Eickhoff, S. B., Van Someren, E., Khazaie, H., &amp; Eickhoff, C. R., 2018. </w:t>
      </w:r>
      <w:r w:rsidRPr="006C43B9">
        <w:rPr>
          <w:noProof/>
        </w:rPr>
        <w:t xml:space="preserve">A lack of consistent brain alterations in insomnia disorder: An activation likelihood estimation meta-analysis. Sleep medicine reviews, 42, 111–118. </w:t>
      </w:r>
      <w:hyperlink r:id="rId161" w:history="1">
        <w:r w:rsidRPr="006C43B9">
          <w:rPr>
            <w:rStyle w:val="Hyperlink"/>
            <w:noProof/>
          </w:rPr>
          <w:t>https://doi</w:t>
        </w:r>
      </w:hyperlink>
      <w:r w:rsidRPr="006C43B9">
        <w:rPr>
          <w:noProof/>
        </w:rPr>
        <w:t>.org/10.1016/j.smrv.2018.07.004</w:t>
      </w:r>
    </w:p>
    <w:p w14:paraId="2745BA4C" w14:textId="77777777" w:rsidR="00665DF1" w:rsidRPr="006C43B9" w:rsidRDefault="00665DF1" w:rsidP="00990FAD">
      <w:pPr>
        <w:pStyle w:val="EndNoteBibliography"/>
        <w:rPr>
          <w:noProof/>
        </w:rPr>
      </w:pPr>
    </w:p>
    <w:p w14:paraId="61CFF72F" w14:textId="140D611C" w:rsidR="00990FAD" w:rsidRPr="006C43B9" w:rsidRDefault="00990FAD" w:rsidP="00990FAD">
      <w:pPr>
        <w:pStyle w:val="EndNoteBibliography"/>
        <w:rPr>
          <w:noProof/>
        </w:rPr>
      </w:pPr>
      <w:r w:rsidRPr="006C43B9">
        <w:rPr>
          <w:noProof/>
        </w:rPr>
        <w:t>Tomas, M., 2014. Treatment of sleep disturbances in post-traumatic stress disorder. Mental Health Clinician 4, 91-97.</w:t>
      </w:r>
      <w:r w:rsidR="00E84CE6" w:rsidRPr="006C43B9">
        <w:rPr>
          <w:noProof/>
        </w:rPr>
        <w:t xml:space="preserve"> </w:t>
      </w:r>
      <w:hyperlink r:id="rId162" w:history="1">
        <w:r w:rsidR="00E84CE6" w:rsidRPr="006C43B9">
          <w:rPr>
            <w:rStyle w:val="Hyperlink"/>
            <w:noProof/>
          </w:rPr>
          <w:t>https://doi.org/10.9740/mhc.n190104</w:t>
        </w:r>
      </w:hyperlink>
    </w:p>
    <w:p w14:paraId="28AF2C83" w14:textId="77777777" w:rsidR="00990FAD" w:rsidRPr="006C43B9" w:rsidRDefault="00990FAD" w:rsidP="00990FAD">
      <w:pPr>
        <w:pStyle w:val="EndNoteBibliography"/>
        <w:rPr>
          <w:noProof/>
        </w:rPr>
      </w:pPr>
    </w:p>
    <w:p w14:paraId="024AB5DF" w14:textId="55546F38" w:rsidR="00990FAD" w:rsidRPr="006C43B9" w:rsidRDefault="00990FAD" w:rsidP="00990FAD">
      <w:pPr>
        <w:pStyle w:val="EndNoteBibliography"/>
        <w:rPr>
          <w:noProof/>
        </w:rPr>
      </w:pPr>
      <w:r w:rsidRPr="006C43B9">
        <w:rPr>
          <w:noProof/>
        </w:rPr>
        <w:lastRenderedPageBreak/>
        <w:t>Vandrey, R., Babson, K.A., Herrmann, E.S., Bonn-Miller, M.O., 2014. Interactions between disordered sleep, post-traumatic stress disorder, and substance use disorders. International review of psychiatry (Abingdon, England) 26, 237-247.</w:t>
      </w:r>
      <w:r w:rsidR="00E84CE6" w:rsidRPr="006C43B9">
        <w:rPr>
          <w:noProof/>
        </w:rPr>
        <w:t xml:space="preserve"> </w:t>
      </w:r>
      <w:hyperlink r:id="rId163" w:history="1">
        <w:r w:rsidR="00E84CE6" w:rsidRPr="006C43B9">
          <w:rPr>
            <w:rStyle w:val="Hyperlink"/>
            <w:noProof/>
          </w:rPr>
          <w:t>https://doi.org/10.3109/09540261.2014.901300</w:t>
        </w:r>
      </w:hyperlink>
    </w:p>
    <w:p w14:paraId="5C9CBD65" w14:textId="77777777" w:rsidR="00990FAD" w:rsidRPr="006C43B9" w:rsidRDefault="00990FAD" w:rsidP="00990FAD">
      <w:pPr>
        <w:pStyle w:val="EndNoteBibliography"/>
        <w:rPr>
          <w:noProof/>
        </w:rPr>
      </w:pPr>
    </w:p>
    <w:p w14:paraId="072FDFCA" w14:textId="6A0A74FF" w:rsidR="00990FAD" w:rsidRPr="006C43B9" w:rsidRDefault="00990FAD" w:rsidP="00990FAD">
      <w:pPr>
        <w:pStyle w:val="EndNoteBibliography"/>
        <w:rPr>
          <w:noProof/>
        </w:rPr>
      </w:pPr>
      <w:r w:rsidRPr="006C43B9">
        <w:rPr>
          <w:noProof/>
        </w:rPr>
        <w:t>Walker, E.A., Katon, W., Russo, J., Ciechanowski, P., Newman, E., Wagner, A.W., 2003. Health care costs associated with posttraumatic stress disorder symptoms in women. Arch Gen Psychiatry 60, 369-374.</w:t>
      </w:r>
      <w:r w:rsidR="00E84CE6" w:rsidRPr="006C43B9">
        <w:rPr>
          <w:noProof/>
        </w:rPr>
        <w:t xml:space="preserve"> </w:t>
      </w:r>
      <w:hyperlink r:id="rId164" w:history="1">
        <w:r w:rsidR="00E84CE6" w:rsidRPr="006C43B9">
          <w:rPr>
            <w:rStyle w:val="Hyperlink"/>
            <w:noProof/>
          </w:rPr>
          <w:t>https://doi.org/10.1001/archpsyc.60.4.369</w:t>
        </w:r>
      </w:hyperlink>
    </w:p>
    <w:p w14:paraId="11FEAE06" w14:textId="77777777" w:rsidR="00990FAD" w:rsidRPr="006C43B9" w:rsidRDefault="00990FAD" w:rsidP="00990FAD">
      <w:pPr>
        <w:pStyle w:val="EndNoteBibliography"/>
        <w:rPr>
          <w:noProof/>
        </w:rPr>
      </w:pPr>
    </w:p>
    <w:p w14:paraId="52A90F91" w14:textId="7D73628F" w:rsidR="00990FAD" w:rsidRPr="006C43B9" w:rsidRDefault="00990FAD" w:rsidP="00990FAD">
      <w:pPr>
        <w:pStyle w:val="EndNoteBibliography"/>
        <w:rPr>
          <w:noProof/>
        </w:rPr>
      </w:pPr>
      <w:r w:rsidRPr="006C43B9">
        <w:rPr>
          <w:noProof/>
        </w:rPr>
        <w:t>Walsh, P.G., Olenyk, C., Cerulli, C., Bui, A., Heffner, K.L., Crean, H., Gallegos, A.M., Pigeon, W.R., 2017. Prevalence, associations and racial differences of posttraumatic stress disorder, insomnia, and depression among adults exposed to interpersonal violence. Sleep 40, A119-A119.</w:t>
      </w:r>
      <w:r w:rsidR="002F3173" w:rsidRPr="006C43B9">
        <w:rPr>
          <w:noProof/>
        </w:rPr>
        <w:t xml:space="preserve"> </w:t>
      </w:r>
      <w:hyperlink r:id="rId165" w:history="1">
        <w:r w:rsidR="002F3173" w:rsidRPr="006C43B9">
          <w:rPr>
            <w:rStyle w:val="Hyperlink"/>
            <w:noProof/>
          </w:rPr>
          <w:t>http://dx.doi.org/10.1093/sleepj/zsx050.320</w:t>
        </w:r>
      </w:hyperlink>
    </w:p>
    <w:p w14:paraId="6DB7AC03" w14:textId="77777777" w:rsidR="00990FAD" w:rsidRPr="006C43B9" w:rsidRDefault="00990FAD" w:rsidP="00990FAD">
      <w:pPr>
        <w:pStyle w:val="EndNoteBibliography"/>
        <w:rPr>
          <w:noProof/>
        </w:rPr>
      </w:pPr>
    </w:p>
    <w:p w14:paraId="7D06129E" w14:textId="11DFAC64" w:rsidR="00990FAD" w:rsidRPr="006C43B9" w:rsidRDefault="00990FAD" w:rsidP="00990FAD">
      <w:pPr>
        <w:pStyle w:val="EndNoteBibliography"/>
        <w:rPr>
          <w:noProof/>
        </w:rPr>
      </w:pPr>
      <w:r w:rsidRPr="006C43B9">
        <w:rPr>
          <w:noProof/>
        </w:rPr>
        <w:t>Wang, H.E., Campbell-Sills, L., Kessler, R.C., Sun, X., Heeringa, S.G., Nock, M.K., Ursano, R.J., Jain, S., Stein, M.B., 2019a. Pre-deployment insomnia is associated with post-deployment post-traumatic stress disorder and suicidal ideation in US Army soldiers. Sleep 42, zsy229.</w:t>
      </w:r>
      <w:r w:rsidR="002F3173" w:rsidRPr="006C43B9">
        <w:rPr>
          <w:noProof/>
        </w:rPr>
        <w:t xml:space="preserve"> </w:t>
      </w:r>
      <w:hyperlink r:id="rId166" w:history="1">
        <w:r w:rsidR="007400D8" w:rsidRPr="006C43B9">
          <w:rPr>
            <w:rStyle w:val="Hyperlink"/>
            <w:noProof/>
          </w:rPr>
          <w:t>https://doi.org/10.1093/sleep/zsy229</w:t>
        </w:r>
      </w:hyperlink>
    </w:p>
    <w:p w14:paraId="4CE538EA" w14:textId="77777777" w:rsidR="007400D8" w:rsidRPr="006C43B9" w:rsidRDefault="007400D8" w:rsidP="00990FAD">
      <w:pPr>
        <w:pStyle w:val="EndNoteBibliography"/>
        <w:rPr>
          <w:noProof/>
        </w:rPr>
      </w:pPr>
    </w:p>
    <w:p w14:paraId="01609E24" w14:textId="19C1C8D2" w:rsidR="00990FAD" w:rsidRPr="006C43B9" w:rsidRDefault="00990FAD" w:rsidP="00990FAD">
      <w:pPr>
        <w:pStyle w:val="EndNoteBibliography"/>
        <w:rPr>
          <w:noProof/>
        </w:rPr>
      </w:pPr>
      <w:r w:rsidRPr="006C43B9">
        <w:rPr>
          <w:noProof/>
        </w:rPr>
        <w:t>Wang, S., Meeker, J.W., Perkins, A.J., Gao, S., Khan, S.H., Sigua, N.L., Manchanda, S., Boustani, M.A., Khan, B.A., 2019b. Psychiatric symptoms and their association with sleep disturbances in intensive care unit survivors. International journal of general medicine 12, 125-130.</w:t>
      </w:r>
      <w:r w:rsidR="002F3173" w:rsidRPr="006C43B9">
        <w:rPr>
          <w:noProof/>
        </w:rPr>
        <w:t xml:space="preserve"> </w:t>
      </w:r>
      <w:hyperlink r:id="rId167" w:history="1">
        <w:r w:rsidR="002F3173" w:rsidRPr="006C43B9">
          <w:rPr>
            <w:rStyle w:val="Hyperlink"/>
            <w:noProof/>
          </w:rPr>
          <w:t>https://dx.doi.org/10.2147%2FIJGM.S193084</w:t>
        </w:r>
      </w:hyperlink>
    </w:p>
    <w:p w14:paraId="79AC1DDD" w14:textId="583E1C71" w:rsidR="00990FAD" w:rsidRPr="006C43B9" w:rsidRDefault="00990FAD" w:rsidP="00990FAD">
      <w:pPr>
        <w:pStyle w:val="EndNoteBibliography"/>
        <w:rPr>
          <w:noProof/>
        </w:rPr>
      </w:pPr>
    </w:p>
    <w:p w14:paraId="61D5ED05" w14:textId="5A25715A" w:rsidR="000D1B27" w:rsidRPr="006C43B9" w:rsidRDefault="000D1B27" w:rsidP="00990FAD">
      <w:pPr>
        <w:pStyle w:val="EndNoteBibliography"/>
        <w:rPr>
          <w:noProof/>
        </w:rPr>
      </w:pPr>
      <w:r w:rsidRPr="006C43B9">
        <w:rPr>
          <w:noProof/>
          <w:lang w:val="de-DE"/>
        </w:rPr>
        <w:t xml:space="preserve">Wang, Q., Ren, L., Wang, W., Xu, W., Wang, Y., 2019c. </w:t>
      </w:r>
      <w:r w:rsidRPr="006C43B9">
        <w:rPr>
          <w:noProof/>
        </w:rPr>
        <w:t xml:space="preserve">The relationship between post-traumatic stress disorder and suicidal ideation among shidu parents: the role of stigma and social support. BMC Psychiatry 19, 352. </w:t>
      </w:r>
      <w:hyperlink r:id="rId168" w:history="1">
        <w:r w:rsidRPr="006C43B9">
          <w:rPr>
            <w:rStyle w:val="Hyperlink"/>
            <w:noProof/>
          </w:rPr>
          <w:t>https://doi.org/10.1186/s12888-019-2353-7</w:t>
        </w:r>
      </w:hyperlink>
    </w:p>
    <w:p w14:paraId="52701099" w14:textId="77777777" w:rsidR="000D1B27" w:rsidRPr="006C43B9" w:rsidRDefault="000D1B27" w:rsidP="00990FAD">
      <w:pPr>
        <w:pStyle w:val="EndNoteBibliography"/>
        <w:rPr>
          <w:noProof/>
        </w:rPr>
      </w:pPr>
    </w:p>
    <w:p w14:paraId="16336DDE" w14:textId="3901DD1D" w:rsidR="00C7639C" w:rsidRPr="006C43B9" w:rsidRDefault="00C7639C" w:rsidP="00C7639C">
      <w:pPr>
        <w:pStyle w:val="EndNoteBibliography"/>
        <w:rPr>
          <w:noProof/>
        </w:rPr>
      </w:pPr>
      <w:r w:rsidRPr="006C43B9">
        <w:rPr>
          <w:noProof/>
        </w:rPr>
        <w:t xml:space="preserve">Wang, T., Liu, J., Zhang, J., Zhan, W., Li, L., Wu, M., Huang, H., Zhu, H., Kemp, G. J., &amp; Gong, Q., 2016. Altered resting-state functional activity in posttraumatic stress disorder: A quantitative meta-analysis. Scientific reports, 6, 27131. </w:t>
      </w:r>
      <w:hyperlink r:id="rId169" w:history="1">
        <w:r w:rsidRPr="006C43B9">
          <w:rPr>
            <w:rStyle w:val="Hyperlink"/>
            <w:noProof/>
          </w:rPr>
          <w:t>https://doi.org/10.1038/srep27131</w:t>
        </w:r>
      </w:hyperlink>
    </w:p>
    <w:p w14:paraId="2F8C34EB" w14:textId="77777777" w:rsidR="00C7639C" w:rsidRPr="006C43B9" w:rsidRDefault="00C7639C" w:rsidP="00990FAD">
      <w:pPr>
        <w:pStyle w:val="EndNoteBibliography"/>
        <w:rPr>
          <w:noProof/>
        </w:rPr>
      </w:pPr>
    </w:p>
    <w:p w14:paraId="729F8778" w14:textId="2A418B5D" w:rsidR="00990FAD" w:rsidRPr="006C43B9" w:rsidRDefault="00990FAD" w:rsidP="00990FAD">
      <w:pPr>
        <w:pStyle w:val="EndNoteBibliography"/>
        <w:rPr>
          <w:noProof/>
        </w:rPr>
      </w:pPr>
      <w:r w:rsidRPr="006C43B9">
        <w:rPr>
          <w:noProof/>
        </w:rPr>
        <w:t>Waszczuk, M.A., Ruggero, C., Li, K., Luft, B.J., Kotov, R., 2019. The role of modifiable health-related behaviors in the association between PTSD and respiratory illness. Behav Res Ther 115, 64-72.</w:t>
      </w:r>
      <w:r w:rsidR="002F3173" w:rsidRPr="006C43B9">
        <w:rPr>
          <w:noProof/>
        </w:rPr>
        <w:t xml:space="preserve"> </w:t>
      </w:r>
      <w:hyperlink r:id="rId170" w:history="1">
        <w:r w:rsidR="002F3173" w:rsidRPr="006C43B9">
          <w:rPr>
            <w:rStyle w:val="Hyperlink"/>
            <w:noProof/>
          </w:rPr>
          <w:t>https://doi.org/10.1016/j.brat.2018.10.018</w:t>
        </w:r>
      </w:hyperlink>
    </w:p>
    <w:p w14:paraId="0D22D7B7" w14:textId="77777777" w:rsidR="00990FAD" w:rsidRPr="006C43B9" w:rsidRDefault="00990FAD" w:rsidP="00990FAD">
      <w:pPr>
        <w:pStyle w:val="EndNoteBibliography"/>
        <w:rPr>
          <w:noProof/>
        </w:rPr>
      </w:pPr>
    </w:p>
    <w:p w14:paraId="6D1CEFDE" w14:textId="0958C23D" w:rsidR="00990FAD" w:rsidRPr="006C43B9" w:rsidRDefault="00990FAD" w:rsidP="00990FAD">
      <w:pPr>
        <w:pStyle w:val="EndNoteBibliography"/>
        <w:rPr>
          <w:noProof/>
          <w:lang w:val="de-DE"/>
        </w:rPr>
      </w:pPr>
      <w:r w:rsidRPr="006C43B9">
        <w:rPr>
          <w:noProof/>
        </w:rPr>
        <w:t xml:space="preserve">Weber, F.C., Wetter, T.C., 2021. The Many Faces of Sleep Disorders in Post-Traumatic Stress Disorder: An Update on Clinical Features and Treatment. </w:t>
      </w:r>
      <w:r w:rsidRPr="006C43B9">
        <w:rPr>
          <w:noProof/>
          <w:lang w:val="de-DE"/>
        </w:rPr>
        <w:t>Neuropsychobiology, 1-13.</w:t>
      </w:r>
      <w:r w:rsidR="00CE189A" w:rsidRPr="006C43B9">
        <w:rPr>
          <w:noProof/>
          <w:lang w:val="de-DE"/>
        </w:rPr>
        <w:t xml:space="preserve"> </w:t>
      </w:r>
      <w:hyperlink r:id="rId171" w:history="1">
        <w:r w:rsidR="00CE189A" w:rsidRPr="006C43B9">
          <w:rPr>
            <w:rStyle w:val="Hyperlink"/>
            <w:noProof/>
            <w:lang w:val="de-DE"/>
          </w:rPr>
          <w:t>https://doi.org/10.1159/000517329</w:t>
        </w:r>
      </w:hyperlink>
    </w:p>
    <w:p w14:paraId="61A52175" w14:textId="77777777" w:rsidR="00990FAD" w:rsidRPr="006C43B9" w:rsidRDefault="00990FAD" w:rsidP="00990FAD">
      <w:pPr>
        <w:pStyle w:val="EndNoteBibliography"/>
        <w:rPr>
          <w:noProof/>
          <w:lang w:val="de-DE"/>
        </w:rPr>
      </w:pPr>
    </w:p>
    <w:p w14:paraId="0A2B04F9" w14:textId="0C975B99" w:rsidR="00990FAD" w:rsidRPr="006C43B9" w:rsidRDefault="00990FAD" w:rsidP="00990FAD">
      <w:pPr>
        <w:pStyle w:val="EndNoteBibliography"/>
        <w:rPr>
          <w:noProof/>
        </w:rPr>
      </w:pPr>
      <w:r w:rsidRPr="006C43B9">
        <w:rPr>
          <w:noProof/>
          <w:lang w:val="de-DE"/>
        </w:rPr>
        <w:t xml:space="preserve">Werner, G.G., Riemann, D., Ehring, T., 2021. </w:t>
      </w:r>
      <w:r w:rsidRPr="006C43B9">
        <w:rPr>
          <w:noProof/>
        </w:rPr>
        <w:t>Fear of sleep and trauma-induced insomnia: A review and conceptual model. Sleep medicine reviews 55, 101383.</w:t>
      </w:r>
      <w:r w:rsidR="00CE189A" w:rsidRPr="006C43B9">
        <w:rPr>
          <w:noProof/>
        </w:rPr>
        <w:t xml:space="preserve"> </w:t>
      </w:r>
      <w:hyperlink r:id="rId172" w:history="1">
        <w:r w:rsidR="00CE189A" w:rsidRPr="006C43B9">
          <w:rPr>
            <w:rStyle w:val="Hyperlink"/>
            <w:noProof/>
          </w:rPr>
          <w:t>https://doi.org/10.1016/j.smrv.2020.101383</w:t>
        </w:r>
      </w:hyperlink>
    </w:p>
    <w:p w14:paraId="2AEFE1ED" w14:textId="77777777" w:rsidR="00990FAD" w:rsidRPr="006C43B9" w:rsidRDefault="00990FAD" w:rsidP="00990FAD">
      <w:pPr>
        <w:pStyle w:val="EndNoteBibliography"/>
        <w:rPr>
          <w:noProof/>
        </w:rPr>
      </w:pPr>
    </w:p>
    <w:p w14:paraId="2F6A7889" w14:textId="7591BF8F" w:rsidR="00990FAD" w:rsidRPr="006C43B9" w:rsidRDefault="00990FAD" w:rsidP="00990FAD">
      <w:pPr>
        <w:pStyle w:val="EndNoteBibliography"/>
        <w:rPr>
          <w:noProof/>
        </w:rPr>
      </w:pPr>
      <w:r w:rsidRPr="006C43B9">
        <w:rPr>
          <w:noProof/>
        </w:rPr>
        <w:t>Werner, K.B., Griffin, M.G., Galovski, T.E., 2016. Objective and subjective measurement of sleep disturbance in female trauma survivors with posttraumatic stress disorder. Psychiatry research 240, 234-240.</w:t>
      </w:r>
      <w:r w:rsidR="00CE189A" w:rsidRPr="006C43B9">
        <w:rPr>
          <w:noProof/>
        </w:rPr>
        <w:t xml:space="preserve"> </w:t>
      </w:r>
      <w:hyperlink r:id="rId173" w:history="1">
        <w:r w:rsidR="00CE189A" w:rsidRPr="006C43B9">
          <w:rPr>
            <w:rStyle w:val="Hyperlink"/>
            <w:noProof/>
          </w:rPr>
          <w:t>https://doi.org/10.1016/j.psychres.2016.04.039</w:t>
        </w:r>
      </w:hyperlink>
    </w:p>
    <w:p w14:paraId="567B6C93" w14:textId="77777777" w:rsidR="00990FAD" w:rsidRPr="006C43B9" w:rsidRDefault="00990FAD" w:rsidP="00990FAD">
      <w:pPr>
        <w:pStyle w:val="EndNoteBibliography"/>
        <w:rPr>
          <w:noProof/>
        </w:rPr>
      </w:pPr>
    </w:p>
    <w:p w14:paraId="229EDC77" w14:textId="6984BEFE" w:rsidR="00990FAD" w:rsidRPr="006C43B9" w:rsidRDefault="00990FAD" w:rsidP="00990FAD">
      <w:pPr>
        <w:pStyle w:val="EndNoteBibliography"/>
        <w:rPr>
          <w:noProof/>
        </w:rPr>
      </w:pPr>
      <w:r w:rsidRPr="006C43B9">
        <w:rPr>
          <w:noProof/>
        </w:rPr>
        <w:t>Williams, S.G., Collen, J., Orr, N., Holley, A.B., Lettieri, C.J., 2015. Sleep disorders in combat-related PTSD. Sleep &amp; breathing 19, 175-182.</w:t>
      </w:r>
      <w:r w:rsidR="00CE189A" w:rsidRPr="006C43B9">
        <w:rPr>
          <w:noProof/>
        </w:rPr>
        <w:t xml:space="preserve"> </w:t>
      </w:r>
      <w:hyperlink r:id="rId174" w:history="1">
        <w:r w:rsidR="00CE189A" w:rsidRPr="006C43B9">
          <w:rPr>
            <w:rStyle w:val="Hyperlink"/>
            <w:noProof/>
          </w:rPr>
          <w:t>https://doi.org/10.1007/s11325-014-0984-y</w:t>
        </w:r>
      </w:hyperlink>
    </w:p>
    <w:p w14:paraId="41D95682" w14:textId="77777777" w:rsidR="00990FAD" w:rsidRPr="006C43B9" w:rsidRDefault="00990FAD" w:rsidP="00990FAD">
      <w:pPr>
        <w:pStyle w:val="EndNoteBibliography"/>
        <w:rPr>
          <w:noProof/>
        </w:rPr>
      </w:pPr>
    </w:p>
    <w:p w14:paraId="437C79A7" w14:textId="487C7A8A" w:rsidR="00990FAD" w:rsidRPr="006C43B9" w:rsidRDefault="00990FAD" w:rsidP="00990FAD">
      <w:pPr>
        <w:pStyle w:val="EndNoteBibliography"/>
        <w:rPr>
          <w:noProof/>
        </w:rPr>
      </w:pPr>
      <w:r w:rsidRPr="006C43B9">
        <w:rPr>
          <w:noProof/>
        </w:rPr>
        <w:t>Wright, K.M., Britt, T.W., Bliese, P.D., Adler, A.B., 2011a. Insomnia severity, combat exposure and mental health outcomes. Stress and Health 27, 325-333.</w:t>
      </w:r>
      <w:r w:rsidR="00CE189A" w:rsidRPr="006C43B9">
        <w:rPr>
          <w:noProof/>
        </w:rPr>
        <w:t xml:space="preserve"> </w:t>
      </w:r>
      <w:hyperlink r:id="rId175" w:history="1">
        <w:r w:rsidR="00CE189A" w:rsidRPr="006C43B9">
          <w:rPr>
            <w:rStyle w:val="Hyperlink"/>
            <w:noProof/>
          </w:rPr>
          <w:t>https://doi.org/10.1002/smi.1373</w:t>
        </w:r>
      </w:hyperlink>
    </w:p>
    <w:p w14:paraId="15C25703" w14:textId="77777777" w:rsidR="00990FAD" w:rsidRPr="006C43B9" w:rsidRDefault="00990FAD" w:rsidP="00990FAD">
      <w:pPr>
        <w:pStyle w:val="EndNoteBibliography"/>
        <w:rPr>
          <w:noProof/>
        </w:rPr>
      </w:pPr>
    </w:p>
    <w:p w14:paraId="1953CCE5" w14:textId="7385FBCB" w:rsidR="00990FAD" w:rsidRPr="006C43B9" w:rsidRDefault="00990FAD" w:rsidP="00990FAD">
      <w:pPr>
        <w:pStyle w:val="EndNoteBibliography"/>
        <w:rPr>
          <w:noProof/>
        </w:rPr>
      </w:pPr>
      <w:r w:rsidRPr="006C43B9">
        <w:rPr>
          <w:noProof/>
        </w:rPr>
        <w:t>Wright, K.M., Britt, T.W., Bliese, P.D., Adler, A.B., Picchioni, D., Moore, D., 2011b. Insomnia as predictor versus outcome of PTSD and depression among Iraq combat veterans. Journal of clinical psychology 67, 1240-1258.</w:t>
      </w:r>
      <w:r w:rsidR="00CE189A" w:rsidRPr="006C43B9">
        <w:rPr>
          <w:noProof/>
        </w:rPr>
        <w:t xml:space="preserve"> </w:t>
      </w:r>
      <w:hyperlink r:id="rId176" w:history="1">
        <w:r w:rsidR="00CE189A" w:rsidRPr="006C43B9">
          <w:rPr>
            <w:rStyle w:val="Hyperlink"/>
            <w:noProof/>
          </w:rPr>
          <w:t>https://doi.org/10.1002/jclp.20845</w:t>
        </w:r>
      </w:hyperlink>
    </w:p>
    <w:p w14:paraId="5E35E8A0" w14:textId="77777777" w:rsidR="00990FAD" w:rsidRPr="006C43B9" w:rsidRDefault="00990FAD" w:rsidP="00990FAD">
      <w:pPr>
        <w:pStyle w:val="EndNoteBibliography"/>
        <w:rPr>
          <w:noProof/>
        </w:rPr>
      </w:pPr>
    </w:p>
    <w:p w14:paraId="3EE81CC5" w14:textId="612D0C8A" w:rsidR="00990FAD" w:rsidRPr="006C43B9" w:rsidRDefault="00990FAD" w:rsidP="00990FAD">
      <w:pPr>
        <w:pStyle w:val="EndNoteBibliography"/>
        <w:rPr>
          <w:noProof/>
        </w:rPr>
      </w:pPr>
      <w:r w:rsidRPr="006C43B9">
        <w:rPr>
          <w:noProof/>
        </w:rPr>
        <w:t>Zayfert, C., DeViva, J.C., 2004. Residual insomnia following cognitive behavioral therapy for PTSD. Journal of traumatic stress 17, 69-73.</w:t>
      </w:r>
      <w:r w:rsidR="00CE189A" w:rsidRPr="006C43B9">
        <w:rPr>
          <w:noProof/>
        </w:rPr>
        <w:t xml:space="preserve"> </w:t>
      </w:r>
      <w:hyperlink r:id="rId177" w:history="1">
        <w:r w:rsidR="00CE189A" w:rsidRPr="006C43B9">
          <w:rPr>
            <w:rStyle w:val="Hyperlink"/>
            <w:noProof/>
          </w:rPr>
          <w:t>https://doi.org/10.1023/b:jots.0000014679.31799.e7</w:t>
        </w:r>
      </w:hyperlink>
    </w:p>
    <w:p w14:paraId="50288EBB" w14:textId="77777777" w:rsidR="00990FAD" w:rsidRPr="006C43B9" w:rsidRDefault="00990FAD" w:rsidP="00990FAD">
      <w:pPr>
        <w:pStyle w:val="EndNoteBibliography"/>
        <w:rPr>
          <w:noProof/>
        </w:rPr>
      </w:pPr>
    </w:p>
    <w:p w14:paraId="69A49884" w14:textId="37DA06C9" w:rsidR="00990FAD" w:rsidRPr="006C43B9" w:rsidRDefault="00990FAD" w:rsidP="00990FAD">
      <w:pPr>
        <w:pStyle w:val="EndNoteBibliography"/>
        <w:rPr>
          <w:noProof/>
        </w:rPr>
      </w:pPr>
      <w:r w:rsidRPr="006C43B9">
        <w:rPr>
          <w:noProof/>
        </w:rPr>
        <w:t>Zhang, H., Shi, Y., Jing, P., Zhan, P., Fang, Y., Wang, F., 2020. Posttraumatic stress disorder symptoms in healthcare workers after the peak of the COVID-19 outbreak: A survey of a large tertiary care hospital in Wuhan. Psychiatry research 294, 113541.</w:t>
      </w:r>
      <w:r w:rsidR="00CE189A" w:rsidRPr="006C43B9">
        <w:rPr>
          <w:noProof/>
        </w:rPr>
        <w:t xml:space="preserve"> </w:t>
      </w:r>
      <w:hyperlink r:id="rId178" w:history="1">
        <w:r w:rsidR="00CE189A" w:rsidRPr="006C43B9">
          <w:rPr>
            <w:rStyle w:val="Hyperlink"/>
            <w:noProof/>
          </w:rPr>
          <w:t>https://doi.org/10.1016/j.psychres.2020.113541</w:t>
        </w:r>
      </w:hyperlink>
    </w:p>
    <w:p w14:paraId="5F23C392" w14:textId="77777777" w:rsidR="00990FAD" w:rsidRPr="006C43B9" w:rsidRDefault="00990FAD" w:rsidP="00990FAD">
      <w:pPr>
        <w:pStyle w:val="EndNoteBibliography"/>
        <w:rPr>
          <w:noProof/>
        </w:rPr>
      </w:pPr>
    </w:p>
    <w:p w14:paraId="4464E700" w14:textId="42DCF20A" w:rsidR="007A104C" w:rsidRPr="006C43B9" w:rsidRDefault="007A104C" w:rsidP="00990FAD">
      <w:pPr>
        <w:pStyle w:val="EndNoteBibliography"/>
        <w:rPr>
          <w:noProof/>
        </w:rPr>
      </w:pPr>
      <w:r w:rsidRPr="006C43B9">
        <w:rPr>
          <w:noProof/>
        </w:rPr>
        <w:t xml:space="preserve">Zhang, W., Kaldewaij, R., Hashemi, M. M., Koch, S., Smit, A., van Ast, V. A., Beckmann, C. F., Klumpers, F., &amp; Roelofs, K., 2022. Acute-stress-induced change in salience network coupling prospectively predicts post-trauma symptom development. Translational psychiatry, 12(1), 63. </w:t>
      </w:r>
      <w:hyperlink r:id="rId179" w:history="1">
        <w:r w:rsidRPr="006C43B9">
          <w:rPr>
            <w:rStyle w:val="Hyperlink"/>
            <w:noProof/>
          </w:rPr>
          <w:t>https://doi.org/10.1038/s41398-022-01798-0</w:t>
        </w:r>
      </w:hyperlink>
    </w:p>
    <w:p w14:paraId="3596DD4C" w14:textId="77777777" w:rsidR="007A104C" w:rsidRPr="006C43B9" w:rsidRDefault="007A104C" w:rsidP="00990FAD">
      <w:pPr>
        <w:pStyle w:val="EndNoteBibliography"/>
        <w:rPr>
          <w:noProof/>
        </w:rPr>
      </w:pPr>
    </w:p>
    <w:p w14:paraId="6A7BEFD2" w14:textId="773E8C3C" w:rsidR="00990FAD" w:rsidRPr="006C43B9" w:rsidRDefault="00990FAD" w:rsidP="00990FAD">
      <w:pPr>
        <w:pStyle w:val="EndNoteBibliography"/>
        <w:rPr>
          <w:noProof/>
        </w:rPr>
      </w:pPr>
      <w:r w:rsidRPr="006C43B9">
        <w:rPr>
          <w:noProof/>
        </w:rPr>
        <w:lastRenderedPageBreak/>
        <w:t>Zhang, Y., Ren, R., Sanford, L.D., Yang, L., Zhou, J., Zhang, J., Wing, Y.K., Shi, J., Lu, L., Tang, X., 2019. Sleep in posttraumatic stress disorder: A systematic review and meta-analysis of polysomnographic findings. Sleep medicine reviews 48, 101210.</w:t>
      </w:r>
      <w:r w:rsidR="00CE189A" w:rsidRPr="006C43B9">
        <w:rPr>
          <w:noProof/>
        </w:rPr>
        <w:t xml:space="preserve"> </w:t>
      </w:r>
      <w:hyperlink r:id="rId180" w:history="1">
        <w:r w:rsidR="00CE189A" w:rsidRPr="006C43B9">
          <w:rPr>
            <w:rStyle w:val="Hyperlink"/>
            <w:noProof/>
          </w:rPr>
          <w:t>https://doi.org/10.1016/j.smrv.2019.08.004</w:t>
        </w:r>
      </w:hyperlink>
    </w:p>
    <w:p w14:paraId="09769490" w14:textId="77777777" w:rsidR="00C37B11" w:rsidRPr="006C43B9" w:rsidRDefault="00C37B11" w:rsidP="001C0F2A">
      <w:pPr>
        <w:spacing w:line="480" w:lineRule="auto"/>
        <w:jc w:val="both"/>
        <w:rPr>
          <w:rFonts w:asciiTheme="minorBidi" w:hAnsiTheme="minorBidi"/>
          <w:b/>
          <w:bCs/>
          <w:sz w:val="22"/>
          <w:szCs w:val="22"/>
        </w:rPr>
        <w:sectPr w:rsidR="00C37B11" w:rsidRPr="006C43B9" w:rsidSect="001C0F2A">
          <w:type w:val="nextColumn"/>
          <w:pgSz w:w="11906" w:h="16838" w:code="9"/>
          <w:pgMar w:top="1418" w:right="1418" w:bottom="2835" w:left="2835" w:header="709" w:footer="709" w:gutter="0"/>
          <w:cols w:space="708"/>
          <w:docGrid w:linePitch="360"/>
        </w:sectPr>
      </w:pPr>
    </w:p>
    <w:p w14:paraId="252E1F6C" w14:textId="77777777" w:rsidR="00C37B11" w:rsidRPr="006C43B9" w:rsidRDefault="00C37B11" w:rsidP="001C0F2A">
      <w:pPr>
        <w:spacing w:line="480" w:lineRule="auto"/>
        <w:jc w:val="both"/>
        <w:rPr>
          <w:rFonts w:asciiTheme="minorBidi" w:hAnsiTheme="minorBidi"/>
          <w:b/>
          <w:bCs/>
          <w:sz w:val="22"/>
          <w:szCs w:val="22"/>
        </w:rPr>
      </w:pPr>
      <w:r w:rsidRPr="006C43B9">
        <w:rPr>
          <w:rFonts w:asciiTheme="minorBidi" w:hAnsiTheme="minorBidi"/>
          <w:b/>
          <w:bCs/>
          <w:sz w:val="22"/>
          <w:szCs w:val="22"/>
        </w:rPr>
        <w:lastRenderedPageBreak/>
        <w:t>Tables:</w:t>
      </w:r>
    </w:p>
    <w:p w14:paraId="7578342B" w14:textId="77777777" w:rsidR="00C37B11" w:rsidRPr="006C43B9" w:rsidRDefault="00C37B11" w:rsidP="001C0F2A">
      <w:pPr>
        <w:spacing w:line="480" w:lineRule="auto"/>
        <w:jc w:val="both"/>
        <w:rPr>
          <w:rFonts w:asciiTheme="minorBidi" w:hAnsiTheme="minorBidi"/>
          <w:sz w:val="22"/>
          <w:szCs w:val="22"/>
        </w:rPr>
      </w:pPr>
      <w:r w:rsidRPr="006C43B9">
        <w:rPr>
          <w:rFonts w:asciiTheme="minorBidi" w:hAnsiTheme="minorBidi"/>
          <w:b/>
          <w:bCs/>
          <w:sz w:val="22"/>
          <w:szCs w:val="22"/>
        </w:rPr>
        <w:t>Table 1.</w:t>
      </w:r>
      <w:r w:rsidRPr="006C43B9">
        <w:rPr>
          <w:rFonts w:asciiTheme="minorBidi" w:hAnsiTheme="minorBidi"/>
          <w:sz w:val="22"/>
          <w:szCs w:val="22"/>
        </w:rPr>
        <w:t xml:space="preserve"> Descriptive information for the 75 included studies </w:t>
      </w:r>
    </w:p>
    <w:tbl>
      <w:tblPr>
        <w:tblStyle w:val="Tabellenraster"/>
        <w:tblW w:w="27329" w:type="dxa"/>
        <w:tblLayout w:type="fixed"/>
        <w:tblLook w:val="04A0" w:firstRow="1" w:lastRow="0" w:firstColumn="1" w:lastColumn="0" w:noHBand="0" w:noVBand="1"/>
      </w:tblPr>
      <w:tblGrid>
        <w:gridCol w:w="560"/>
        <w:gridCol w:w="2105"/>
        <w:gridCol w:w="1276"/>
        <w:gridCol w:w="1299"/>
        <w:gridCol w:w="1536"/>
        <w:gridCol w:w="992"/>
        <w:gridCol w:w="1417"/>
        <w:gridCol w:w="1276"/>
        <w:gridCol w:w="1134"/>
        <w:gridCol w:w="1276"/>
        <w:gridCol w:w="1417"/>
        <w:gridCol w:w="1134"/>
        <w:gridCol w:w="1276"/>
        <w:gridCol w:w="1134"/>
        <w:gridCol w:w="1276"/>
        <w:gridCol w:w="992"/>
        <w:gridCol w:w="1276"/>
        <w:gridCol w:w="992"/>
        <w:gridCol w:w="1134"/>
        <w:gridCol w:w="1418"/>
        <w:gridCol w:w="1134"/>
        <w:gridCol w:w="1275"/>
      </w:tblGrid>
      <w:tr w:rsidR="001B1D57" w:rsidRPr="006C43B9" w14:paraId="1CD458C3" w14:textId="77777777" w:rsidTr="00E405C9">
        <w:trPr>
          <w:trHeight w:val="359"/>
        </w:trPr>
        <w:tc>
          <w:tcPr>
            <w:tcW w:w="560" w:type="dxa"/>
            <w:vMerge w:val="restart"/>
            <w:vAlign w:val="center"/>
          </w:tcPr>
          <w:p w14:paraId="1F764FD5" w14:textId="77777777" w:rsidR="00C37B11" w:rsidRPr="006C43B9" w:rsidRDefault="00C37B11" w:rsidP="00544620">
            <w:pPr>
              <w:spacing w:line="480" w:lineRule="auto"/>
              <w:jc w:val="center"/>
              <w:rPr>
                <w:rFonts w:asciiTheme="minorBidi" w:hAnsiTheme="minorBidi"/>
                <w:b/>
                <w:bCs/>
                <w:sz w:val="18"/>
                <w:szCs w:val="18"/>
              </w:rPr>
            </w:pPr>
            <w:r w:rsidRPr="006C43B9">
              <w:rPr>
                <w:rFonts w:asciiTheme="minorBidi" w:hAnsiTheme="minorBidi"/>
                <w:b/>
                <w:bCs/>
                <w:sz w:val="18"/>
                <w:szCs w:val="18"/>
              </w:rPr>
              <w:t>No.</w:t>
            </w:r>
          </w:p>
        </w:tc>
        <w:tc>
          <w:tcPr>
            <w:tcW w:w="2105" w:type="dxa"/>
            <w:vMerge w:val="restart"/>
            <w:vAlign w:val="center"/>
          </w:tcPr>
          <w:p w14:paraId="18E15BBF" w14:textId="77777777" w:rsidR="00C37B11" w:rsidRPr="006C43B9" w:rsidRDefault="00C37B11" w:rsidP="00544620">
            <w:pPr>
              <w:spacing w:line="480" w:lineRule="auto"/>
              <w:jc w:val="center"/>
              <w:rPr>
                <w:rFonts w:asciiTheme="minorBidi" w:hAnsiTheme="minorBidi"/>
                <w:b/>
                <w:bCs/>
                <w:sz w:val="18"/>
                <w:szCs w:val="18"/>
              </w:rPr>
            </w:pPr>
            <w:r w:rsidRPr="006C43B9">
              <w:rPr>
                <w:rFonts w:asciiTheme="minorBidi" w:hAnsiTheme="minorBidi"/>
                <w:b/>
                <w:bCs/>
                <w:sz w:val="18"/>
                <w:szCs w:val="18"/>
              </w:rPr>
              <w:t>Author</w:t>
            </w:r>
          </w:p>
        </w:tc>
        <w:tc>
          <w:tcPr>
            <w:tcW w:w="1276" w:type="dxa"/>
            <w:vMerge w:val="restart"/>
            <w:vAlign w:val="center"/>
          </w:tcPr>
          <w:p w14:paraId="18897F2A"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Publication type</w:t>
            </w:r>
          </w:p>
        </w:tc>
        <w:tc>
          <w:tcPr>
            <w:tcW w:w="1299" w:type="dxa"/>
            <w:vMerge w:val="restart"/>
            <w:vAlign w:val="center"/>
          </w:tcPr>
          <w:p w14:paraId="6DE01A63"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Country</w:t>
            </w:r>
          </w:p>
        </w:tc>
        <w:tc>
          <w:tcPr>
            <w:tcW w:w="1536" w:type="dxa"/>
            <w:vMerge w:val="restart"/>
            <w:vAlign w:val="center"/>
          </w:tcPr>
          <w:p w14:paraId="496147A4"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Study design</w:t>
            </w:r>
          </w:p>
        </w:tc>
        <w:tc>
          <w:tcPr>
            <w:tcW w:w="992" w:type="dxa"/>
            <w:vMerge w:val="restart"/>
            <w:vAlign w:val="center"/>
          </w:tcPr>
          <w:p w14:paraId="34064C33"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Time period</w:t>
            </w:r>
          </w:p>
        </w:tc>
        <w:tc>
          <w:tcPr>
            <w:tcW w:w="1417" w:type="dxa"/>
            <w:vMerge w:val="restart"/>
            <w:vAlign w:val="center"/>
          </w:tcPr>
          <w:p w14:paraId="70A61066"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Type of trauma</w:t>
            </w:r>
          </w:p>
        </w:tc>
        <w:tc>
          <w:tcPr>
            <w:tcW w:w="1276" w:type="dxa"/>
            <w:vMerge w:val="restart"/>
            <w:vAlign w:val="center"/>
          </w:tcPr>
          <w:p w14:paraId="2DD00B06"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Presence of trauma</w:t>
            </w:r>
          </w:p>
        </w:tc>
        <w:tc>
          <w:tcPr>
            <w:tcW w:w="2410" w:type="dxa"/>
            <w:gridSpan w:val="2"/>
            <w:vAlign w:val="center"/>
          </w:tcPr>
          <w:p w14:paraId="2143A34C"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Reported statistics</w:t>
            </w:r>
          </w:p>
        </w:tc>
        <w:tc>
          <w:tcPr>
            <w:tcW w:w="1417" w:type="dxa"/>
            <w:vMerge w:val="restart"/>
            <w:vAlign w:val="center"/>
          </w:tcPr>
          <w:p w14:paraId="3ADC6457"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Gender</w:t>
            </w:r>
          </w:p>
          <w:p w14:paraId="34022D41"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 female)</w:t>
            </w:r>
          </w:p>
        </w:tc>
        <w:tc>
          <w:tcPr>
            <w:tcW w:w="1134" w:type="dxa"/>
            <w:vMerge w:val="restart"/>
            <w:vAlign w:val="center"/>
          </w:tcPr>
          <w:p w14:paraId="528EF3AC"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Mean age</w:t>
            </w:r>
          </w:p>
        </w:tc>
        <w:tc>
          <w:tcPr>
            <w:tcW w:w="1276" w:type="dxa"/>
            <w:vMerge w:val="restart"/>
            <w:vAlign w:val="center"/>
          </w:tcPr>
          <w:p w14:paraId="5126FE40"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Age range</w:t>
            </w:r>
          </w:p>
        </w:tc>
        <w:tc>
          <w:tcPr>
            <w:tcW w:w="1134" w:type="dxa"/>
            <w:vMerge w:val="restart"/>
            <w:vAlign w:val="center"/>
          </w:tcPr>
          <w:p w14:paraId="5FF4C540"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n Total</w:t>
            </w:r>
          </w:p>
        </w:tc>
        <w:tc>
          <w:tcPr>
            <w:tcW w:w="1276" w:type="dxa"/>
            <w:vMerge w:val="restart"/>
            <w:vAlign w:val="center"/>
          </w:tcPr>
          <w:p w14:paraId="4C400696"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n Insomnia</w:t>
            </w:r>
          </w:p>
        </w:tc>
        <w:tc>
          <w:tcPr>
            <w:tcW w:w="992" w:type="dxa"/>
            <w:vMerge w:val="restart"/>
            <w:vAlign w:val="center"/>
          </w:tcPr>
          <w:p w14:paraId="4F497644"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n PTSD</w:t>
            </w:r>
          </w:p>
        </w:tc>
        <w:tc>
          <w:tcPr>
            <w:tcW w:w="1276" w:type="dxa"/>
            <w:vMerge w:val="restart"/>
            <w:vAlign w:val="center"/>
          </w:tcPr>
          <w:p w14:paraId="504AFD5F"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PTSD scale</w:t>
            </w:r>
          </w:p>
        </w:tc>
        <w:tc>
          <w:tcPr>
            <w:tcW w:w="992" w:type="dxa"/>
            <w:vMerge w:val="restart"/>
            <w:vAlign w:val="center"/>
          </w:tcPr>
          <w:p w14:paraId="67E70A37"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PTSD cut-off</w:t>
            </w:r>
          </w:p>
        </w:tc>
        <w:tc>
          <w:tcPr>
            <w:tcW w:w="1134" w:type="dxa"/>
            <w:vMerge w:val="restart"/>
            <w:vAlign w:val="center"/>
          </w:tcPr>
          <w:p w14:paraId="257FBE9E"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PTSD diagnosis</w:t>
            </w:r>
          </w:p>
        </w:tc>
        <w:tc>
          <w:tcPr>
            <w:tcW w:w="1418" w:type="dxa"/>
            <w:vMerge w:val="restart"/>
            <w:vAlign w:val="center"/>
          </w:tcPr>
          <w:p w14:paraId="30C076AF"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Insomnia assessment</w:t>
            </w:r>
          </w:p>
        </w:tc>
        <w:tc>
          <w:tcPr>
            <w:tcW w:w="1134" w:type="dxa"/>
            <w:vMerge w:val="restart"/>
            <w:vAlign w:val="center"/>
          </w:tcPr>
          <w:p w14:paraId="6295F5C2"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Insomnia cut-off</w:t>
            </w:r>
          </w:p>
        </w:tc>
        <w:tc>
          <w:tcPr>
            <w:tcW w:w="1275" w:type="dxa"/>
            <w:vMerge w:val="restart"/>
            <w:vAlign w:val="center"/>
          </w:tcPr>
          <w:p w14:paraId="2E01F9AE"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Insomnia diagnosis</w:t>
            </w:r>
          </w:p>
        </w:tc>
      </w:tr>
      <w:tr w:rsidR="001B1D57" w:rsidRPr="006C43B9" w14:paraId="0C68DD27" w14:textId="77777777" w:rsidTr="00E405C9">
        <w:trPr>
          <w:trHeight w:val="382"/>
        </w:trPr>
        <w:tc>
          <w:tcPr>
            <w:tcW w:w="560" w:type="dxa"/>
            <w:vMerge/>
            <w:vAlign w:val="center"/>
          </w:tcPr>
          <w:p w14:paraId="195DEE6F" w14:textId="77777777" w:rsidR="00C37B11" w:rsidRPr="006C43B9" w:rsidRDefault="00C37B11" w:rsidP="001B1D57">
            <w:pPr>
              <w:spacing w:line="480" w:lineRule="auto"/>
              <w:jc w:val="center"/>
              <w:rPr>
                <w:rFonts w:asciiTheme="minorBidi" w:hAnsiTheme="minorBidi"/>
                <w:sz w:val="18"/>
                <w:szCs w:val="18"/>
              </w:rPr>
            </w:pPr>
          </w:p>
        </w:tc>
        <w:tc>
          <w:tcPr>
            <w:tcW w:w="2105" w:type="dxa"/>
            <w:vMerge/>
            <w:vAlign w:val="center"/>
          </w:tcPr>
          <w:p w14:paraId="4390D7A4" w14:textId="77777777" w:rsidR="00C37B11" w:rsidRPr="006C43B9" w:rsidRDefault="00C37B11" w:rsidP="001B1D57">
            <w:pPr>
              <w:spacing w:line="480" w:lineRule="auto"/>
              <w:jc w:val="center"/>
              <w:rPr>
                <w:rFonts w:asciiTheme="minorBidi" w:hAnsiTheme="minorBidi"/>
                <w:sz w:val="18"/>
                <w:szCs w:val="18"/>
              </w:rPr>
            </w:pPr>
          </w:p>
        </w:tc>
        <w:tc>
          <w:tcPr>
            <w:tcW w:w="1276" w:type="dxa"/>
            <w:vMerge/>
            <w:vAlign w:val="center"/>
          </w:tcPr>
          <w:p w14:paraId="26AD74B6" w14:textId="77777777" w:rsidR="00C37B11" w:rsidRPr="006C43B9" w:rsidRDefault="00C37B11" w:rsidP="00E405C9">
            <w:pPr>
              <w:spacing w:line="480" w:lineRule="auto"/>
              <w:jc w:val="center"/>
              <w:rPr>
                <w:rFonts w:asciiTheme="minorBidi" w:hAnsiTheme="minorBidi"/>
                <w:sz w:val="18"/>
                <w:szCs w:val="18"/>
              </w:rPr>
            </w:pPr>
          </w:p>
        </w:tc>
        <w:tc>
          <w:tcPr>
            <w:tcW w:w="1299" w:type="dxa"/>
            <w:vMerge/>
            <w:vAlign w:val="center"/>
          </w:tcPr>
          <w:p w14:paraId="6763448E" w14:textId="77777777" w:rsidR="00C37B11" w:rsidRPr="006C43B9" w:rsidRDefault="00C37B11" w:rsidP="00E405C9">
            <w:pPr>
              <w:spacing w:line="480" w:lineRule="auto"/>
              <w:jc w:val="center"/>
              <w:rPr>
                <w:rFonts w:asciiTheme="minorBidi" w:hAnsiTheme="minorBidi"/>
                <w:sz w:val="18"/>
                <w:szCs w:val="18"/>
              </w:rPr>
            </w:pPr>
          </w:p>
        </w:tc>
        <w:tc>
          <w:tcPr>
            <w:tcW w:w="1536" w:type="dxa"/>
            <w:vMerge/>
            <w:vAlign w:val="center"/>
          </w:tcPr>
          <w:p w14:paraId="6649DEA4" w14:textId="77777777" w:rsidR="00C37B11" w:rsidRPr="006C43B9" w:rsidRDefault="00C37B11" w:rsidP="00E405C9">
            <w:pPr>
              <w:spacing w:line="480" w:lineRule="auto"/>
              <w:jc w:val="center"/>
              <w:rPr>
                <w:rFonts w:asciiTheme="minorBidi" w:hAnsiTheme="minorBidi"/>
                <w:sz w:val="18"/>
                <w:szCs w:val="18"/>
              </w:rPr>
            </w:pPr>
          </w:p>
        </w:tc>
        <w:tc>
          <w:tcPr>
            <w:tcW w:w="992" w:type="dxa"/>
            <w:vMerge/>
            <w:vAlign w:val="center"/>
          </w:tcPr>
          <w:p w14:paraId="3AEF185D" w14:textId="77777777" w:rsidR="00C37B11" w:rsidRPr="006C43B9" w:rsidRDefault="00C37B11" w:rsidP="00E405C9">
            <w:pPr>
              <w:spacing w:line="480" w:lineRule="auto"/>
              <w:jc w:val="center"/>
              <w:rPr>
                <w:rFonts w:asciiTheme="minorBidi" w:hAnsiTheme="minorBidi"/>
                <w:sz w:val="18"/>
                <w:szCs w:val="18"/>
              </w:rPr>
            </w:pPr>
          </w:p>
        </w:tc>
        <w:tc>
          <w:tcPr>
            <w:tcW w:w="1417" w:type="dxa"/>
            <w:vMerge/>
            <w:vAlign w:val="center"/>
          </w:tcPr>
          <w:p w14:paraId="01867903" w14:textId="77777777" w:rsidR="00C37B11" w:rsidRPr="006C43B9" w:rsidRDefault="00C37B11" w:rsidP="00E405C9">
            <w:pPr>
              <w:spacing w:line="480" w:lineRule="auto"/>
              <w:jc w:val="center"/>
              <w:rPr>
                <w:rFonts w:asciiTheme="minorBidi" w:hAnsiTheme="minorBidi"/>
                <w:sz w:val="18"/>
                <w:szCs w:val="18"/>
              </w:rPr>
            </w:pPr>
          </w:p>
        </w:tc>
        <w:tc>
          <w:tcPr>
            <w:tcW w:w="1276" w:type="dxa"/>
            <w:vMerge/>
            <w:vAlign w:val="center"/>
          </w:tcPr>
          <w:p w14:paraId="1EDD17AC" w14:textId="77777777" w:rsidR="00C37B11" w:rsidRPr="006C43B9" w:rsidRDefault="00C37B11" w:rsidP="00E405C9">
            <w:pPr>
              <w:spacing w:line="480" w:lineRule="auto"/>
              <w:jc w:val="center"/>
              <w:rPr>
                <w:rFonts w:asciiTheme="minorBidi" w:hAnsiTheme="minorBidi"/>
                <w:sz w:val="18"/>
                <w:szCs w:val="18"/>
              </w:rPr>
            </w:pPr>
          </w:p>
        </w:tc>
        <w:tc>
          <w:tcPr>
            <w:tcW w:w="1134" w:type="dxa"/>
            <w:vAlign w:val="center"/>
          </w:tcPr>
          <w:p w14:paraId="22E1E213"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Frequency</w:t>
            </w:r>
          </w:p>
        </w:tc>
        <w:tc>
          <w:tcPr>
            <w:tcW w:w="1276" w:type="dxa"/>
            <w:vAlign w:val="center"/>
          </w:tcPr>
          <w:p w14:paraId="4EAAC7E8" w14:textId="77777777" w:rsidR="00C37B11" w:rsidRPr="006C43B9" w:rsidRDefault="00C37B11" w:rsidP="00E405C9">
            <w:pPr>
              <w:spacing w:line="480" w:lineRule="auto"/>
              <w:jc w:val="center"/>
              <w:rPr>
                <w:rFonts w:asciiTheme="minorBidi" w:hAnsiTheme="minorBidi"/>
                <w:b/>
                <w:bCs/>
                <w:sz w:val="18"/>
                <w:szCs w:val="18"/>
              </w:rPr>
            </w:pPr>
            <w:r w:rsidRPr="006C43B9">
              <w:rPr>
                <w:rFonts w:asciiTheme="minorBidi" w:hAnsiTheme="minorBidi"/>
                <w:b/>
                <w:bCs/>
                <w:sz w:val="18"/>
                <w:szCs w:val="18"/>
              </w:rPr>
              <w:t>Correlation</w:t>
            </w:r>
          </w:p>
        </w:tc>
        <w:tc>
          <w:tcPr>
            <w:tcW w:w="1417" w:type="dxa"/>
            <w:vMerge/>
            <w:vAlign w:val="center"/>
          </w:tcPr>
          <w:p w14:paraId="08C3FF0A" w14:textId="77777777" w:rsidR="00C37B11" w:rsidRPr="006C43B9" w:rsidRDefault="00C37B11" w:rsidP="00E405C9">
            <w:pPr>
              <w:spacing w:line="480" w:lineRule="auto"/>
              <w:jc w:val="center"/>
              <w:rPr>
                <w:rFonts w:asciiTheme="minorBidi" w:hAnsiTheme="minorBidi"/>
                <w:sz w:val="18"/>
                <w:szCs w:val="18"/>
              </w:rPr>
            </w:pPr>
          </w:p>
        </w:tc>
        <w:tc>
          <w:tcPr>
            <w:tcW w:w="1134" w:type="dxa"/>
            <w:vMerge/>
            <w:vAlign w:val="center"/>
          </w:tcPr>
          <w:p w14:paraId="621BE611" w14:textId="77777777" w:rsidR="00C37B11" w:rsidRPr="006C43B9" w:rsidRDefault="00C37B11" w:rsidP="00E405C9">
            <w:pPr>
              <w:spacing w:line="480" w:lineRule="auto"/>
              <w:jc w:val="center"/>
              <w:rPr>
                <w:rFonts w:asciiTheme="minorBidi" w:hAnsiTheme="minorBidi"/>
                <w:sz w:val="18"/>
                <w:szCs w:val="18"/>
              </w:rPr>
            </w:pPr>
          </w:p>
        </w:tc>
        <w:tc>
          <w:tcPr>
            <w:tcW w:w="1276" w:type="dxa"/>
            <w:vMerge/>
            <w:vAlign w:val="center"/>
          </w:tcPr>
          <w:p w14:paraId="6356064C" w14:textId="77777777" w:rsidR="00C37B11" w:rsidRPr="006C43B9" w:rsidRDefault="00C37B11" w:rsidP="00E405C9">
            <w:pPr>
              <w:spacing w:line="480" w:lineRule="auto"/>
              <w:jc w:val="center"/>
              <w:rPr>
                <w:rFonts w:asciiTheme="minorBidi" w:hAnsiTheme="minorBidi"/>
                <w:sz w:val="18"/>
                <w:szCs w:val="18"/>
              </w:rPr>
            </w:pPr>
          </w:p>
        </w:tc>
        <w:tc>
          <w:tcPr>
            <w:tcW w:w="1134" w:type="dxa"/>
            <w:vMerge/>
            <w:vAlign w:val="center"/>
          </w:tcPr>
          <w:p w14:paraId="763C6F91" w14:textId="77777777" w:rsidR="00C37B11" w:rsidRPr="006C43B9" w:rsidRDefault="00C37B11" w:rsidP="00E405C9">
            <w:pPr>
              <w:spacing w:line="480" w:lineRule="auto"/>
              <w:jc w:val="center"/>
              <w:rPr>
                <w:rFonts w:asciiTheme="minorBidi" w:hAnsiTheme="minorBidi"/>
                <w:sz w:val="18"/>
                <w:szCs w:val="18"/>
              </w:rPr>
            </w:pPr>
          </w:p>
        </w:tc>
        <w:tc>
          <w:tcPr>
            <w:tcW w:w="1276" w:type="dxa"/>
            <w:vMerge/>
            <w:vAlign w:val="center"/>
          </w:tcPr>
          <w:p w14:paraId="07910557" w14:textId="77777777" w:rsidR="00C37B11" w:rsidRPr="006C43B9" w:rsidRDefault="00C37B11" w:rsidP="00E405C9">
            <w:pPr>
              <w:spacing w:line="480" w:lineRule="auto"/>
              <w:jc w:val="center"/>
              <w:rPr>
                <w:rFonts w:asciiTheme="minorBidi" w:hAnsiTheme="minorBidi"/>
                <w:sz w:val="18"/>
                <w:szCs w:val="18"/>
              </w:rPr>
            </w:pPr>
          </w:p>
        </w:tc>
        <w:tc>
          <w:tcPr>
            <w:tcW w:w="992" w:type="dxa"/>
            <w:vMerge/>
            <w:vAlign w:val="center"/>
          </w:tcPr>
          <w:p w14:paraId="6186913A" w14:textId="77777777" w:rsidR="00C37B11" w:rsidRPr="006C43B9" w:rsidRDefault="00C37B11" w:rsidP="00E405C9">
            <w:pPr>
              <w:spacing w:line="480" w:lineRule="auto"/>
              <w:jc w:val="center"/>
              <w:rPr>
                <w:rFonts w:asciiTheme="minorBidi" w:hAnsiTheme="minorBidi"/>
                <w:sz w:val="18"/>
                <w:szCs w:val="18"/>
              </w:rPr>
            </w:pPr>
          </w:p>
        </w:tc>
        <w:tc>
          <w:tcPr>
            <w:tcW w:w="1276" w:type="dxa"/>
            <w:vMerge/>
            <w:vAlign w:val="center"/>
          </w:tcPr>
          <w:p w14:paraId="027E47E0" w14:textId="77777777" w:rsidR="00C37B11" w:rsidRPr="006C43B9" w:rsidRDefault="00C37B11" w:rsidP="00E405C9">
            <w:pPr>
              <w:spacing w:line="480" w:lineRule="auto"/>
              <w:jc w:val="center"/>
              <w:rPr>
                <w:rFonts w:asciiTheme="minorBidi" w:hAnsiTheme="minorBidi"/>
                <w:sz w:val="18"/>
                <w:szCs w:val="18"/>
              </w:rPr>
            </w:pPr>
          </w:p>
        </w:tc>
        <w:tc>
          <w:tcPr>
            <w:tcW w:w="992" w:type="dxa"/>
            <w:vMerge/>
            <w:vAlign w:val="center"/>
          </w:tcPr>
          <w:p w14:paraId="4197FBC5" w14:textId="77777777" w:rsidR="00C37B11" w:rsidRPr="006C43B9" w:rsidRDefault="00C37B11" w:rsidP="00E405C9">
            <w:pPr>
              <w:spacing w:line="480" w:lineRule="auto"/>
              <w:jc w:val="center"/>
              <w:rPr>
                <w:rFonts w:asciiTheme="minorBidi" w:hAnsiTheme="minorBidi"/>
                <w:sz w:val="18"/>
                <w:szCs w:val="18"/>
              </w:rPr>
            </w:pPr>
          </w:p>
        </w:tc>
        <w:tc>
          <w:tcPr>
            <w:tcW w:w="1134" w:type="dxa"/>
            <w:vMerge/>
            <w:vAlign w:val="center"/>
          </w:tcPr>
          <w:p w14:paraId="7EA29286" w14:textId="77777777" w:rsidR="00C37B11" w:rsidRPr="006C43B9" w:rsidRDefault="00C37B11" w:rsidP="00E405C9">
            <w:pPr>
              <w:spacing w:line="480" w:lineRule="auto"/>
              <w:jc w:val="center"/>
              <w:rPr>
                <w:rFonts w:asciiTheme="minorBidi" w:hAnsiTheme="minorBidi"/>
                <w:sz w:val="18"/>
                <w:szCs w:val="18"/>
              </w:rPr>
            </w:pPr>
          </w:p>
        </w:tc>
        <w:tc>
          <w:tcPr>
            <w:tcW w:w="1418" w:type="dxa"/>
            <w:vMerge/>
            <w:vAlign w:val="center"/>
          </w:tcPr>
          <w:p w14:paraId="3DDC2D58" w14:textId="77777777" w:rsidR="00C37B11" w:rsidRPr="006C43B9" w:rsidRDefault="00C37B11" w:rsidP="00E405C9">
            <w:pPr>
              <w:spacing w:line="480" w:lineRule="auto"/>
              <w:jc w:val="center"/>
              <w:rPr>
                <w:rFonts w:asciiTheme="minorBidi" w:hAnsiTheme="minorBidi"/>
                <w:sz w:val="18"/>
                <w:szCs w:val="18"/>
              </w:rPr>
            </w:pPr>
          </w:p>
        </w:tc>
        <w:tc>
          <w:tcPr>
            <w:tcW w:w="1134" w:type="dxa"/>
            <w:vMerge/>
            <w:vAlign w:val="center"/>
          </w:tcPr>
          <w:p w14:paraId="42C45CD0" w14:textId="77777777" w:rsidR="00C37B11" w:rsidRPr="006C43B9" w:rsidRDefault="00C37B11" w:rsidP="00E405C9">
            <w:pPr>
              <w:spacing w:line="480" w:lineRule="auto"/>
              <w:jc w:val="center"/>
              <w:rPr>
                <w:rFonts w:asciiTheme="minorBidi" w:hAnsiTheme="minorBidi"/>
                <w:sz w:val="18"/>
                <w:szCs w:val="18"/>
              </w:rPr>
            </w:pPr>
          </w:p>
        </w:tc>
        <w:tc>
          <w:tcPr>
            <w:tcW w:w="1275" w:type="dxa"/>
            <w:vMerge/>
            <w:vAlign w:val="center"/>
          </w:tcPr>
          <w:p w14:paraId="02297B39" w14:textId="77777777" w:rsidR="00C37B11" w:rsidRPr="006C43B9" w:rsidRDefault="00C37B11" w:rsidP="00E405C9">
            <w:pPr>
              <w:spacing w:line="480" w:lineRule="auto"/>
              <w:jc w:val="center"/>
              <w:rPr>
                <w:rFonts w:asciiTheme="minorBidi" w:hAnsiTheme="minorBidi"/>
                <w:sz w:val="18"/>
                <w:szCs w:val="18"/>
              </w:rPr>
            </w:pPr>
          </w:p>
        </w:tc>
      </w:tr>
      <w:tr w:rsidR="001B1D57" w:rsidRPr="006C43B9" w14:paraId="4054B452" w14:textId="77777777" w:rsidTr="00E405C9">
        <w:trPr>
          <w:trHeight w:val="243"/>
        </w:trPr>
        <w:tc>
          <w:tcPr>
            <w:tcW w:w="560" w:type="dxa"/>
            <w:vAlign w:val="center"/>
          </w:tcPr>
          <w:p w14:paraId="2DF8D16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w:t>
            </w:r>
          </w:p>
        </w:tc>
        <w:tc>
          <w:tcPr>
            <w:tcW w:w="2105" w:type="dxa"/>
            <w:vAlign w:val="center"/>
          </w:tcPr>
          <w:p w14:paraId="3D870C2B" w14:textId="77777777" w:rsidR="00C37B11" w:rsidRPr="006C43B9" w:rsidRDefault="00C37B11" w:rsidP="001B1D57">
            <w:pPr>
              <w:spacing w:line="480" w:lineRule="auto"/>
              <w:rPr>
                <w:rFonts w:asciiTheme="minorBidi" w:hAnsiTheme="minorBidi"/>
                <w:b/>
                <w:bCs/>
                <w:color w:val="000000"/>
                <w:sz w:val="18"/>
                <w:szCs w:val="18"/>
                <w:rtl/>
                <w:lang w:bidi="fa-IR"/>
              </w:rPr>
            </w:pPr>
            <w:r w:rsidRPr="006C43B9">
              <w:rPr>
                <w:rFonts w:asciiTheme="minorBidi" w:hAnsiTheme="minorBidi"/>
                <w:noProof/>
                <w:color w:val="000000"/>
                <w:sz w:val="18"/>
                <w:szCs w:val="18"/>
              </w:rPr>
              <w:t>(Adriaenssens et al., 2012)</w:t>
            </w:r>
          </w:p>
        </w:tc>
        <w:tc>
          <w:tcPr>
            <w:tcW w:w="1276" w:type="dxa"/>
            <w:vAlign w:val="center"/>
          </w:tcPr>
          <w:p w14:paraId="00EAA67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5005D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Netherlands</w:t>
            </w:r>
          </w:p>
        </w:tc>
        <w:tc>
          <w:tcPr>
            <w:tcW w:w="1536" w:type="dxa"/>
            <w:vAlign w:val="center"/>
          </w:tcPr>
          <w:p w14:paraId="3A06211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182F4CB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99DC8A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work related</w:t>
            </w:r>
          </w:p>
        </w:tc>
        <w:tc>
          <w:tcPr>
            <w:tcW w:w="1276" w:type="dxa"/>
            <w:vAlign w:val="center"/>
          </w:tcPr>
          <w:p w14:paraId="6527FB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9EBEE4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B200D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0.2</w:t>
            </w:r>
          </w:p>
        </w:tc>
        <w:tc>
          <w:tcPr>
            <w:tcW w:w="1417" w:type="dxa"/>
            <w:vAlign w:val="center"/>
          </w:tcPr>
          <w:p w14:paraId="179FAD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55.60</w:t>
            </w:r>
          </w:p>
        </w:tc>
        <w:tc>
          <w:tcPr>
            <w:tcW w:w="1134" w:type="dxa"/>
            <w:vAlign w:val="center"/>
          </w:tcPr>
          <w:p w14:paraId="63D3459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37.76</w:t>
            </w:r>
          </w:p>
        </w:tc>
        <w:tc>
          <w:tcPr>
            <w:tcW w:w="1276" w:type="dxa"/>
            <w:vAlign w:val="center"/>
          </w:tcPr>
          <w:p w14:paraId="3B223D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BA3EA3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248</w:t>
            </w:r>
          </w:p>
        </w:tc>
        <w:tc>
          <w:tcPr>
            <w:tcW w:w="1276" w:type="dxa"/>
            <w:vAlign w:val="center"/>
          </w:tcPr>
          <w:p w14:paraId="4A5C07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w:t>
            </w:r>
          </w:p>
        </w:tc>
        <w:tc>
          <w:tcPr>
            <w:tcW w:w="992" w:type="dxa"/>
            <w:vAlign w:val="center"/>
          </w:tcPr>
          <w:p w14:paraId="47AA17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21</w:t>
            </w:r>
          </w:p>
        </w:tc>
        <w:tc>
          <w:tcPr>
            <w:tcW w:w="1276" w:type="dxa"/>
            <w:vAlign w:val="center"/>
          </w:tcPr>
          <w:p w14:paraId="635A06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w:t>
            </w:r>
          </w:p>
        </w:tc>
        <w:tc>
          <w:tcPr>
            <w:tcW w:w="992" w:type="dxa"/>
            <w:vAlign w:val="center"/>
          </w:tcPr>
          <w:p w14:paraId="0FB3B7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w:t>
            </w:r>
          </w:p>
        </w:tc>
        <w:tc>
          <w:tcPr>
            <w:tcW w:w="1134" w:type="dxa"/>
            <w:vAlign w:val="center"/>
          </w:tcPr>
          <w:p w14:paraId="7C96FB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4739D56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self-administered questionnaire</w:t>
            </w:r>
          </w:p>
        </w:tc>
        <w:tc>
          <w:tcPr>
            <w:tcW w:w="1134" w:type="dxa"/>
            <w:vAlign w:val="center"/>
          </w:tcPr>
          <w:p w14:paraId="10BBB94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w:t>
            </w:r>
          </w:p>
        </w:tc>
        <w:tc>
          <w:tcPr>
            <w:tcW w:w="1275" w:type="dxa"/>
            <w:vAlign w:val="center"/>
          </w:tcPr>
          <w:p w14:paraId="0CC0179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57EA876B" w14:textId="77777777" w:rsidTr="00E405C9">
        <w:trPr>
          <w:trHeight w:val="243"/>
        </w:trPr>
        <w:tc>
          <w:tcPr>
            <w:tcW w:w="560" w:type="dxa"/>
            <w:vAlign w:val="center"/>
          </w:tcPr>
          <w:p w14:paraId="0C9692CC"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w:t>
            </w:r>
          </w:p>
        </w:tc>
        <w:tc>
          <w:tcPr>
            <w:tcW w:w="2105" w:type="dxa"/>
            <w:vAlign w:val="center"/>
          </w:tcPr>
          <w:p w14:paraId="078A49E5"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(Angehrn et al., 2020)</w:t>
            </w:r>
          </w:p>
        </w:tc>
        <w:tc>
          <w:tcPr>
            <w:tcW w:w="1276" w:type="dxa"/>
            <w:vAlign w:val="center"/>
          </w:tcPr>
          <w:p w14:paraId="5F4188F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03157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Canada</w:t>
            </w:r>
          </w:p>
        </w:tc>
        <w:tc>
          <w:tcPr>
            <w:tcW w:w="1536" w:type="dxa"/>
            <w:vAlign w:val="center"/>
          </w:tcPr>
          <w:p w14:paraId="30082A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444B21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A71ED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work related</w:t>
            </w:r>
          </w:p>
        </w:tc>
        <w:tc>
          <w:tcPr>
            <w:tcW w:w="1276" w:type="dxa"/>
            <w:vAlign w:val="center"/>
          </w:tcPr>
          <w:p w14:paraId="1FC3A22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F30A88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8BF29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0.58</w:t>
            </w:r>
          </w:p>
        </w:tc>
        <w:tc>
          <w:tcPr>
            <w:tcW w:w="1417" w:type="dxa"/>
            <w:vAlign w:val="center"/>
          </w:tcPr>
          <w:p w14:paraId="58998C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32.50</w:t>
            </w:r>
          </w:p>
        </w:tc>
        <w:tc>
          <w:tcPr>
            <w:tcW w:w="1134" w:type="dxa"/>
            <w:vAlign w:val="center"/>
          </w:tcPr>
          <w:p w14:paraId="15BAE50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DF1B1A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7C3971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5146</w:t>
            </w:r>
          </w:p>
        </w:tc>
        <w:tc>
          <w:tcPr>
            <w:tcW w:w="1276" w:type="dxa"/>
            <w:vAlign w:val="center"/>
          </w:tcPr>
          <w:p w14:paraId="42D6EF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2882</w:t>
            </w:r>
          </w:p>
        </w:tc>
        <w:tc>
          <w:tcPr>
            <w:tcW w:w="992" w:type="dxa"/>
            <w:vAlign w:val="center"/>
          </w:tcPr>
          <w:p w14:paraId="4AB6520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F7508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57D2B3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w:t>
            </w:r>
          </w:p>
        </w:tc>
        <w:tc>
          <w:tcPr>
            <w:tcW w:w="1134" w:type="dxa"/>
            <w:vAlign w:val="center"/>
          </w:tcPr>
          <w:p w14:paraId="492D6ED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F02271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0A36A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5844868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6DEB729" w14:textId="77777777" w:rsidTr="00E405C9">
        <w:trPr>
          <w:trHeight w:val="243"/>
        </w:trPr>
        <w:tc>
          <w:tcPr>
            <w:tcW w:w="560" w:type="dxa"/>
            <w:vAlign w:val="center"/>
          </w:tcPr>
          <w:p w14:paraId="5B59F68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w:t>
            </w:r>
          </w:p>
        </w:tc>
        <w:tc>
          <w:tcPr>
            <w:tcW w:w="2105" w:type="dxa"/>
            <w:vAlign w:val="center"/>
          </w:tcPr>
          <w:p w14:paraId="25546188"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(Babson et al., 2018)</w:t>
            </w:r>
          </w:p>
        </w:tc>
        <w:tc>
          <w:tcPr>
            <w:tcW w:w="1276" w:type="dxa"/>
            <w:vAlign w:val="center"/>
          </w:tcPr>
          <w:p w14:paraId="312E5DD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AD408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346DFD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210585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BDDB1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32E58C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B42C02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75.83</w:t>
            </w:r>
          </w:p>
        </w:tc>
        <w:tc>
          <w:tcPr>
            <w:tcW w:w="1276" w:type="dxa"/>
            <w:vAlign w:val="center"/>
          </w:tcPr>
          <w:p w14:paraId="3AD376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D7166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6288EC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50.13</w:t>
            </w:r>
          </w:p>
        </w:tc>
        <w:tc>
          <w:tcPr>
            <w:tcW w:w="1276" w:type="dxa"/>
            <w:vAlign w:val="center"/>
          </w:tcPr>
          <w:p w14:paraId="39E5B64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C8DA7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6261</w:t>
            </w:r>
          </w:p>
        </w:tc>
        <w:tc>
          <w:tcPr>
            <w:tcW w:w="1276" w:type="dxa"/>
            <w:vAlign w:val="center"/>
          </w:tcPr>
          <w:p w14:paraId="21632CBD" w14:textId="77777777" w:rsidR="00C37B11" w:rsidRPr="006C43B9" w:rsidRDefault="00C37B11" w:rsidP="00E405C9">
            <w:pPr>
              <w:spacing w:line="480" w:lineRule="auto"/>
              <w:jc w:val="center"/>
              <w:rPr>
                <w:rFonts w:asciiTheme="minorBidi" w:hAnsiTheme="minorBidi"/>
                <w:color w:val="000000"/>
                <w:sz w:val="18"/>
                <w:szCs w:val="18"/>
              </w:rPr>
            </w:pPr>
            <w:r w:rsidRPr="006C43B9">
              <w:rPr>
                <w:rFonts w:asciiTheme="minorBidi" w:hAnsiTheme="minorBidi"/>
                <w:color w:val="000000"/>
                <w:sz w:val="18"/>
                <w:szCs w:val="18"/>
              </w:rPr>
              <w:t>2967</w:t>
            </w:r>
          </w:p>
        </w:tc>
        <w:tc>
          <w:tcPr>
            <w:tcW w:w="992" w:type="dxa"/>
            <w:vAlign w:val="center"/>
          </w:tcPr>
          <w:p w14:paraId="74B8232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1072</w:t>
            </w:r>
          </w:p>
        </w:tc>
        <w:tc>
          <w:tcPr>
            <w:tcW w:w="1276" w:type="dxa"/>
            <w:vAlign w:val="center"/>
          </w:tcPr>
          <w:p w14:paraId="572A715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24B7B3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4C2A7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ICD-9</w:t>
            </w:r>
          </w:p>
        </w:tc>
        <w:tc>
          <w:tcPr>
            <w:tcW w:w="1418" w:type="dxa"/>
            <w:vAlign w:val="center"/>
          </w:tcPr>
          <w:p w14:paraId="6AA38DE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1F87356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119690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CADB81F" w14:textId="77777777" w:rsidTr="00E405C9">
        <w:trPr>
          <w:trHeight w:val="254"/>
        </w:trPr>
        <w:tc>
          <w:tcPr>
            <w:tcW w:w="560" w:type="dxa"/>
            <w:vAlign w:val="center"/>
          </w:tcPr>
          <w:p w14:paraId="092591A4"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w:t>
            </w:r>
          </w:p>
        </w:tc>
        <w:tc>
          <w:tcPr>
            <w:tcW w:w="2105" w:type="dxa"/>
            <w:vAlign w:val="center"/>
          </w:tcPr>
          <w:p w14:paraId="0150E9B8"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(Belleville et al., 2019)</w:t>
            </w:r>
          </w:p>
        </w:tc>
        <w:tc>
          <w:tcPr>
            <w:tcW w:w="1276" w:type="dxa"/>
            <w:vAlign w:val="center"/>
          </w:tcPr>
          <w:p w14:paraId="1822E09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0D0F6CF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Canada</w:t>
            </w:r>
          </w:p>
        </w:tc>
        <w:tc>
          <w:tcPr>
            <w:tcW w:w="1536" w:type="dxa"/>
            <w:vAlign w:val="center"/>
          </w:tcPr>
          <w:p w14:paraId="23D3BF6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0D62535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0249B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displacement</w:t>
            </w:r>
          </w:p>
        </w:tc>
        <w:tc>
          <w:tcPr>
            <w:tcW w:w="1276" w:type="dxa"/>
            <w:vAlign w:val="center"/>
          </w:tcPr>
          <w:p w14:paraId="675EBF6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history</w:t>
            </w:r>
          </w:p>
        </w:tc>
        <w:tc>
          <w:tcPr>
            <w:tcW w:w="1134" w:type="dxa"/>
            <w:vAlign w:val="center"/>
          </w:tcPr>
          <w:p w14:paraId="38E270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1FB4F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0.673</w:t>
            </w:r>
          </w:p>
        </w:tc>
        <w:tc>
          <w:tcPr>
            <w:tcW w:w="1417" w:type="dxa"/>
            <w:vAlign w:val="center"/>
          </w:tcPr>
          <w:p w14:paraId="011B5DA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77.00</w:t>
            </w:r>
          </w:p>
        </w:tc>
        <w:tc>
          <w:tcPr>
            <w:tcW w:w="1134" w:type="dxa"/>
            <w:vAlign w:val="center"/>
          </w:tcPr>
          <w:p w14:paraId="11E5AE7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40.10</w:t>
            </w:r>
          </w:p>
        </w:tc>
        <w:tc>
          <w:tcPr>
            <w:tcW w:w="1276" w:type="dxa"/>
            <w:vAlign w:val="center"/>
          </w:tcPr>
          <w:p w14:paraId="33638F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D835AA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379</w:t>
            </w:r>
          </w:p>
        </w:tc>
        <w:tc>
          <w:tcPr>
            <w:tcW w:w="1276" w:type="dxa"/>
            <w:vAlign w:val="center"/>
          </w:tcPr>
          <w:p w14:paraId="033889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274</w:t>
            </w:r>
          </w:p>
        </w:tc>
        <w:tc>
          <w:tcPr>
            <w:tcW w:w="992" w:type="dxa"/>
            <w:vAlign w:val="center"/>
          </w:tcPr>
          <w:p w14:paraId="2B00B0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237</w:t>
            </w:r>
          </w:p>
        </w:tc>
        <w:tc>
          <w:tcPr>
            <w:tcW w:w="1276" w:type="dxa"/>
            <w:vAlign w:val="center"/>
          </w:tcPr>
          <w:p w14:paraId="5476BC9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6A2ECA0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w:t>
            </w:r>
          </w:p>
        </w:tc>
        <w:tc>
          <w:tcPr>
            <w:tcW w:w="1134" w:type="dxa"/>
            <w:vAlign w:val="center"/>
          </w:tcPr>
          <w:p w14:paraId="200A7CB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4D5F35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5884D7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7B5B67E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2C84927" w14:textId="77777777" w:rsidTr="00E405C9">
        <w:trPr>
          <w:trHeight w:val="243"/>
        </w:trPr>
        <w:tc>
          <w:tcPr>
            <w:tcW w:w="560" w:type="dxa"/>
            <w:vAlign w:val="center"/>
          </w:tcPr>
          <w:p w14:paraId="2F7D67E3"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w:t>
            </w:r>
          </w:p>
        </w:tc>
        <w:tc>
          <w:tcPr>
            <w:tcW w:w="2105" w:type="dxa"/>
            <w:vAlign w:val="center"/>
          </w:tcPr>
          <w:p w14:paraId="79073538"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(Blanc et al., 2019)</w:t>
            </w:r>
          </w:p>
        </w:tc>
        <w:tc>
          <w:tcPr>
            <w:tcW w:w="1276" w:type="dxa"/>
            <w:vAlign w:val="center"/>
          </w:tcPr>
          <w:p w14:paraId="2491A9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0326D6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40263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AB0E6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F7EC6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natural disaster</w:t>
            </w:r>
          </w:p>
        </w:tc>
        <w:tc>
          <w:tcPr>
            <w:tcW w:w="1276" w:type="dxa"/>
            <w:vAlign w:val="center"/>
          </w:tcPr>
          <w:p w14:paraId="5D9932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932DC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F40D9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0.76</w:t>
            </w:r>
          </w:p>
        </w:tc>
        <w:tc>
          <w:tcPr>
            <w:tcW w:w="1417" w:type="dxa"/>
            <w:vAlign w:val="center"/>
          </w:tcPr>
          <w:p w14:paraId="45E4477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47.90</w:t>
            </w:r>
          </w:p>
        </w:tc>
        <w:tc>
          <w:tcPr>
            <w:tcW w:w="1134" w:type="dxa"/>
            <w:vAlign w:val="center"/>
          </w:tcPr>
          <w:p w14:paraId="619726E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30.70</w:t>
            </w:r>
          </w:p>
        </w:tc>
        <w:tc>
          <w:tcPr>
            <w:tcW w:w="1276" w:type="dxa"/>
            <w:vAlign w:val="center"/>
          </w:tcPr>
          <w:p w14:paraId="7EBD4B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F13F0C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165</w:t>
            </w:r>
          </w:p>
        </w:tc>
        <w:tc>
          <w:tcPr>
            <w:tcW w:w="1276" w:type="dxa"/>
            <w:vAlign w:val="center"/>
          </w:tcPr>
          <w:p w14:paraId="7B0871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155</w:t>
            </w:r>
          </w:p>
        </w:tc>
        <w:tc>
          <w:tcPr>
            <w:tcW w:w="992" w:type="dxa"/>
            <w:vAlign w:val="center"/>
          </w:tcPr>
          <w:p w14:paraId="0E000D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70</w:t>
            </w:r>
          </w:p>
        </w:tc>
        <w:tc>
          <w:tcPr>
            <w:tcW w:w="1276" w:type="dxa"/>
            <w:vAlign w:val="center"/>
          </w:tcPr>
          <w:p w14:paraId="331920F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612F8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0C3E8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6B239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E5DFAF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6721C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D8E5D00" w14:textId="77777777" w:rsidTr="00E405C9">
        <w:trPr>
          <w:trHeight w:val="243"/>
        </w:trPr>
        <w:tc>
          <w:tcPr>
            <w:tcW w:w="560" w:type="dxa"/>
            <w:vAlign w:val="center"/>
          </w:tcPr>
          <w:p w14:paraId="18AB4519"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w:t>
            </w:r>
          </w:p>
        </w:tc>
        <w:tc>
          <w:tcPr>
            <w:tcW w:w="2105" w:type="dxa"/>
            <w:vAlign w:val="center"/>
          </w:tcPr>
          <w:p w14:paraId="7D868115"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(Blekas et al., 2020)</w:t>
            </w:r>
          </w:p>
        </w:tc>
        <w:tc>
          <w:tcPr>
            <w:tcW w:w="1276" w:type="dxa"/>
            <w:vAlign w:val="center"/>
          </w:tcPr>
          <w:p w14:paraId="2C12FA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F2FC4D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Greece</w:t>
            </w:r>
          </w:p>
        </w:tc>
        <w:tc>
          <w:tcPr>
            <w:tcW w:w="1536" w:type="dxa"/>
            <w:vAlign w:val="center"/>
          </w:tcPr>
          <w:p w14:paraId="169F0E9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EFEE62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3D074A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2F1923A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278D15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73.30</w:t>
            </w:r>
          </w:p>
        </w:tc>
        <w:tc>
          <w:tcPr>
            <w:tcW w:w="1276" w:type="dxa"/>
            <w:vAlign w:val="center"/>
          </w:tcPr>
          <w:p w14:paraId="20031DF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2A16B3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77.10</w:t>
            </w:r>
          </w:p>
        </w:tc>
        <w:tc>
          <w:tcPr>
            <w:tcW w:w="1134" w:type="dxa"/>
            <w:vAlign w:val="center"/>
          </w:tcPr>
          <w:p w14:paraId="759AF8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37.61</w:t>
            </w:r>
          </w:p>
        </w:tc>
        <w:tc>
          <w:tcPr>
            <w:tcW w:w="1276" w:type="dxa"/>
            <w:vAlign w:val="center"/>
          </w:tcPr>
          <w:p w14:paraId="554384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1A47B91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270</w:t>
            </w:r>
          </w:p>
        </w:tc>
        <w:tc>
          <w:tcPr>
            <w:tcW w:w="1276" w:type="dxa"/>
            <w:vAlign w:val="center"/>
          </w:tcPr>
          <w:p w14:paraId="4C94D2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96</w:t>
            </w:r>
          </w:p>
        </w:tc>
        <w:tc>
          <w:tcPr>
            <w:tcW w:w="992" w:type="dxa"/>
            <w:vAlign w:val="center"/>
          </w:tcPr>
          <w:p w14:paraId="0461C0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45</w:t>
            </w:r>
          </w:p>
        </w:tc>
        <w:tc>
          <w:tcPr>
            <w:tcW w:w="1276" w:type="dxa"/>
            <w:vAlign w:val="center"/>
          </w:tcPr>
          <w:p w14:paraId="3519864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PTSD-8</w:t>
            </w:r>
          </w:p>
        </w:tc>
        <w:tc>
          <w:tcPr>
            <w:tcW w:w="992" w:type="dxa"/>
            <w:vAlign w:val="center"/>
          </w:tcPr>
          <w:p w14:paraId="2F415D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 for each subscale</w:t>
            </w:r>
          </w:p>
        </w:tc>
        <w:tc>
          <w:tcPr>
            <w:tcW w:w="1134" w:type="dxa"/>
            <w:vAlign w:val="center"/>
          </w:tcPr>
          <w:p w14:paraId="79BF609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DEA5F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AIS</w:t>
            </w:r>
          </w:p>
        </w:tc>
        <w:tc>
          <w:tcPr>
            <w:tcW w:w="1134" w:type="dxa"/>
            <w:vAlign w:val="center"/>
          </w:tcPr>
          <w:p w14:paraId="63622E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488F53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2DEF691" w14:textId="77777777" w:rsidTr="00E405C9">
        <w:trPr>
          <w:trHeight w:val="243"/>
        </w:trPr>
        <w:tc>
          <w:tcPr>
            <w:tcW w:w="560" w:type="dxa"/>
            <w:vAlign w:val="center"/>
          </w:tcPr>
          <w:p w14:paraId="1992A31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w:t>
            </w:r>
          </w:p>
        </w:tc>
        <w:tc>
          <w:tcPr>
            <w:tcW w:w="2105" w:type="dxa"/>
            <w:vAlign w:val="center"/>
          </w:tcPr>
          <w:p w14:paraId="29868364"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(Brownlow et al., 2017)</w:t>
            </w:r>
          </w:p>
        </w:tc>
        <w:tc>
          <w:tcPr>
            <w:tcW w:w="1276" w:type="dxa"/>
            <w:vAlign w:val="center"/>
          </w:tcPr>
          <w:p w14:paraId="286B605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3A5C52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2D247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580762C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E64DFB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6EE6FF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 and history</w:t>
            </w:r>
          </w:p>
        </w:tc>
        <w:tc>
          <w:tcPr>
            <w:tcW w:w="1134" w:type="dxa"/>
            <w:vAlign w:val="center"/>
          </w:tcPr>
          <w:p w14:paraId="2EF0BF5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69.70</w:t>
            </w:r>
          </w:p>
        </w:tc>
        <w:tc>
          <w:tcPr>
            <w:tcW w:w="1276" w:type="dxa"/>
            <w:vAlign w:val="center"/>
          </w:tcPr>
          <w:p w14:paraId="64E8E1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523432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13.50</w:t>
            </w:r>
          </w:p>
        </w:tc>
        <w:tc>
          <w:tcPr>
            <w:tcW w:w="1134" w:type="dxa"/>
            <w:vAlign w:val="center"/>
          </w:tcPr>
          <w:p w14:paraId="44D445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29.50</w:t>
            </w:r>
          </w:p>
        </w:tc>
        <w:tc>
          <w:tcPr>
            <w:tcW w:w="1276" w:type="dxa"/>
            <w:vAlign w:val="center"/>
          </w:tcPr>
          <w:p w14:paraId="1E7CFAE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18-61</w:t>
            </w:r>
          </w:p>
        </w:tc>
        <w:tc>
          <w:tcPr>
            <w:tcW w:w="1134" w:type="dxa"/>
            <w:vAlign w:val="center"/>
          </w:tcPr>
          <w:p w14:paraId="3BB2511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21449</w:t>
            </w:r>
          </w:p>
        </w:tc>
        <w:tc>
          <w:tcPr>
            <w:tcW w:w="1276" w:type="dxa"/>
            <w:vAlign w:val="center"/>
          </w:tcPr>
          <w:p w14:paraId="42DE1C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NR</w:t>
            </w:r>
          </w:p>
        </w:tc>
        <w:tc>
          <w:tcPr>
            <w:tcW w:w="992" w:type="dxa"/>
            <w:vAlign w:val="center"/>
          </w:tcPr>
          <w:p w14:paraId="5DF739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8558</w:t>
            </w:r>
          </w:p>
        </w:tc>
        <w:tc>
          <w:tcPr>
            <w:tcW w:w="1276" w:type="dxa"/>
            <w:vAlign w:val="center"/>
          </w:tcPr>
          <w:p w14:paraId="7064F04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6B6206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A96528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3E84B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BIQ</w:t>
            </w:r>
          </w:p>
        </w:tc>
        <w:tc>
          <w:tcPr>
            <w:tcW w:w="1134" w:type="dxa"/>
            <w:vAlign w:val="center"/>
          </w:tcPr>
          <w:p w14:paraId="619C948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4EFB89B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BC857A8" w14:textId="77777777" w:rsidTr="00E405C9">
        <w:trPr>
          <w:trHeight w:val="254"/>
        </w:trPr>
        <w:tc>
          <w:tcPr>
            <w:tcW w:w="560" w:type="dxa"/>
            <w:vAlign w:val="center"/>
          </w:tcPr>
          <w:p w14:paraId="5EA5DE48"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8</w:t>
            </w:r>
          </w:p>
        </w:tc>
        <w:tc>
          <w:tcPr>
            <w:tcW w:w="2105" w:type="dxa"/>
            <w:vAlign w:val="center"/>
          </w:tcPr>
          <w:p w14:paraId="1C4D668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(Burns et al., 2019)</w:t>
            </w:r>
          </w:p>
        </w:tc>
        <w:tc>
          <w:tcPr>
            <w:tcW w:w="1276" w:type="dxa"/>
            <w:vAlign w:val="center"/>
          </w:tcPr>
          <w:p w14:paraId="6063BC0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6D31816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F3F42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58F3D88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DC72D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D21D6E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63D9C3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49F4E4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0.2</w:t>
            </w:r>
          </w:p>
        </w:tc>
        <w:tc>
          <w:tcPr>
            <w:tcW w:w="1417" w:type="dxa"/>
            <w:vAlign w:val="center"/>
          </w:tcPr>
          <w:p w14:paraId="7E8B31F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59.30</w:t>
            </w:r>
          </w:p>
        </w:tc>
        <w:tc>
          <w:tcPr>
            <w:tcW w:w="1134" w:type="dxa"/>
            <w:vAlign w:val="center"/>
          </w:tcPr>
          <w:p w14:paraId="3D08BC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31.10</w:t>
            </w:r>
          </w:p>
        </w:tc>
        <w:tc>
          <w:tcPr>
            <w:tcW w:w="1276" w:type="dxa"/>
            <w:vAlign w:val="center"/>
          </w:tcPr>
          <w:p w14:paraId="133C157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3113CE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58</w:t>
            </w:r>
          </w:p>
        </w:tc>
        <w:tc>
          <w:tcPr>
            <w:tcW w:w="1276" w:type="dxa"/>
            <w:vAlign w:val="center"/>
          </w:tcPr>
          <w:p w14:paraId="475ADB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03A035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58</w:t>
            </w:r>
          </w:p>
        </w:tc>
        <w:tc>
          <w:tcPr>
            <w:tcW w:w="1276" w:type="dxa"/>
            <w:vAlign w:val="center"/>
          </w:tcPr>
          <w:p w14:paraId="342D43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CAPS-5</w:t>
            </w:r>
          </w:p>
        </w:tc>
        <w:tc>
          <w:tcPr>
            <w:tcW w:w="992" w:type="dxa"/>
            <w:vAlign w:val="center"/>
          </w:tcPr>
          <w:p w14:paraId="4792B1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1A06D5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29050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556CC5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48D202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79FF826" w14:textId="77777777" w:rsidTr="00E405C9">
        <w:trPr>
          <w:trHeight w:val="243"/>
        </w:trPr>
        <w:tc>
          <w:tcPr>
            <w:tcW w:w="560" w:type="dxa"/>
            <w:vAlign w:val="center"/>
          </w:tcPr>
          <w:p w14:paraId="0FD79C07"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9</w:t>
            </w:r>
          </w:p>
        </w:tc>
        <w:tc>
          <w:tcPr>
            <w:tcW w:w="2105" w:type="dxa"/>
            <w:vAlign w:val="center"/>
          </w:tcPr>
          <w:p w14:paraId="5D8983C5"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(Coloma-Carmona and Carballo, 2021)</w:t>
            </w:r>
            <w:r w:rsidRPr="006C43B9">
              <w:rPr>
                <w:rFonts w:asciiTheme="minorBidi" w:hAnsiTheme="minorBidi"/>
                <w:color w:val="000000"/>
                <w:sz w:val="18"/>
                <w:szCs w:val="18"/>
              </w:rPr>
              <w:t xml:space="preserve"> </w:t>
            </w:r>
            <w:r w:rsidRPr="006C43B9">
              <w:rPr>
                <w:rFonts w:asciiTheme="minorBidi" w:hAnsiTheme="minorBidi"/>
                <w:b/>
                <w:bCs/>
                <w:color w:val="000000"/>
                <w:sz w:val="18"/>
                <w:szCs w:val="18"/>
              </w:rPr>
              <w:t>a</w:t>
            </w:r>
          </w:p>
        </w:tc>
        <w:tc>
          <w:tcPr>
            <w:tcW w:w="1276" w:type="dxa"/>
            <w:vAlign w:val="center"/>
          </w:tcPr>
          <w:p w14:paraId="7F9104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9662D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Spain</w:t>
            </w:r>
          </w:p>
        </w:tc>
        <w:tc>
          <w:tcPr>
            <w:tcW w:w="1536" w:type="dxa"/>
            <w:vAlign w:val="center"/>
          </w:tcPr>
          <w:p w14:paraId="5FDE90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84BF19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47F2EA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6E2CA0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10874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C5BAA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0.47</w:t>
            </w:r>
          </w:p>
        </w:tc>
        <w:tc>
          <w:tcPr>
            <w:tcW w:w="1417" w:type="dxa"/>
            <w:vAlign w:val="center"/>
          </w:tcPr>
          <w:p w14:paraId="63AC612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71.2</w:t>
            </w:r>
          </w:p>
        </w:tc>
        <w:tc>
          <w:tcPr>
            <w:tcW w:w="1134" w:type="dxa"/>
            <w:vAlign w:val="center"/>
          </w:tcPr>
          <w:p w14:paraId="67192B8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36.98</w:t>
            </w:r>
          </w:p>
        </w:tc>
        <w:tc>
          <w:tcPr>
            <w:tcW w:w="1276" w:type="dxa"/>
            <w:vAlign w:val="center"/>
          </w:tcPr>
          <w:p w14:paraId="4BA6CF2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&gt;17</w:t>
            </w:r>
          </w:p>
        </w:tc>
        <w:tc>
          <w:tcPr>
            <w:tcW w:w="1134" w:type="dxa"/>
            <w:vAlign w:val="center"/>
          </w:tcPr>
          <w:p w14:paraId="5964E19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468</w:t>
            </w:r>
          </w:p>
        </w:tc>
        <w:tc>
          <w:tcPr>
            <w:tcW w:w="1276" w:type="dxa"/>
            <w:vAlign w:val="center"/>
          </w:tcPr>
          <w:p w14:paraId="0E2FCF2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275</w:t>
            </w:r>
          </w:p>
        </w:tc>
        <w:tc>
          <w:tcPr>
            <w:tcW w:w="992" w:type="dxa"/>
            <w:vAlign w:val="center"/>
          </w:tcPr>
          <w:p w14:paraId="5B29D3F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159</w:t>
            </w:r>
          </w:p>
        </w:tc>
        <w:tc>
          <w:tcPr>
            <w:tcW w:w="1276" w:type="dxa"/>
            <w:vAlign w:val="center"/>
          </w:tcPr>
          <w:p w14:paraId="6EB5A6A9" w14:textId="6DE1C090"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PC-PTSD-5</w:t>
            </w:r>
          </w:p>
        </w:tc>
        <w:tc>
          <w:tcPr>
            <w:tcW w:w="992" w:type="dxa"/>
            <w:vAlign w:val="center"/>
          </w:tcPr>
          <w:p w14:paraId="49C78BD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w:t>
            </w:r>
          </w:p>
        </w:tc>
        <w:tc>
          <w:tcPr>
            <w:tcW w:w="1134" w:type="dxa"/>
            <w:vAlign w:val="center"/>
          </w:tcPr>
          <w:p w14:paraId="074DA1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48464E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single-item measure</w:t>
            </w:r>
          </w:p>
        </w:tc>
        <w:tc>
          <w:tcPr>
            <w:tcW w:w="1134" w:type="dxa"/>
            <w:vAlign w:val="center"/>
          </w:tcPr>
          <w:p w14:paraId="4C417A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70C22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B6B0D3F" w14:textId="77777777" w:rsidTr="00E405C9">
        <w:trPr>
          <w:trHeight w:val="243"/>
        </w:trPr>
        <w:tc>
          <w:tcPr>
            <w:tcW w:w="560" w:type="dxa"/>
            <w:vAlign w:val="center"/>
          </w:tcPr>
          <w:p w14:paraId="4EFFB64D" w14:textId="77777777" w:rsidR="00C37B11" w:rsidRPr="006C43B9" w:rsidRDefault="00C37B11" w:rsidP="001B1D57">
            <w:pPr>
              <w:spacing w:line="480" w:lineRule="auto"/>
              <w:jc w:val="center"/>
              <w:rPr>
                <w:rFonts w:asciiTheme="minorBidi" w:hAnsiTheme="minorBidi"/>
                <w:b/>
                <w:bCs/>
                <w:color w:val="000000"/>
                <w:sz w:val="18"/>
                <w:szCs w:val="18"/>
              </w:rPr>
            </w:pPr>
          </w:p>
        </w:tc>
        <w:tc>
          <w:tcPr>
            <w:tcW w:w="2105" w:type="dxa"/>
            <w:vAlign w:val="center"/>
          </w:tcPr>
          <w:p w14:paraId="43018269"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(Coloma-Carmona and Carballo, 2021)</w:t>
            </w:r>
            <w:r w:rsidRPr="006C43B9">
              <w:rPr>
                <w:rFonts w:asciiTheme="minorBidi" w:hAnsiTheme="minorBidi"/>
                <w:color w:val="000000"/>
                <w:sz w:val="18"/>
                <w:szCs w:val="18"/>
              </w:rPr>
              <w:t xml:space="preserve"> </w:t>
            </w:r>
            <w:r w:rsidRPr="006C43B9">
              <w:rPr>
                <w:rFonts w:asciiTheme="minorBidi" w:hAnsiTheme="minorBidi"/>
                <w:b/>
                <w:bCs/>
                <w:color w:val="000000"/>
                <w:sz w:val="18"/>
                <w:szCs w:val="18"/>
              </w:rPr>
              <w:t>b</w:t>
            </w:r>
          </w:p>
        </w:tc>
        <w:tc>
          <w:tcPr>
            <w:tcW w:w="1276" w:type="dxa"/>
            <w:vAlign w:val="center"/>
          </w:tcPr>
          <w:p w14:paraId="2BF4D93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B3D58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Spain</w:t>
            </w:r>
          </w:p>
        </w:tc>
        <w:tc>
          <w:tcPr>
            <w:tcW w:w="1536" w:type="dxa"/>
            <w:vAlign w:val="center"/>
          </w:tcPr>
          <w:p w14:paraId="2B71C64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6D0B4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FA7F9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7A27B6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609C6A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73.00</w:t>
            </w:r>
          </w:p>
        </w:tc>
        <w:tc>
          <w:tcPr>
            <w:tcW w:w="1276" w:type="dxa"/>
            <w:vAlign w:val="center"/>
          </w:tcPr>
          <w:p w14:paraId="6BBC169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9BC9B0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71.20</w:t>
            </w:r>
          </w:p>
        </w:tc>
        <w:tc>
          <w:tcPr>
            <w:tcW w:w="1134" w:type="dxa"/>
            <w:vAlign w:val="center"/>
          </w:tcPr>
          <w:p w14:paraId="4394C15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36.98</w:t>
            </w:r>
          </w:p>
        </w:tc>
        <w:tc>
          <w:tcPr>
            <w:tcW w:w="1276" w:type="dxa"/>
            <w:vAlign w:val="center"/>
          </w:tcPr>
          <w:p w14:paraId="3CCA50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&gt;17</w:t>
            </w:r>
          </w:p>
        </w:tc>
        <w:tc>
          <w:tcPr>
            <w:tcW w:w="1134" w:type="dxa"/>
            <w:vAlign w:val="center"/>
          </w:tcPr>
          <w:p w14:paraId="38867C9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468</w:t>
            </w:r>
          </w:p>
        </w:tc>
        <w:tc>
          <w:tcPr>
            <w:tcW w:w="1276" w:type="dxa"/>
            <w:vAlign w:val="center"/>
          </w:tcPr>
          <w:p w14:paraId="1A661149" w14:textId="77777777" w:rsidR="00C37B11" w:rsidRPr="006C43B9" w:rsidRDefault="00C37B11" w:rsidP="00E405C9">
            <w:pPr>
              <w:spacing w:after="160" w:line="480" w:lineRule="auto"/>
              <w:jc w:val="center"/>
              <w:rPr>
                <w:rFonts w:asciiTheme="minorBidi" w:hAnsiTheme="minorBidi"/>
                <w:color w:val="000000"/>
                <w:sz w:val="18"/>
                <w:szCs w:val="18"/>
              </w:rPr>
            </w:pPr>
            <w:r w:rsidRPr="006C43B9">
              <w:rPr>
                <w:rFonts w:asciiTheme="minorBidi" w:hAnsiTheme="minorBidi"/>
                <w:color w:val="000000"/>
                <w:sz w:val="18"/>
                <w:szCs w:val="18"/>
              </w:rPr>
              <w:t>275</w:t>
            </w:r>
          </w:p>
        </w:tc>
        <w:tc>
          <w:tcPr>
            <w:tcW w:w="992" w:type="dxa"/>
            <w:vAlign w:val="center"/>
          </w:tcPr>
          <w:p w14:paraId="58B1D6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159</w:t>
            </w:r>
          </w:p>
        </w:tc>
        <w:tc>
          <w:tcPr>
            <w:tcW w:w="1276" w:type="dxa"/>
            <w:vAlign w:val="center"/>
          </w:tcPr>
          <w:p w14:paraId="39918DF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PC-PTSD-5</w:t>
            </w:r>
          </w:p>
        </w:tc>
        <w:tc>
          <w:tcPr>
            <w:tcW w:w="992" w:type="dxa"/>
            <w:vAlign w:val="center"/>
          </w:tcPr>
          <w:p w14:paraId="1FFFFF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w:t>
            </w:r>
          </w:p>
        </w:tc>
        <w:tc>
          <w:tcPr>
            <w:tcW w:w="1134" w:type="dxa"/>
            <w:vAlign w:val="center"/>
          </w:tcPr>
          <w:p w14:paraId="3AF398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E39D56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single-item measure</w:t>
            </w:r>
          </w:p>
        </w:tc>
        <w:tc>
          <w:tcPr>
            <w:tcW w:w="1134" w:type="dxa"/>
            <w:vAlign w:val="center"/>
          </w:tcPr>
          <w:p w14:paraId="7BBC9D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DF6AD8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0183037C" w14:textId="77777777" w:rsidTr="00E405C9">
        <w:trPr>
          <w:trHeight w:val="243"/>
        </w:trPr>
        <w:tc>
          <w:tcPr>
            <w:tcW w:w="560" w:type="dxa"/>
            <w:vAlign w:val="center"/>
          </w:tcPr>
          <w:p w14:paraId="64E80C7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10</w:t>
            </w:r>
          </w:p>
        </w:tc>
        <w:tc>
          <w:tcPr>
            <w:tcW w:w="2105" w:type="dxa"/>
            <w:vAlign w:val="center"/>
          </w:tcPr>
          <w:p w14:paraId="3534191D"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(Colvonen et al., 2020)</w:t>
            </w:r>
          </w:p>
        </w:tc>
        <w:tc>
          <w:tcPr>
            <w:tcW w:w="1276" w:type="dxa"/>
            <w:vAlign w:val="center"/>
          </w:tcPr>
          <w:p w14:paraId="2AB431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DCD45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27019DB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040C944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1A057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2F48E9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B3912D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93.30</w:t>
            </w:r>
          </w:p>
        </w:tc>
        <w:tc>
          <w:tcPr>
            <w:tcW w:w="1276" w:type="dxa"/>
            <w:vAlign w:val="center"/>
          </w:tcPr>
          <w:p w14:paraId="7793E9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08477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17.20</w:t>
            </w:r>
          </w:p>
        </w:tc>
        <w:tc>
          <w:tcPr>
            <w:tcW w:w="1134" w:type="dxa"/>
            <w:vAlign w:val="center"/>
          </w:tcPr>
          <w:p w14:paraId="74F245A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34.80</w:t>
            </w:r>
          </w:p>
        </w:tc>
        <w:tc>
          <w:tcPr>
            <w:tcW w:w="1276" w:type="dxa"/>
            <w:vAlign w:val="center"/>
          </w:tcPr>
          <w:p w14:paraId="0D6625A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2BE65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5552</w:t>
            </w:r>
          </w:p>
        </w:tc>
        <w:tc>
          <w:tcPr>
            <w:tcW w:w="1276" w:type="dxa"/>
            <w:vAlign w:val="center"/>
          </w:tcPr>
          <w:p w14:paraId="7D4251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3176</w:t>
            </w:r>
          </w:p>
        </w:tc>
        <w:tc>
          <w:tcPr>
            <w:tcW w:w="992" w:type="dxa"/>
            <w:vAlign w:val="center"/>
          </w:tcPr>
          <w:p w14:paraId="743EBE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1262</w:t>
            </w:r>
          </w:p>
        </w:tc>
        <w:tc>
          <w:tcPr>
            <w:tcW w:w="1276" w:type="dxa"/>
            <w:vAlign w:val="center"/>
          </w:tcPr>
          <w:p w14:paraId="2621E4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7D384CB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44</w:t>
            </w:r>
          </w:p>
        </w:tc>
        <w:tc>
          <w:tcPr>
            <w:tcW w:w="1134" w:type="dxa"/>
            <w:vAlign w:val="center"/>
          </w:tcPr>
          <w:p w14:paraId="73E3630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55A712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29B505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w:t>
            </w:r>
          </w:p>
        </w:tc>
        <w:tc>
          <w:tcPr>
            <w:tcW w:w="1275" w:type="dxa"/>
            <w:vAlign w:val="center"/>
          </w:tcPr>
          <w:p w14:paraId="20914E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2DB2F5D" w14:textId="77777777" w:rsidTr="00E405C9">
        <w:trPr>
          <w:trHeight w:val="254"/>
        </w:trPr>
        <w:tc>
          <w:tcPr>
            <w:tcW w:w="560" w:type="dxa"/>
            <w:vAlign w:val="center"/>
          </w:tcPr>
          <w:p w14:paraId="1A2962F9"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11</w:t>
            </w:r>
          </w:p>
        </w:tc>
        <w:tc>
          <w:tcPr>
            <w:tcW w:w="2105" w:type="dxa"/>
            <w:vAlign w:val="center"/>
          </w:tcPr>
          <w:p w14:paraId="40C6A367"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(Diaz et al., 2022)</w:t>
            </w:r>
          </w:p>
        </w:tc>
        <w:tc>
          <w:tcPr>
            <w:tcW w:w="1276" w:type="dxa"/>
            <w:vAlign w:val="center"/>
          </w:tcPr>
          <w:p w14:paraId="1F778D8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87E6E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356AD6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5EA91DD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8EA0E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6641F9A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C148B9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84.71</w:t>
            </w:r>
          </w:p>
        </w:tc>
        <w:tc>
          <w:tcPr>
            <w:tcW w:w="1276" w:type="dxa"/>
            <w:vAlign w:val="center"/>
          </w:tcPr>
          <w:p w14:paraId="0B3AD6C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B4D498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80.60</w:t>
            </w:r>
          </w:p>
        </w:tc>
        <w:tc>
          <w:tcPr>
            <w:tcW w:w="1134" w:type="dxa"/>
            <w:vAlign w:val="center"/>
          </w:tcPr>
          <w:p w14:paraId="0F09DE3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89DA8E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2364D0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813</w:t>
            </w:r>
          </w:p>
        </w:tc>
        <w:tc>
          <w:tcPr>
            <w:tcW w:w="1276" w:type="dxa"/>
            <w:vAlign w:val="center"/>
          </w:tcPr>
          <w:p w14:paraId="6DB0D4DD" w14:textId="77777777" w:rsidR="00C37B11" w:rsidRPr="006C43B9" w:rsidRDefault="00C37B11" w:rsidP="00E405C9">
            <w:pPr>
              <w:spacing w:after="160" w:line="480" w:lineRule="auto"/>
              <w:jc w:val="center"/>
              <w:rPr>
                <w:rFonts w:asciiTheme="minorBidi" w:hAnsiTheme="minorBidi"/>
                <w:color w:val="000000"/>
                <w:sz w:val="18"/>
                <w:szCs w:val="18"/>
              </w:rPr>
            </w:pPr>
            <w:r w:rsidRPr="006C43B9">
              <w:rPr>
                <w:rFonts w:asciiTheme="minorBidi" w:hAnsiTheme="minorBidi"/>
                <w:color w:val="000000"/>
                <w:sz w:val="18"/>
                <w:szCs w:val="18"/>
              </w:rPr>
              <w:t>592</w:t>
            </w:r>
          </w:p>
        </w:tc>
        <w:tc>
          <w:tcPr>
            <w:tcW w:w="992" w:type="dxa"/>
            <w:vAlign w:val="center"/>
          </w:tcPr>
          <w:p w14:paraId="33E3134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471</w:t>
            </w:r>
          </w:p>
        </w:tc>
        <w:tc>
          <w:tcPr>
            <w:tcW w:w="1276" w:type="dxa"/>
            <w:vAlign w:val="center"/>
          </w:tcPr>
          <w:p w14:paraId="296761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PC-PTSD-5</w:t>
            </w:r>
          </w:p>
        </w:tc>
        <w:tc>
          <w:tcPr>
            <w:tcW w:w="992" w:type="dxa"/>
            <w:vAlign w:val="center"/>
          </w:tcPr>
          <w:p w14:paraId="7E0DF2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w:t>
            </w:r>
          </w:p>
        </w:tc>
        <w:tc>
          <w:tcPr>
            <w:tcW w:w="1134" w:type="dxa"/>
            <w:vAlign w:val="center"/>
          </w:tcPr>
          <w:p w14:paraId="7811F6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438F9E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78D880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4CCE0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2990EE3" w14:textId="77777777" w:rsidTr="00E405C9">
        <w:trPr>
          <w:trHeight w:val="243"/>
        </w:trPr>
        <w:tc>
          <w:tcPr>
            <w:tcW w:w="560" w:type="dxa"/>
            <w:vAlign w:val="center"/>
          </w:tcPr>
          <w:p w14:paraId="0DB4DBA7"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12</w:t>
            </w:r>
          </w:p>
        </w:tc>
        <w:tc>
          <w:tcPr>
            <w:tcW w:w="2105" w:type="dxa"/>
            <w:vAlign w:val="center"/>
          </w:tcPr>
          <w:p w14:paraId="6E5B597A"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(Dimitrova et al., 2020)</w:t>
            </w:r>
          </w:p>
        </w:tc>
        <w:tc>
          <w:tcPr>
            <w:tcW w:w="1276" w:type="dxa"/>
            <w:vAlign w:val="center"/>
          </w:tcPr>
          <w:p w14:paraId="418485E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141278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UK</w:t>
            </w:r>
          </w:p>
        </w:tc>
        <w:tc>
          <w:tcPr>
            <w:tcW w:w="1536" w:type="dxa"/>
            <w:vAlign w:val="center"/>
          </w:tcPr>
          <w:p w14:paraId="2395DD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7604F5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4D0D1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A0FDE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DD8D9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323ACA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0.561</w:t>
            </w:r>
          </w:p>
        </w:tc>
        <w:tc>
          <w:tcPr>
            <w:tcW w:w="1417" w:type="dxa"/>
            <w:vAlign w:val="center"/>
          </w:tcPr>
          <w:p w14:paraId="0AA223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93715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42.77</w:t>
            </w:r>
          </w:p>
        </w:tc>
        <w:tc>
          <w:tcPr>
            <w:tcW w:w="1276" w:type="dxa"/>
            <w:vAlign w:val="center"/>
          </w:tcPr>
          <w:p w14:paraId="213614C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18-65</w:t>
            </w:r>
          </w:p>
        </w:tc>
        <w:tc>
          <w:tcPr>
            <w:tcW w:w="1134" w:type="dxa"/>
            <w:vAlign w:val="center"/>
          </w:tcPr>
          <w:p w14:paraId="32C6C74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49</w:t>
            </w:r>
          </w:p>
        </w:tc>
        <w:tc>
          <w:tcPr>
            <w:tcW w:w="1276" w:type="dxa"/>
            <w:vAlign w:val="center"/>
          </w:tcPr>
          <w:p w14:paraId="0ED86E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200F22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16</w:t>
            </w:r>
          </w:p>
        </w:tc>
        <w:tc>
          <w:tcPr>
            <w:tcW w:w="1276" w:type="dxa"/>
            <w:vAlign w:val="center"/>
          </w:tcPr>
          <w:p w14:paraId="7FA9A4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TEC</w:t>
            </w:r>
          </w:p>
        </w:tc>
        <w:tc>
          <w:tcPr>
            <w:tcW w:w="992" w:type="dxa"/>
            <w:vAlign w:val="center"/>
          </w:tcPr>
          <w:p w14:paraId="2A0DB74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B3D35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62DC8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ISES</w:t>
            </w:r>
          </w:p>
        </w:tc>
        <w:tc>
          <w:tcPr>
            <w:tcW w:w="1134" w:type="dxa"/>
            <w:vAlign w:val="center"/>
          </w:tcPr>
          <w:p w14:paraId="455F95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7F058A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A5BD5DC" w14:textId="77777777" w:rsidTr="00E405C9">
        <w:trPr>
          <w:trHeight w:val="243"/>
        </w:trPr>
        <w:tc>
          <w:tcPr>
            <w:tcW w:w="560" w:type="dxa"/>
            <w:vAlign w:val="center"/>
          </w:tcPr>
          <w:p w14:paraId="14DCE7D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13</w:t>
            </w:r>
          </w:p>
        </w:tc>
        <w:tc>
          <w:tcPr>
            <w:tcW w:w="2105" w:type="dxa"/>
            <w:vAlign w:val="center"/>
          </w:tcPr>
          <w:p w14:paraId="79B7FB79"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(Don Richardson et al., 2018)</w:t>
            </w:r>
          </w:p>
        </w:tc>
        <w:tc>
          <w:tcPr>
            <w:tcW w:w="1276" w:type="dxa"/>
            <w:vAlign w:val="center"/>
          </w:tcPr>
          <w:p w14:paraId="22374A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3E28EF8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Canada</w:t>
            </w:r>
          </w:p>
        </w:tc>
        <w:tc>
          <w:tcPr>
            <w:tcW w:w="1536" w:type="dxa"/>
            <w:vAlign w:val="center"/>
          </w:tcPr>
          <w:p w14:paraId="437A5CF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84E70A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443FA6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3EEAFFF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history</w:t>
            </w:r>
          </w:p>
        </w:tc>
        <w:tc>
          <w:tcPr>
            <w:tcW w:w="1134" w:type="dxa"/>
            <w:vAlign w:val="center"/>
          </w:tcPr>
          <w:p w14:paraId="586979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17817F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0.546</w:t>
            </w:r>
          </w:p>
        </w:tc>
        <w:tc>
          <w:tcPr>
            <w:tcW w:w="1417" w:type="dxa"/>
            <w:vAlign w:val="center"/>
          </w:tcPr>
          <w:p w14:paraId="573D7E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9.00</w:t>
            </w:r>
          </w:p>
        </w:tc>
        <w:tc>
          <w:tcPr>
            <w:tcW w:w="1134" w:type="dxa"/>
            <w:vAlign w:val="center"/>
          </w:tcPr>
          <w:p w14:paraId="6D33B7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44.60</w:t>
            </w:r>
          </w:p>
        </w:tc>
        <w:tc>
          <w:tcPr>
            <w:tcW w:w="1276" w:type="dxa"/>
            <w:vAlign w:val="center"/>
          </w:tcPr>
          <w:p w14:paraId="741D4F8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38229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663</w:t>
            </w:r>
          </w:p>
        </w:tc>
        <w:tc>
          <w:tcPr>
            <w:tcW w:w="1276" w:type="dxa"/>
            <w:vAlign w:val="center"/>
          </w:tcPr>
          <w:p w14:paraId="537518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400</w:t>
            </w:r>
          </w:p>
        </w:tc>
        <w:tc>
          <w:tcPr>
            <w:tcW w:w="992" w:type="dxa"/>
            <w:vAlign w:val="center"/>
          </w:tcPr>
          <w:p w14:paraId="4E4AEB8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402</w:t>
            </w:r>
          </w:p>
        </w:tc>
        <w:tc>
          <w:tcPr>
            <w:tcW w:w="1276" w:type="dxa"/>
            <w:vAlign w:val="center"/>
          </w:tcPr>
          <w:p w14:paraId="2B3B992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PCL-M</w:t>
            </w:r>
          </w:p>
        </w:tc>
        <w:tc>
          <w:tcPr>
            <w:tcW w:w="992" w:type="dxa"/>
            <w:vAlign w:val="center"/>
          </w:tcPr>
          <w:p w14:paraId="286F3C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w:t>
            </w:r>
          </w:p>
        </w:tc>
        <w:tc>
          <w:tcPr>
            <w:tcW w:w="1134" w:type="dxa"/>
            <w:vAlign w:val="center"/>
          </w:tcPr>
          <w:p w14:paraId="4E745B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0E248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subscale of PCL-M</w:t>
            </w:r>
          </w:p>
        </w:tc>
        <w:tc>
          <w:tcPr>
            <w:tcW w:w="1134" w:type="dxa"/>
            <w:vAlign w:val="center"/>
          </w:tcPr>
          <w:p w14:paraId="6409A27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0AA25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DCC188C" w14:textId="77777777" w:rsidTr="00E405C9">
        <w:trPr>
          <w:trHeight w:val="243"/>
        </w:trPr>
        <w:tc>
          <w:tcPr>
            <w:tcW w:w="560" w:type="dxa"/>
            <w:vAlign w:val="center"/>
          </w:tcPr>
          <w:p w14:paraId="302841F9"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14</w:t>
            </w:r>
          </w:p>
        </w:tc>
        <w:tc>
          <w:tcPr>
            <w:tcW w:w="2105" w:type="dxa"/>
            <w:vAlign w:val="center"/>
          </w:tcPr>
          <w:p w14:paraId="1377BA69"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(Fekadu et al., 2019)</w:t>
            </w:r>
          </w:p>
        </w:tc>
        <w:tc>
          <w:tcPr>
            <w:tcW w:w="1276" w:type="dxa"/>
            <w:vAlign w:val="center"/>
          </w:tcPr>
          <w:p w14:paraId="733716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367FE5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Ethiopia</w:t>
            </w:r>
          </w:p>
        </w:tc>
        <w:tc>
          <w:tcPr>
            <w:tcW w:w="1536" w:type="dxa"/>
            <w:vAlign w:val="center"/>
          </w:tcPr>
          <w:p w14:paraId="67959D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71BFC4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w:t>
            </w:r>
          </w:p>
        </w:tc>
        <w:tc>
          <w:tcPr>
            <w:tcW w:w="1417" w:type="dxa"/>
            <w:vAlign w:val="center"/>
          </w:tcPr>
          <w:p w14:paraId="64D4BC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car accident</w:t>
            </w:r>
          </w:p>
        </w:tc>
        <w:tc>
          <w:tcPr>
            <w:tcW w:w="1276" w:type="dxa"/>
            <w:vAlign w:val="center"/>
          </w:tcPr>
          <w:p w14:paraId="504A746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35F831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74.82</w:t>
            </w:r>
          </w:p>
        </w:tc>
        <w:tc>
          <w:tcPr>
            <w:tcW w:w="1276" w:type="dxa"/>
            <w:vAlign w:val="center"/>
          </w:tcPr>
          <w:p w14:paraId="123582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9E773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35.80</w:t>
            </w:r>
          </w:p>
        </w:tc>
        <w:tc>
          <w:tcPr>
            <w:tcW w:w="1134" w:type="dxa"/>
            <w:vAlign w:val="center"/>
          </w:tcPr>
          <w:p w14:paraId="2F41E4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DDE0B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A6AD87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299</w:t>
            </w:r>
          </w:p>
        </w:tc>
        <w:tc>
          <w:tcPr>
            <w:tcW w:w="1276" w:type="dxa"/>
            <w:vAlign w:val="center"/>
          </w:tcPr>
          <w:p w14:paraId="0FFFB10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157</w:t>
            </w:r>
          </w:p>
        </w:tc>
        <w:tc>
          <w:tcPr>
            <w:tcW w:w="992" w:type="dxa"/>
            <w:vAlign w:val="center"/>
          </w:tcPr>
          <w:p w14:paraId="5F36A1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139</w:t>
            </w:r>
          </w:p>
        </w:tc>
        <w:tc>
          <w:tcPr>
            <w:tcW w:w="1276" w:type="dxa"/>
            <w:vAlign w:val="center"/>
          </w:tcPr>
          <w:p w14:paraId="4DD004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4051D4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E4840B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54E77F6D" w14:textId="02A8B48C"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PROMIS</w:t>
            </w:r>
            <w:r w:rsidR="002E09BF" w:rsidRPr="006C43B9">
              <w:rPr>
                <w:rFonts w:asciiTheme="minorBidi" w:hAnsiTheme="minorBidi"/>
                <w:color w:val="000000"/>
                <w:sz w:val="18"/>
                <w:szCs w:val="18"/>
              </w:rPr>
              <w:t>-SD</w:t>
            </w:r>
          </w:p>
        </w:tc>
        <w:tc>
          <w:tcPr>
            <w:tcW w:w="1134" w:type="dxa"/>
            <w:vAlign w:val="center"/>
          </w:tcPr>
          <w:p w14:paraId="5010555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1DA77F5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E09E090" w14:textId="77777777" w:rsidTr="00E405C9">
        <w:trPr>
          <w:trHeight w:val="243"/>
        </w:trPr>
        <w:tc>
          <w:tcPr>
            <w:tcW w:w="560" w:type="dxa"/>
            <w:vAlign w:val="center"/>
          </w:tcPr>
          <w:p w14:paraId="59D68FB2"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15</w:t>
            </w:r>
          </w:p>
        </w:tc>
        <w:tc>
          <w:tcPr>
            <w:tcW w:w="2105" w:type="dxa"/>
            <w:vAlign w:val="center"/>
          </w:tcPr>
          <w:p w14:paraId="17537B87"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(Gaffey et al., 2020)</w:t>
            </w:r>
          </w:p>
        </w:tc>
        <w:tc>
          <w:tcPr>
            <w:tcW w:w="1276" w:type="dxa"/>
            <w:vAlign w:val="center"/>
          </w:tcPr>
          <w:p w14:paraId="78B6B8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14BF5B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C1AD89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CF41EF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C553BE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2CE7FA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A7210C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46.95</w:t>
            </w:r>
          </w:p>
        </w:tc>
        <w:tc>
          <w:tcPr>
            <w:tcW w:w="1276" w:type="dxa"/>
            <w:vAlign w:val="center"/>
          </w:tcPr>
          <w:p w14:paraId="64FAAC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FCB21B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51.80</w:t>
            </w:r>
          </w:p>
        </w:tc>
        <w:tc>
          <w:tcPr>
            <w:tcW w:w="1134" w:type="dxa"/>
            <w:vAlign w:val="center"/>
          </w:tcPr>
          <w:p w14:paraId="2ED8CE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43.80</w:t>
            </w:r>
          </w:p>
        </w:tc>
        <w:tc>
          <w:tcPr>
            <w:tcW w:w="1276" w:type="dxa"/>
            <w:vAlign w:val="center"/>
          </w:tcPr>
          <w:p w14:paraId="4E6E7C8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FACB8E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1109</w:t>
            </w:r>
          </w:p>
        </w:tc>
        <w:tc>
          <w:tcPr>
            <w:tcW w:w="1276" w:type="dxa"/>
            <w:vAlign w:val="center"/>
          </w:tcPr>
          <w:p w14:paraId="203EA9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373</w:t>
            </w:r>
          </w:p>
        </w:tc>
        <w:tc>
          <w:tcPr>
            <w:tcW w:w="992" w:type="dxa"/>
            <w:vAlign w:val="center"/>
          </w:tcPr>
          <w:p w14:paraId="1EF47C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360</w:t>
            </w:r>
          </w:p>
        </w:tc>
        <w:tc>
          <w:tcPr>
            <w:tcW w:w="1276" w:type="dxa"/>
            <w:vAlign w:val="center"/>
          </w:tcPr>
          <w:p w14:paraId="245AFB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516776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45</w:t>
            </w:r>
          </w:p>
        </w:tc>
        <w:tc>
          <w:tcPr>
            <w:tcW w:w="1134" w:type="dxa"/>
            <w:vAlign w:val="center"/>
          </w:tcPr>
          <w:p w14:paraId="0944F79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5DBAF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7D86DD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54FA368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57ADD0E9" w14:textId="77777777" w:rsidTr="00E405C9">
        <w:trPr>
          <w:trHeight w:val="254"/>
        </w:trPr>
        <w:tc>
          <w:tcPr>
            <w:tcW w:w="560" w:type="dxa"/>
            <w:vAlign w:val="center"/>
          </w:tcPr>
          <w:p w14:paraId="7BF8A4CA"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lastRenderedPageBreak/>
              <w:t>16</w:t>
            </w:r>
          </w:p>
        </w:tc>
        <w:tc>
          <w:tcPr>
            <w:tcW w:w="2105" w:type="dxa"/>
            <w:vAlign w:val="center"/>
          </w:tcPr>
          <w:p w14:paraId="0CD6C73B"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(Geng et al., 2021b)</w:t>
            </w:r>
          </w:p>
        </w:tc>
        <w:tc>
          <w:tcPr>
            <w:tcW w:w="1276" w:type="dxa"/>
            <w:vAlign w:val="center"/>
          </w:tcPr>
          <w:p w14:paraId="26A5E1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4B58A2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0382BDA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9B1CF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56533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676C7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5DE52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59.43</w:t>
            </w:r>
          </w:p>
        </w:tc>
        <w:tc>
          <w:tcPr>
            <w:tcW w:w="1276" w:type="dxa"/>
            <w:vAlign w:val="center"/>
          </w:tcPr>
          <w:p w14:paraId="5D1D99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388BE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0.00</w:t>
            </w:r>
          </w:p>
        </w:tc>
        <w:tc>
          <w:tcPr>
            <w:tcW w:w="1134" w:type="dxa"/>
            <w:vAlign w:val="center"/>
          </w:tcPr>
          <w:p w14:paraId="3FEF55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35.44</w:t>
            </w:r>
          </w:p>
        </w:tc>
        <w:tc>
          <w:tcPr>
            <w:tcW w:w="1276" w:type="dxa"/>
            <w:vAlign w:val="center"/>
          </w:tcPr>
          <w:p w14:paraId="5BBBA7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18-69</w:t>
            </w:r>
          </w:p>
        </w:tc>
        <w:tc>
          <w:tcPr>
            <w:tcW w:w="1134" w:type="dxa"/>
            <w:vAlign w:val="center"/>
          </w:tcPr>
          <w:p w14:paraId="490E7BF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1491</w:t>
            </w:r>
          </w:p>
        </w:tc>
        <w:tc>
          <w:tcPr>
            <w:tcW w:w="1276" w:type="dxa"/>
            <w:vAlign w:val="center"/>
          </w:tcPr>
          <w:p w14:paraId="4BB736CE" w14:textId="77777777" w:rsidR="00C37B11" w:rsidRPr="006C43B9" w:rsidRDefault="00C37B11" w:rsidP="00E405C9">
            <w:pPr>
              <w:spacing w:after="160" w:line="480" w:lineRule="auto"/>
              <w:jc w:val="center"/>
              <w:rPr>
                <w:rFonts w:asciiTheme="minorBidi" w:hAnsiTheme="minorBidi"/>
                <w:color w:val="000000"/>
                <w:sz w:val="18"/>
                <w:szCs w:val="18"/>
              </w:rPr>
            </w:pPr>
            <w:r w:rsidRPr="006C43B9">
              <w:rPr>
                <w:rFonts w:asciiTheme="minorBidi" w:hAnsiTheme="minorBidi"/>
                <w:color w:val="000000"/>
                <w:sz w:val="18"/>
                <w:szCs w:val="18"/>
              </w:rPr>
              <w:t>391</w:t>
            </w:r>
          </w:p>
        </w:tc>
        <w:tc>
          <w:tcPr>
            <w:tcW w:w="992" w:type="dxa"/>
            <w:vAlign w:val="center"/>
          </w:tcPr>
          <w:p w14:paraId="4EBE68E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106</w:t>
            </w:r>
          </w:p>
        </w:tc>
        <w:tc>
          <w:tcPr>
            <w:tcW w:w="1276" w:type="dxa"/>
            <w:vAlign w:val="center"/>
          </w:tcPr>
          <w:p w14:paraId="79CA7D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682DD7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1A3364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DSM-5</w:t>
            </w:r>
          </w:p>
        </w:tc>
        <w:tc>
          <w:tcPr>
            <w:tcW w:w="1418" w:type="dxa"/>
            <w:vAlign w:val="center"/>
          </w:tcPr>
          <w:p w14:paraId="2D651B9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self-administered questionnaire</w:t>
            </w:r>
          </w:p>
        </w:tc>
        <w:tc>
          <w:tcPr>
            <w:tcW w:w="1134" w:type="dxa"/>
            <w:vAlign w:val="center"/>
          </w:tcPr>
          <w:p w14:paraId="1AE0C16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3B6974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876B3E5" w14:textId="77777777" w:rsidTr="00E405C9">
        <w:trPr>
          <w:trHeight w:val="243"/>
        </w:trPr>
        <w:tc>
          <w:tcPr>
            <w:tcW w:w="560" w:type="dxa"/>
            <w:vAlign w:val="center"/>
          </w:tcPr>
          <w:p w14:paraId="42346019"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17</w:t>
            </w:r>
          </w:p>
        </w:tc>
        <w:tc>
          <w:tcPr>
            <w:tcW w:w="2105" w:type="dxa"/>
            <w:vAlign w:val="center"/>
          </w:tcPr>
          <w:p w14:paraId="6E5776A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(Geng et al., 2021a)</w:t>
            </w:r>
          </w:p>
        </w:tc>
        <w:tc>
          <w:tcPr>
            <w:tcW w:w="1276" w:type="dxa"/>
            <w:vAlign w:val="center"/>
          </w:tcPr>
          <w:p w14:paraId="2C708B4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49C51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2BED922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540BBE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196200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multiple causes</w:t>
            </w:r>
          </w:p>
        </w:tc>
        <w:tc>
          <w:tcPr>
            <w:tcW w:w="1276" w:type="dxa"/>
            <w:vAlign w:val="center"/>
          </w:tcPr>
          <w:p w14:paraId="5757E67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history</w:t>
            </w:r>
          </w:p>
        </w:tc>
        <w:tc>
          <w:tcPr>
            <w:tcW w:w="1134" w:type="dxa"/>
            <w:vAlign w:val="center"/>
          </w:tcPr>
          <w:p w14:paraId="623049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33.11</w:t>
            </w:r>
          </w:p>
        </w:tc>
        <w:tc>
          <w:tcPr>
            <w:tcW w:w="1276" w:type="dxa"/>
            <w:vAlign w:val="center"/>
          </w:tcPr>
          <w:p w14:paraId="717FB1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ACF0F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66.90</w:t>
            </w:r>
          </w:p>
        </w:tc>
        <w:tc>
          <w:tcPr>
            <w:tcW w:w="1134" w:type="dxa"/>
            <w:vAlign w:val="center"/>
          </w:tcPr>
          <w:p w14:paraId="0490F9E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38.12</w:t>
            </w:r>
          </w:p>
        </w:tc>
        <w:tc>
          <w:tcPr>
            <w:tcW w:w="1276" w:type="dxa"/>
            <w:vAlign w:val="center"/>
          </w:tcPr>
          <w:p w14:paraId="48D023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18-82</w:t>
            </w:r>
          </w:p>
        </w:tc>
        <w:tc>
          <w:tcPr>
            <w:tcW w:w="1134" w:type="dxa"/>
            <w:vAlign w:val="center"/>
          </w:tcPr>
          <w:p w14:paraId="73EFE19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7218</w:t>
            </w:r>
          </w:p>
        </w:tc>
        <w:tc>
          <w:tcPr>
            <w:tcW w:w="1276" w:type="dxa"/>
            <w:vAlign w:val="center"/>
          </w:tcPr>
          <w:p w14:paraId="54AF0945" w14:textId="77777777" w:rsidR="00C37B11" w:rsidRPr="006C43B9" w:rsidRDefault="00C37B11" w:rsidP="00E405C9">
            <w:pPr>
              <w:spacing w:after="160" w:line="480" w:lineRule="auto"/>
              <w:jc w:val="center"/>
              <w:rPr>
                <w:rFonts w:asciiTheme="minorBidi" w:hAnsiTheme="minorBidi"/>
                <w:color w:val="000000"/>
                <w:sz w:val="18"/>
                <w:szCs w:val="18"/>
              </w:rPr>
            </w:pPr>
            <w:r w:rsidRPr="006C43B9">
              <w:rPr>
                <w:rFonts w:asciiTheme="minorBidi" w:hAnsiTheme="minorBidi"/>
                <w:color w:val="000000"/>
                <w:sz w:val="18"/>
                <w:szCs w:val="18"/>
              </w:rPr>
              <w:t>478</w:t>
            </w:r>
          </w:p>
        </w:tc>
        <w:tc>
          <w:tcPr>
            <w:tcW w:w="992" w:type="dxa"/>
            <w:vAlign w:val="center"/>
          </w:tcPr>
          <w:p w14:paraId="5A036F9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151</w:t>
            </w:r>
          </w:p>
        </w:tc>
        <w:tc>
          <w:tcPr>
            <w:tcW w:w="1276" w:type="dxa"/>
            <w:vAlign w:val="center"/>
          </w:tcPr>
          <w:p w14:paraId="50DDA1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6195A9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58978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45D13E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YSIS</w:t>
            </w:r>
          </w:p>
        </w:tc>
        <w:tc>
          <w:tcPr>
            <w:tcW w:w="1134" w:type="dxa"/>
            <w:vAlign w:val="center"/>
          </w:tcPr>
          <w:p w14:paraId="074888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w:t>
            </w:r>
          </w:p>
        </w:tc>
        <w:tc>
          <w:tcPr>
            <w:tcW w:w="1275" w:type="dxa"/>
            <w:vAlign w:val="center"/>
          </w:tcPr>
          <w:p w14:paraId="04AEFE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CE66CAC" w14:textId="77777777" w:rsidTr="00E405C9">
        <w:trPr>
          <w:trHeight w:val="243"/>
        </w:trPr>
        <w:tc>
          <w:tcPr>
            <w:tcW w:w="560" w:type="dxa"/>
            <w:vAlign w:val="center"/>
          </w:tcPr>
          <w:p w14:paraId="0CE0445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18</w:t>
            </w:r>
          </w:p>
        </w:tc>
        <w:tc>
          <w:tcPr>
            <w:tcW w:w="2105" w:type="dxa"/>
            <w:vAlign w:val="center"/>
          </w:tcPr>
          <w:p w14:paraId="12A98F07"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(Geng et al., 2021c)</w:t>
            </w:r>
          </w:p>
        </w:tc>
        <w:tc>
          <w:tcPr>
            <w:tcW w:w="1276" w:type="dxa"/>
            <w:vAlign w:val="center"/>
          </w:tcPr>
          <w:p w14:paraId="0DE0AA7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EF8E7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2DCBA5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88FEBA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450709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CFBFB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history</w:t>
            </w:r>
          </w:p>
        </w:tc>
        <w:tc>
          <w:tcPr>
            <w:tcW w:w="1134" w:type="dxa"/>
            <w:vAlign w:val="center"/>
          </w:tcPr>
          <w:p w14:paraId="49E6121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A5011B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0.32</w:t>
            </w:r>
          </w:p>
        </w:tc>
        <w:tc>
          <w:tcPr>
            <w:tcW w:w="1417" w:type="dxa"/>
            <w:vAlign w:val="center"/>
          </w:tcPr>
          <w:p w14:paraId="0CC520E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67.3</w:t>
            </w:r>
          </w:p>
        </w:tc>
        <w:tc>
          <w:tcPr>
            <w:tcW w:w="1134" w:type="dxa"/>
            <w:vAlign w:val="center"/>
          </w:tcPr>
          <w:p w14:paraId="018D16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38.09</w:t>
            </w:r>
          </w:p>
        </w:tc>
        <w:tc>
          <w:tcPr>
            <w:tcW w:w="1276" w:type="dxa"/>
            <w:vAlign w:val="center"/>
          </w:tcPr>
          <w:p w14:paraId="1CB106E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18-81</w:t>
            </w:r>
          </w:p>
        </w:tc>
        <w:tc>
          <w:tcPr>
            <w:tcW w:w="1134" w:type="dxa"/>
            <w:vAlign w:val="center"/>
          </w:tcPr>
          <w:p w14:paraId="4E63720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7245</w:t>
            </w:r>
          </w:p>
        </w:tc>
        <w:tc>
          <w:tcPr>
            <w:tcW w:w="1276" w:type="dxa"/>
            <w:vAlign w:val="center"/>
          </w:tcPr>
          <w:p w14:paraId="5819C01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640</w:t>
            </w:r>
          </w:p>
        </w:tc>
        <w:tc>
          <w:tcPr>
            <w:tcW w:w="992" w:type="dxa"/>
            <w:vAlign w:val="center"/>
          </w:tcPr>
          <w:p w14:paraId="6EEBBA4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4551F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30A2EA3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5002F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32A199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YSIS</w:t>
            </w:r>
          </w:p>
        </w:tc>
        <w:tc>
          <w:tcPr>
            <w:tcW w:w="1134" w:type="dxa"/>
            <w:vAlign w:val="center"/>
          </w:tcPr>
          <w:p w14:paraId="212467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w:t>
            </w:r>
          </w:p>
        </w:tc>
        <w:tc>
          <w:tcPr>
            <w:tcW w:w="1275" w:type="dxa"/>
            <w:vAlign w:val="center"/>
          </w:tcPr>
          <w:p w14:paraId="0C99372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29B65BA" w14:textId="77777777" w:rsidTr="00E405C9">
        <w:trPr>
          <w:trHeight w:val="243"/>
        </w:trPr>
        <w:tc>
          <w:tcPr>
            <w:tcW w:w="560" w:type="dxa"/>
            <w:vAlign w:val="center"/>
          </w:tcPr>
          <w:p w14:paraId="5EE3EC95"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19</w:t>
            </w:r>
          </w:p>
        </w:tc>
        <w:tc>
          <w:tcPr>
            <w:tcW w:w="2105" w:type="dxa"/>
            <w:vAlign w:val="center"/>
          </w:tcPr>
          <w:p w14:paraId="68F7F1C2"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(Green, 2003)</w:t>
            </w:r>
          </w:p>
        </w:tc>
        <w:tc>
          <w:tcPr>
            <w:tcW w:w="1276" w:type="dxa"/>
            <w:vAlign w:val="center"/>
          </w:tcPr>
          <w:p w14:paraId="0B02935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CDA5D3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603722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E34988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2CCDDD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multiple causes</w:t>
            </w:r>
          </w:p>
        </w:tc>
        <w:tc>
          <w:tcPr>
            <w:tcW w:w="1276" w:type="dxa"/>
            <w:vAlign w:val="center"/>
          </w:tcPr>
          <w:p w14:paraId="086871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9D826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95.00</w:t>
            </w:r>
          </w:p>
        </w:tc>
        <w:tc>
          <w:tcPr>
            <w:tcW w:w="1276" w:type="dxa"/>
            <w:vAlign w:val="center"/>
          </w:tcPr>
          <w:p w14:paraId="64539B5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67C00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36.89</w:t>
            </w:r>
          </w:p>
        </w:tc>
        <w:tc>
          <w:tcPr>
            <w:tcW w:w="1134" w:type="dxa"/>
            <w:vAlign w:val="center"/>
          </w:tcPr>
          <w:p w14:paraId="0E2D5D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41.89</w:t>
            </w:r>
          </w:p>
        </w:tc>
        <w:tc>
          <w:tcPr>
            <w:tcW w:w="1276" w:type="dxa"/>
            <w:vAlign w:val="center"/>
          </w:tcPr>
          <w:p w14:paraId="7D6296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A42885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103</w:t>
            </w:r>
          </w:p>
        </w:tc>
        <w:tc>
          <w:tcPr>
            <w:tcW w:w="1276" w:type="dxa"/>
            <w:vAlign w:val="center"/>
          </w:tcPr>
          <w:p w14:paraId="7574FC0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98</w:t>
            </w:r>
          </w:p>
        </w:tc>
        <w:tc>
          <w:tcPr>
            <w:tcW w:w="992" w:type="dxa"/>
            <w:vAlign w:val="center"/>
          </w:tcPr>
          <w:p w14:paraId="23F52F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103</w:t>
            </w:r>
          </w:p>
        </w:tc>
        <w:tc>
          <w:tcPr>
            <w:tcW w:w="1276" w:type="dxa"/>
            <w:vAlign w:val="center"/>
          </w:tcPr>
          <w:p w14:paraId="101F7F6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23686DA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842D5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DSM-4</w:t>
            </w:r>
          </w:p>
        </w:tc>
        <w:tc>
          <w:tcPr>
            <w:tcW w:w="1418" w:type="dxa"/>
            <w:vAlign w:val="center"/>
          </w:tcPr>
          <w:p w14:paraId="37021D1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724116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DBC0F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DSM-4</w:t>
            </w:r>
          </w:p>
        </w:tc>
      </w:tr>
      <w:tr w:rsidR="001B1D57" w:rsidRPr="006C43B9" w14:paraId="2988844C" w14:textId="77777777" w:rsidTr="00E405C9">
        <w:trPr>
          <w:trHeight w:val="254"/>
        </w:trPr>
        <w:tc>
          <w:tcPr>
            <w:tcW w:w="560" w:type="dxa"/>
            <w:vAlign w:val="center"/>
          </w:tcPr>
          <w:p w14:paraId="7E9A8D53"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20</w:t>
            </w:r>
          </w:p>
        </w:tc>
        <w:tc>
          <w:tcPr>
            <w:tcW w:w="2105" w:type="dxa"/>
            <w:vAlign w:val="center"/>
          </w:tcPr>
          <w:p w14:paraId="0A2C938E"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(Grossman et al., 2019)</w:t>
            </w:r>
          </w:p>
        </w:tc>
        <w:tc>
          <w:tcPr>
            <w:tcW w:w="1276" w:type="dxa"/>
            <w:vAlign w:val="center"/>
          </w:tcPr>
          <w:p w14:paraId="6B255F5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13C856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Israel</w:t>
            </w:r>
          </w:p>
        </w:tc>
        <w:tc>
          <w:tcPr>
            <w:tcW w:w="1536" w:type="dxa"/>
            <w:vAlign w:val="center"/>
          </w:tcPr>
          <w:p w14:paraId="079D77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EFF1E5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C3C584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terrorism</w:t>
            </w:r>
          </w:p>
        </w:tc>
        <w:tc>
          <w:tcPr>
            <w:tcW w:w="1276" w:type="dxa"/>
            <w:vAlign w:val="center"/>
          </w:tcPr>
          <w:p w14:paraId="1212B5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2CD44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7DC5D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0.21</w:t>
            </w:r>
          </w:p>
        </w:tc>
        <w:tc>
          <w:tcPr>
            <w:tcW w:w="1417" w:type="dxa"/>
            <w:vAlign w:val="center"/>
          </w:tcPr>
          <w:p w14:paraId="6BF420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0F850EF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24.41</w:t>
            </w:r>
          </w:p>
        </w:tc>
        <w:tc>
          <w:tcPr>
            <w:tcW w:w="1276" w:type="dxa"/>
            <w:vAlign w:val="center"/>
          </w:tcPr>
          <w:p w14:paraId="7E9BCE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A55B9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108</w:t>
            </w:r>
          </w:p>
        </w:tc>
        <w:tc>
          <w:tcPr>
            <w:tcW w:w="1276" w:type="dxa"/>
            <w:vAlign w:val="center"/>
          </w:tcPr>
          <w:p w14:paraId="05B4127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834A96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754D12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BE7B59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32ED44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ICD-11</w:t>
            </w:r>
          </w:p>
        </w:tc>
        <w:tc>
          <w:tcPr>
            <w:tcW w:w="1418" w:type="dxa"/>
            <w:vAlign w:val="center"/>
          </w:tcPr>
          <w:p w14:paraId="5691660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2303FF0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6B5B52E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6E0B207" w14:textId="77777777" w:rsidTr="00E405C9">
        <w:trPr>
          <w:trHeight w:val="243"/>
        </w:trPr>
        <w:tc>
          <w:tcPr>
            <w:tcW w:w="560" w:type="dxa"/>
            <w:vAlign w:val="center"/>
          </w:tcPr>
          <w:p w14:paraId="75480E6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21</w:t>
            </w:r>
          </w:p>
        </w:tc>
        <w:tc>
          <w:tcPr>
            <w:tcW w:w="2105" w:type="dxa"/>
            <w:vAlign w:val="center"/>
          </w:tcPr>
          <w:p w14:paraId="685C96F9"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(Gupta and Vujcic, 2020)</w:t>
            </w:r>
          </w:p>
        </w:tc>
        <w:tc>
          <w:tcPr>
            <w:tcW w:w="1276" w:type="dxa"/>
            <w:vAlign w:val="center"/>
          </w:tcPr>
          <w:p w14:paraId="4318B2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25842B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5A8D0D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05280A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81EB2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3CC31EB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47E2C8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3.82</w:t>
            </w:r>
          </w:p>
        </w:tc>
        <w:tc>
          <w:tcPr>
            <w:tcW w:w="1276" w:type="dxa"/>
            <w:vAlign w:val="center"/>
          </w:tcPr>
          <w:p w14:paraId="177FB7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99F20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66.40</w:t>
            </w:r>
          </w:p>
        </w:tc>
        <w:tc>
          <w:tcPr>
            <w:tcW w:w="1134" w:type="dxa"/>
            <w:vAlign w:val="center"/>
          </w:tcPr>
          <w:p w14:paraId="08BF19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40.39</w:t>
            </w:r>
          </w:p>
        </w:tc>
        <w:tc>
          <w:tcPr>
            <w:tcW w:w="1276" w:type="dxa"/>
            <w:vAlign w:val="center"/>
          </w:tcPr>
          <w:p w14:paraId="264E01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9A5FD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3995</w:t>
            </w:r>
          </w:p>
        </w:tc>
        <w:tc>
          <w:tcPr>
            <w:tcW w:w="1276" w:type="dxa"/>
            <w:vAlign w:val="center"/>
          </w:tcPr>
          <w:p w14:paraId="10003C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153</w:t>
            </w:r>
          </w:p>
        </w:tc>
        <w:tc>
          <w:tcPr>
            <w:tcW w:w="992" w:type="dxa"/>
            <w:vAlign w:val="center"/>
          </w:tcPr>
          <w:p w14:paraId="742624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3995</w:t>
            </w:r>
          </w:p>
        </w:tc>
        <w:tc>
          <w:tcPr>
            <w:tcW w:w="1276" w:type="dxa"/>
            <w:vAlign w:val="center"/>
          </w:tcPr>
          <w:p w14:paraId="766285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3CA40E4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CC519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06898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7BAFE2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1BB557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48603BC" w14:textId="77777777" w:rsidTr="00E405C9">
        <w:trPr>
          <w:trHeight w:val="243"/>
        </w:trPr>
        <w:tc>
          <w:tcPr>
            <w:tcW w:w="560" w:type="dxa"/>
            <w:vAlign w:val="center"/>
          </w:tcPr>
          <w:p w14:paraId="451A7B7A"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22</w:t>
            </w:r>
          </w:p>
        </w:tc>
        <w:tc>
          <w:tcPr>
            <w:tcW w:w="2105" w:type="dxa"/>
            <w:vAlign w:val="center"/>
          </w:tcPr>
          <w:p w14:paraId="23FFD55B"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(Hall Brown et al., 2015)</w:t>
            </w:r>
          </w:p>
        </w:tc>
        <w:tc>
          <w:tcPr>
            <w:tcW w:w="1276" w:type="dxa"/>
            <w:vAlign w:val="center"/>
          </w:tcPr>
          <w:p w14:paraId="28A8DC5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11934F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6F10E4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624ACD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80756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multiple causes</w:t>
            </w:r>
          </w:p>
        </w:tc>
        <w:tc>
          <w:tcPr>
            <w:tcW w:w="1276" w:type="dxa"/>
            <w:vAlign w:val="center"/>
          </w:tcPr>
          <w:p w14:paraId="4C99ADD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history</w:t>
            </w:r>
          </w:p>
        </w:tc>
        <w:tc>
          <w:tcPr>
            <w:tcW w:w="1134" w:type="dxa"/>
            <w:vAlign w:val="center"/>
          </w:tcPr>
          <w:p w14:paraId="3EAF1A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70.32</w:t>
            </w:r>
          </w:p>
        </w:tc>
        <w:tc>
          <w:tcPr>
            <w:tcW w:w="1276" w:type="dxa"/>
            <w:vAlign w:val="center"/>
          </w:tcPr>
          <w:p w14:paraId="5E90C5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30319C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57.10</w:t>
            </w:r>
          </w:p>
        </w:tc>
        <w:tc>
          <w:tcPr>
            <w:tcW w:w="1134" w:type="dxa"/>
            <w:vAlign w:val="center"/>
          </w:tcPr>
          <w:p w14:paraId="5900E2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22.00</w:t>
            </w:r>
          </w:p>
        </w:tc>
        <w:tc>
          <w:tcPr>
            <w:tcW w:w="1276" w:type="dxa"/>
            <w:vAlign w:val="center"/>
          </w:tcPr>
          <w:p w14:paraId="11FD2D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18-35</w:t>
            </w:r>
          </w:p>
        </w:tc>
        <w:tc>
          <w:tcPr>
            <w:tcW w:w="1134" w:type="dxa"/>
            <w:vAlign w:val="center"/>
          </w:tcPr>
          <w:p w14:paraId="38C65BE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465</w:t>
            </w:r>
          </w:p>
        </w:tc>
        <w:tc>
          <w:tcPr>
            <w:tcW w:w="1276" w:type="dxa"/>
            <w:vAlign w:val="center"/>
          </w:tcPr>
          <w:p w14:paraId="2CC0FB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260</w:t>
            </w:r>
          </w:p>
        </w:tc>
        <w:tc>
          <w:tcPr>
            <w:tcW w:w="992" w:type="dxa"/>
            <w:vAlign w:val="center"/>
          </w:tcPr>
          <w:p w14:paraId="027D08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155</w:t>
            </w:r>
          </w:p>
        </w:tc>
        <w:tc>
          <w:tcPr>
            <w:tcW w:w="1276" w:type="dxa"/>
            <w:vAlign w:val="center"/>
          </w:tcPr>
          <w:p w14:paraId="11C206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5B8D89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44</w:t>
            </w:r>
          </w:p>
        </w:tc>
        <w:tc>
          <w:tcPr>
            <w:tcW w:w="1134" w:type="dxa"/>
            <w:vAlign w:val="center"/>
          </w:tcPr>
          <w:p w14:paraId="5FD930F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A38D7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61A23E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w:t>
            </w:r>
          </w:p>
        </w:tc>
        <w:tc>
          <w:tcPr>
            <w:tcW w:w="1275" w:type="dxa"/>
            <w:vAlign w:val="center"/>
          </w:tcPr>
          <w:p w14:paraId="283BADC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16C8FFA" w14:textId="77777777" w:rsidTr="00E405C9">
        <w:trPr>
          <w:trHeight w:val="243"/>
        </w:trPr>
        <w:tc>
          <w:tcPr>
            <w:tcW w:w="560" w:type="dxa"/>
            <w:vAlign w:val="center"/>
          </w:tcPr>
          <w:p w14:paraId="7449FA5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23</w:t>
            </w:r>
          </w:p>
        </w:tc>
        <w:tc>
          <w:tcPr>
            <w:tcW w:w="2105" w:type="dxa"/>
            <w:vAlign w:val="center"/>
          </w:tcPr>
          <w:p w14:paraId="5516D565"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(Han et al., 2018)</w:t>
            </w:r>
          </w:p>
        </w:tc>
        <w:tc>
          <w:tcPr>
            <w:tcW w:w="1276" w:type="dxa"/>
            <w:vAlign w:val="center"/>
          </w:tcPr>
          <w:p w14:paraId="680557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FF086F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South Korea</w:t>
            </w:r>
          </w:p>
        </w:tc>
        <w:tc>
          <w:tcPr>
            <w:tcW w:w="1536" w:type="dxa"/>
            <w:vAlign w:val="center"/>
          </w:tcPr>
          <w:p w14:paraId="3975A5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167FE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D90B7B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sexual assault</w:t>
            </w:r>
          </w:p>
        </w:tc>
        <w:tc>
          <w:tcPr>
            <w:tcW w:w="1276" w:type="dxa"/>
            <w:vAlign w:val="center"/>
          </w:tcPr>
          <w:p w14:paraId="73E577D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5337D6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35F7E0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0.62</w:t>
            </w:r>
          </w:p>
        </w:tc>
        <w:tc>
          <w:tcPr>
            <w:tcW w:w="1417" w:type="dxa"/>
            <w:vAlign w:val="center"/>
          </w:tcPr>
          <w:p w14:paraId="6173FF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3A2C534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26.56</w:t>
            </w:r>
          </w:p>
        </w:tc>
        <w:tc>
          <w:tcPr>
            <w:tcW w:w="1276" w:type="dxa"/>
            <w:vAlign w:val="center"/>
          </w:tcPr>
          <w:p w14:paraId="51846E6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08CB0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43</w:t>
            </w:r>
          </w:p>
        </w:tc>
        <w:tc>
          <w:tcPr>
            <w:tcW w:w="1276" w:type="dxa"/>
            <w:vAlign w:val="center"/>
          </w:tcPr>
          <w:p w14:paraId="105255A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23</w:t>
            </w:r>
          </w:p>
        </w:tc>
        <w:tc>
          <w:tcPr>
            <w:tcW w:w="992" w:type="dxa"/>
            <w:vAlign w:val="center"/>
          </w:tcPr>
          <w:p w14:paraId="41ABB4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34479A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PSS-SR</w:t>
            </w:r>
          </w:p>
        </w:tc>
        <w:tc>
          <w:tcPr>
            <w:tcW w:w="992" w:type="dxa"/>
            <w:vAlign w:val="center"/>
          </w:tcPr>
          <w:p w14:paraId="24FC2A0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8E51C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08739E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5693C5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7E1BF4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2FC73EE" w14:textId="77777777" w:rsidTr="00E405C9">
        <w:trPr>
          <w:trHeight w:val="254"/>
        </w:trPr>
        <w:tc>
          <w:tcPr>
            <w:tcW w:w="560" w:type="dxa"/>
            <w:vAlign w:val="center"/>
          </w:tcPr>
          <w:p w14:paraId="0CDC138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24</w:t>
            </w:r>
          </w:p>
        </w:tc>
        <w:tc>
          <w:tcPr>
            <w:tcW w:w="2105" w:type="dxa"/>
            <w:vAlign w:val="center"/>
          </w:tcPr>
          <w:p w14:paraId="71E70F17"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(Hansen et al., 2018)</w:t>
            </w:r>
          </w:p>
        </w:tc>
        <w:tc>
          <w:tcPr>
            <w:tcW w:w="1276" w:type="dxa"/>
            <w:vAlign w:val="center"/>
          </w:tcPr>
          <w:p w14:paraId="483AE3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164073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1A74F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AA754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05E60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0FB4100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9D6E26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3B8AD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0.41</w:t>
            </w:r>
          </w:p>
        </w:tc>
        <w:tc>
          <w:tcPr>
            <w:tcW w:w="1417" w:type="dxa"/>
            <w:vAlign w:val="center"/>
          </w:tcPr>
          <w:p w14:paraId="2ED6ED2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30.60</w:t>
            </w:r>
          </w:p>
        </w:tc>
        <w:tc>
          <w:tcPr>
            <w:tcW w:w="1134" w:type="dxa"/>
            <w:vAlign w:val="center"/>
          </w:tcPr>
          <w:p w14:paraId="06540D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22.80</w:t>
            </w:r>
          </w:p>
        </w:tc>
        <w:tc>
          <w:tcPr>
            <w:tcW w:w="1276" w:type="dxa"/>
            <w:vAlign w:val="center"/>
          </w:tcPr>
          <w:p w14:paraId="61A5A3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17-54</w:t>
            </w:r>
          </w:p>
        </w:tc>
        <w:tc>
          <w:tcPr>
            <w:tcW w:w="1134" w:type="dxa"/>
            <w:vAlign w:val="center"/>
          </w:tcPr>
          <w:p w14:paraId="2A8A67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438</w:t>
            </w:r>
          </w:p>
        </w:tc>
        <w:tc>
          <w:tcPr>
            <w:tcW w:w="1276" w:type="dxa"/>
            <w:vAlign w:val="center"/>
          </w:tcPr>
          <w:p w14:paraId="1AAE02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71</w:t>
            </w:r>
          </w:p>
        </w:tc>
        <w:tc>
          <w:tcPr>
            <w:tcW w:w="992" w:type="dxa"/>
            <w:vAlign w:val="center"/>
          </w:tcPr>
          <w:p w14:paraId="20B071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79</w:t>
            </w:r>
          </w:p>
        </w:tc>
        <w:tc>
          <w:tcPr>
            <w:tcW w:w="1276" w:type="dxa"/>
            <w:vAlign w:val="center"/>
          </w:tcPr>
          <w:p w14:paraId="2C11B6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PC-PTSD</w:t>
            </w:r>
          </w:p>
        </w:tc>
        <w:tc>
          <w:tcPr>
            <w:tcW w:w="992" w:type="dxa"/>
            <w:vAlign w:val="center"/>
          </w:tcPr>
          <w:p w14:paraId="3E7FF5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w:t>
            </w:r>
          </w:p>
        </w:tc>
        <w:tc>
          <w:tcPr>
            <w:tcW w:w="1134" w:type="dxa"/>
            <w:vAlign w:val="center"/>
          </w:tcPr>
          <w:p w14:paraId="4DFD88A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27076F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7F90A4B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6B0BE92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5B71FE6B" w14:textId="77777777" w:rsidTr="00E405C9">
        <w:trPr>
          <w:trHeight w:val="243"/>
        </w:trPr>
        <w:tc>
          <w:tcPr>
            <w:tcW w:w="560" w:type="dxa"/>
            <w:vAlign w:val="center"/>
          </w:tcPr>
          <w:p w14:paraId="69F8478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25</w:t>
            </w:r>
          </w:p>
        </w:tc>
        <w:tc>
          <w:tcPr>
            <w:tcW w:w="2105" w:type="dxa"/>
            <w:vAlign w:val="center"/>
          </w:tcPr>
          <w:p w14:paraId="74DDE11C"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(Heilemann et al., 2012)</w:t>
            </w:r>
          </w:p>
        </w:tc>
        <w:tc>
          <w:tcPr>
            <w:tcW w:w="1276" w:type="dxa"/>
            <w:vAlign w:val="center"/>
          </w:tcPr>
          <w:p w14:paraId="7F11D6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A6A32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70E931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552C6F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4C725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6E87F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06250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6ACE49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0.38</w:t>
            </w:r>
          </w:p>
        </w:tc>
        <w:tc>
          <w:tcPr>
            <w:tcW w:w="1417" w:type="dxa"/>
            <w:vAlign w:val="center"/>
          </w:tcPr>
          <w:p w14:paraId="61C94F3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02EFCD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28.00</w:t>
            </w:r>
          </w:p>
        </w:tc>
        <w:tc>
          <w:tcPr>
            <w:tcW w:w="1276" w:type="dxa"/>
            <w:vAlign w:val="center"/>
          </w:tcPr>
          <w:p w14:paraId="44A821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21-40</w:t>
            </w:r>
          </w:p>
        </w:tc>
        <w:tc>
          <w:tcPr>
            <w:tcW w:w="1134" w:type="dxa"/>
            <w:vAlign w:val="center"/>
          </w:tcPr>
          <w:p w14:paraId="0113EB8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312</w:t>
            </w:r>
          </w:p>
        </w:tc>
        <w:tc>
          <w:tcPr>
            <w:tcW w:w="1276" w:type="dxa"/>
            <w:vAlign w:val="center"/>
          </w:tcPr>
          <w:p w14:paraId="743FCA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112</w:t>
            </w:r>
          </w:p>
        </w:tc>
        <w:tc>
          <w:tcPr>
            <w:tcW w:w="992" w:type="dxa"/>
            <w:vAlign w:val="center"/>
          </w:tcPr>
          <w:p w14:paraId="4E59A0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F6F13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IES-R</w:t>
            </w:r>
          </w:p>
        </w:tc>
        <w:tc>
          <w:tcPr>
            <w:tcW w:w="992" w:type="dxa"/>
            <w:vAlign w:val="center"/>
          </w:tcPr>
          <w:p w14:paraId="4357C6B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96F1E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56E425B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GSDS</w:t>
            </w:r>
          </w:p>
        </w:tc>
        <w:tc>
          <w:tcPr>
            <w:tcW w:w="1134" w:type="dxa"/>
            <w:vAlign w:val="center"/>
          </w:tcPr>
          <w:p w14:paraId="0988BBA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w:t>
            </w:r>
          </w:p>
        </w:tc>
        <w:tc>
          <w:tcPr>
            <w:tcW w:w="1275" w:type="dxa"/>
            <w:vAlign w:val="center"/>
          </w:tcPr>
          <w:p w14:paraId="5D92952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C2DCA55" w14:textId="77777777" w:rsidTr="00E405C9">
        <w:trPr>
          <w:trHeight w:val="243"/>
        </w:trPr>
        <w:tc>
          <w:tcPr>
            <w:tcW w:w="560" w:type="dxa"/>
            <w:vAlign w:val="center"/>
          </w:tcPr>
          <w:p w14:paraId="3F3A409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26</w:t>
            </w:r>
          </w:p>
        </w:tc>
        <w:tc>
          <w:tcPr>
            <w:tcW w:w="2105" w:type="dxa"/>
            <w:vAlign w:val="center"/>
          </w:tcPr>
          <w:p w14:paraId="38CD9689"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w:t>
            </w:r>
            <w:bookmarkStart w:id="10" w:name="_Hlk112422173"/>
            <w:r w:rsidRPr="006C43B9">
              <w:rPr>
                <w:rFonts w:asciiTheme="minorBidi" w:hAnsiTheme="minorBidi"/>
                <w:noProof/>
                <w:color w:val="000000"/>
                <w:sz w:val="18"/>
                <w:szCs w:val="18"/>
              </w:rPr>
              <w:t>Hermes and Rosenheck, 2014</w:t>
            </w:r>
            <w:bookmarkEnd w:id="10"/>
            <w:r w:rsidRPr="006C43B9">
              <w:rPr>
                <w:rFonts w:asciiTheme="minorBidi" w:hAnsiTheme="minorBidi"/>
                <w:noProof/>
                <w:color w:val="000000"/>
                <w:sz w:val="18"/>
                <w:szCs w:val="18"/>
              </w:rPr>
              <w:t>)</w:t>
            </w:r>
          </w:p>
        </w:tc>
        <w:tc>
          <w:tcPr>
            <w:tcW w:w="1276" w:type="dxa"/>
            <w:vAlign w:val="center"/>
          </w:tcPr>
          <w:p w14:paraId="4214D4E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343827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695D23F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53AACA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6FE534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05CE28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100486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8.38</w:t>
            </w:r>
          </w:p>
        </w:tc>
        <w:tc>
          <w:tcPr>
            <w:tcW w:w="1276" w:type="dxa"/>
            <w:vAlign w:val="center"/>
          </w:tcPr>
          <w:p w14:paraId="12E6113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F2EA87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8.90</w:t>
            </w:r>
          </w:p>
        </w:tc>
        <w:tc>
          <w:tcPr>
            <w:tcW w:w="1134" w:type="dxa"/>
            <w:vAlign w:val="center"/>
          </w:tcPr>
          <w:p w14:paraId="5C00EB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61.20</w:t>
            </w:r>
          </w:p>
        </w:tc>
        <w:tc>
          <w:tcPr>
            <w:tcW w:w="1276" w:type="dxa"/>
            <w:vAlign w:val="center"/>
          </w:tcPr>
          <w:p w14:paraId="2A655D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DD1CC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5531379</w:t>
            </w:r>
          </w:p>
        </w:tc>
        <w:tc>
          <w:tcPr>
            <w:tcW w:w="1276" w:type="dxa"/>
            <w:vAlign w:val="center"/>
          </w:tcPr>
          <w:p w14:paraId="44A0390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190378</w:t>
            </w:r>
          </w:p>
        </w:tc>
        <w:tc>
          <w:tcPr>
            <w:tcW w:w="992" w:type="dxa"/>
            <w:vAlign w:val="center"/>
          </w:tcPr>
          <w:p w14:paraId="51B971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551441</w:t>
            </w:r>
          </w:p>
        </w:tc>
        <w:tc>
          <w:tcPr>
            <w:tcW w:w="1276" w:type="dxa"/>
            <w:vAlign w:val="center"/>
          </w:tcPr>
          <w:p w14:paraId="524ADE6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D42E61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A82D86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ICD-9</w:t>
            </w:r>
          </w:p>
        </w:tc>
        <w:tc>
          <w:tcPr>
            <w:tcW w:w="1418" w:type="dxa"/>
            <w:vAlign w:val="center"/>
          </w:tcPr>
          <w:p w14:paraId="78B5AB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C6F3F2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2D68E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ICD-9</w:t>
            </w:r>
          </w:p>
        </w:tc>
      </w:tr>
      <w:tr w:rsidR="001B1D57" w:rsidRPr="006C43B9" w14:paraId="6C8041BD" w14:textId="77777777" w:rsidTr="00E405C9">
        <w:trPr>
          <w:trHeight w:val="243"/>
        </w:trPr>
        <w:tc>
          <w:tcPr>
            <w:tcW w:w="560" w:type="dxa"/>
            <w:vAlign w:val="center"/>
          </w:tcPr>
          <w:p w14:paraId="03B8268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27</w:t>
            </w:r>
          </w:p>
        </w:tc>
        <w:tc>
          <w:tcPr>
            <w:tcW w:w="2105" w:type="dxa"/>
            <w:vAlign w:val="center"/>
          </w:tcPr>
          <w:p w14:paraId="4AA9E493"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(Hinkson et al., 2021)</w:t>
            </w:r>
          </w:p>
        </w:tc>
        <w:tc>
          <w:tcPr>
            <w:tcW w:w="1276" w:type="dxa"/>
            <w:vAlign w:val="center"/>
          </w:tcPr>
          <w:p w14:paraId="72B2C0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E97A9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2B4AE9E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3FC04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64D59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075945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9C9AA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89233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0.46</w:t>
            </w:r>
          </w:p>
        </w:tc>
        <w:tc>
          <w:tcPr>
            <w:tcW w:w="1417" w:type="dxa"/>
            <w:vAlign w:val="center"/>
          </w:tcPr>
          <w:p w14:paraId="6BCF83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20.3</w:t>
            </w:r>
          </w:p>
        </w:tc>
        <w:tc>
          <w:tcPr>
            <w:tcW w:w="1134" w:type="dxa"/>
            <w:vAlign w:val="center"/>
          </w:tcPr>
          <w:p w14:paraId="12ED293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30.43</w:t>
            </w:r>
          </w:p>
        </w:tc>
        <w:tc>
          <w:tcPr>
            <w:tcW w:w="1276" w:type="dxa"/>
            <w:vAlign w:val="center"/>
          </w:tcPr>
          <w:p w14:paraId="2F521F5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20-61</w:t>
            </w:r>
          </w:p>
        </w:tc>
        <w:tc>
          <w:tcPr>
            <w:tcW w:w="1134" w:type="dxa"/>
            <w:vAlign w:val="center"/>
          </w:tcPr>
          <w:p w14:paraId="7C88D4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348</w:t>
            </w:r>
          </w:p>
        </w:tc>
        <w:tc>
          <w:tcPr>
            <w:tcW w:w="1276" w:type="dxa"/>
            <w:vAlign w:val="center"/>
          </w:tcPr>
          <w:p w14:paraId="284362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124</w:t>
            </w:r>
          </w:p>
        </w:tc>
        <w:tc>
          <w:tcPr>
            <w:tcW w:w="992" w:type="dxa"/>
            <w:vAlign w:val="center"/>
          </w:tcPr>
          <w:p w14:paraId="3C3824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179</w:t>
            </w:r>
          </w:p>
        </w:tc>
        <w:tc>
          <w:tcPr>
            <w:tcW w:w="1276" w:type="dxa"/>
            <w:vAlign w:val="center"/>
          </w:tcPr>
          <w:p w14:paraId="50D93D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391015D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w:t>
            </w:r>
          </w:p>
        </w:tc>
        <w:tc>
          <w:tcPr>
            <w:tcW w:w="1134" w:type="dxa"/>
            <w:vAlign w:val="center"/>
          </w:tcPr>
          <w:p w14:paraId="3923E0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063D7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0147C50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395E2A0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D762DE5" w14:textId="77777777" w:rsidTr="00E405C9">
        <w:trPr>
          <w:trHeight w:val="254"/>
        </w:trPr>
        <w:tc>
          <w:tcPr>
            <w:tcW w:w="560" w:type="dxa"/>
            <w:vAlign w:val="center"/>
          </w:tcPr>
          <w:p w14:paraId="0F66CF1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28</w:t>
            </w:r>
          </w:p>
        </w:tc>
        <w:tc>
          <w:tcPr>
            <w:tcW w:w="2105" w:type="dxa"/>
            <w:vAlign w:val="center"/>
          </w:tcPr>
          <w:p w14:paraId="76249B9F"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(Hinton et al., 2015)</w:t>
            </w:r>
          </w:p>
        </w:tc>
        <w:tc>
          <w:tcPr>
            <w:tcW w:w="1276" w:type="dxa"/>
            <w:vAlign w:val="center"/>
          </w:tcPr>
          <w:p w14:paraId="757307E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9037E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760EC9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0457C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4D4919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refugee</w:t>
            </w:r>
          </w:p>
        </w:tc>
        <w:tc>
          <w:tcPr>
            <w:tcW w:w="1276" w:type="dxa"/>
            <w:vAlign w:val="center"/>
          </w:tcPr>
          <w:p w14:paraId="19E21D2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2845BB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ABF8E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0.84</w:t>
            </w:r>
          </w:p>
        </w:tc>
        <w:tc>
          <w:tcPr>
            <w:tcW w:w="1417" w:type="dxa"/>
            <w:vAlign w:val="center"/>
          </w:tcPr>
          <w:p w14:paraId="21D5B9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60.50</w:t>
            </w:r>
          </w:p>
        </w:tc>
        <w:tc>
          <w:tcPr>
            <w:tcW w:w="1134" w:type="dxa"/>
            <w:vAlign w:val="center"/>
          </w:tcPr>
          <w:p w14:paraId="1F3156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2CF21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F48A28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200</w:t>
            </w:r>
          </w:p>
        </w:tc>
        <w:tc>
          <w:tcPr>
            <w:tcW w:w="1276" w:type="dxa"/>
            <w:vAlign w:val="center"/>
          </w:tcPr>
          <w:p w14:paraId="4090EF5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33B8B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92</w:t>
            </w:r>
          </w:p>
        </w:tc>
        <w:tc>
          <w:tcPr>
            <w:tcW w:w="1276" w:type="dxa"/>
            <w:vAlign w:val="center"/>
          </w:tcPr>
          <w:p w14:paraId="6E53D60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2147DC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34</w:t>
            </w:r>
          </w:p>
        </w:tc>
        <w:tc>
          <w:tcPr>
            <w:tcW w:w="1134" w:type="dxa"/>
            <w:vAlign w:val="center"/>
          </w:tcPr>
          <w:p w14:paraId="5CD2FB5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50190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subscale of TAL</w:t>
            </w:r>
          </w:p>
        </w:tc>
        <w:tc>
          <w:tcPr>
            <w:tcW w:w="1134" w:type="dxa"/>
            <w:vAlign w:val="center"/>
          </w:tcPr>
          <w:p w14:paraId="481EB6E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D5BFF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59AC5D7F" w14:textId="77777777" w:rsidTr="00E405C9">
        <w:trPr>
          <w:trHeight w:val="243"/>
        </w:trPr>
        <w:tc>
          <w:tcPr>
            <w:tcW w:w="560" w:type="dxa"/>
            <w:vAlign w:val="center"/>
          </w:tcPr>
          <w:p w14:paraId="29CB7B44"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29</w:t>
            </w:r>
          </w:p>
        </w:tc>
        <w:tc>
          <w:tcPr>
            <w:tcW w:w="2105" w:type="dxa"/>
            <w:vAlign w:val="center"/>
          </w:tcPr>
          <w:p w14:paraId="7E44A7B5"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(Hughes et al., 2013)</w:t>
            </w:r>
          </w:p>
        </w:tc>
        <w:tc>
          <w:tcPr>
            <w:tcW w:w="1276" w:type="dxa"/>
            <w:vAlign w:val="center"/>
          </w:tcPr>
          <w:p w14:paraId="2AE2B9F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70468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5F17E30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26E7C5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3A59A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1336721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AC287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276" w:type="dxa"/>
            <w:vAlign w:val="center"/>
          </w:tcPr>
          <w:p w14:paraId="03C618F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1B85C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78BD96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49.00</w:t>
            </w:r>
          </w:p>
        </w:tc>
        <w:tc>
          <w:tcPr>
            <w:tcW w:w="1276" w:type="dxa"/>
            <w:vAlign w:val="center"/>
          </w:tcPr>
          <w:p w14:paraId="1C3F2BE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E852C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107</w:t>
            </w:r>
          </w:p>
        </w:tc>
        <w:tc>
          <w:tcPr>
            <w:tcW w:w="1276" w:type="dxa"/>
            <w:vAlign w:val="center"/>
          </w:tcPr>
          <w:p w14:paraId="161802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107</w:t>
            </w:r>
          </w:p>
        </w:tc>
        <w:tc>
          <w:tcPr>
            <w:tcW w:w="992" w:type="dxa"/>
            <w:vAlign w:val="center"/>
          </w:tcPr>
          <w:p w14:paraId="32150F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w:t>
            </w:r>
          </w:p>
        </w:tc>
        <w:tc>
          <w:tcPr>
            <w:tcW w:w="1276" w:type="dxa"/>
            <w:vAlign w:val="center"/>
          </w:tcPr>
          <w:p w14:paraId="6CFA2E0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54C5CA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w:t>
            </w:r>
          </w:p>
        </w:tc>
        <w:tc>
          <w:tcPr>
            <w:tcW w:w="1134" w:type="dxa"/>
            <w:vAlign w:val="center"/>
          </w:tcPr>
          <w:p w14:paraId="4301A36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0E5FE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025DB5C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01326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ICSD-R</w:t>
            </w:r>
          </w:p>
        </w:tc>
      </w:tr>
      <w:tr w:rsidR="001B1D57" w:rsidRPr="006C43B9" w14:paraId="0F572062" w14:textId="77777777" w:rsidTr="00E405C9">
        <w:trPr>
          <w:trHeight w:val="243"/>
        </w:trPr>
        <w:tc>
          <w:tcPr>
            <w:tcW w:w="560" w:type="dxa"/>
            <w:vAlign w:val="center"/>
          </w:tcPr>
          <w:p w14:paraId="448BB71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30</w:t>
            </w:r>
          </w:p>
        </w:tc>
        <w:tc>
          <w:tcPr>
            <w:tcW w:w="2105" w:type="dxa"/>
            <w:vAlign w:val="center"/>
          </w:tcPr>
          <w:p w14:paraId="3EFCB58B"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(Kaczkurkin et al., 2021)</w:t>
            </w:r>
          </w:p>
        </w:tc>
        <w:tc>
          <w:tcPr>
            <w:tcW w:w="1276" w:type="dxa"/>
            <w:vAlign w:val="center"/>
          </w:tcPr>
          <w:p w14:paraId="7FCD5F7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04D3A3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62DC4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64E0ED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w:t>
            </w:r>
          </w:p>
        </w:tc>
        <w:tc>
          <w:tcPr>
            <w:tcW w:w="1417" w:type="dxa"/>
            <w:vAlign w:val="center"/>
          </w:tcPr>
          <w:p w14:paraId="23F2477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0AC67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11955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3F72B9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0.34</w:t>
            </w:r>
          </w:p>
        </w:tc>
        <w:tc>
          <w:tcPr>
            <w:tcW w:w="1417" w:type="dxa"/>
            <w:vAlign w:val="center"/>
          </w:tcPr>
          <w:p w14:paraId="0C4F8CA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54.00</w:t>
            </w:r>
          </w:p>
        </w:tc>
        <w:tc>
          <w:tcPr>
            <w:tcW w:w="1134" w:type="dxa"/>
            <w:vAlign w:val="center"/>
          </w:tcPr>
          <w:p w14:paraId="62D4C6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31.37</w:t>
            </w:r>
          </w:p>
        </w:tc>
        <w:tc>
          <w:tcPr>
            <w:tcW w:w="1276" w:type="dxa"/>
            <w:vAlign w:val="center"/>
          </w:tcPr>
          <w:p w14:paraId="17D8AD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E812E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326</w:t>
            </w:r>
          </w:p>
        </w:tc>
        <w:tc>
          <w:tcPr>
            <w:tcW w:w="1276" w:type="dxa"/>
            <w:vAlign w:val="center"/>
          </w:tcPr>
          <w:p w14:paraId="6CE09A9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278</w:t>
            </w:r>
          </w:p>
        </w:tc>
        <w:tc>
          <w:tcPr>
            <w:tcW w:w="992" w:type="dxa"/>
            <w:vAlign w:val="center"/>
          </w:tcPr>
          <w:p w14:paraId="7F9698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44</w:t>
            </w:r>
          </w:p>
        </w:tc>
        <w:tc>
          <w:tcPr>
            <w:tcW w:w="1276" w:type="dxa"/>
            <w:vAlign w:val="center"/>
          </w:tcPr>
          <w:p w14:paraId="4F7667E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PDS-5</w:t>
            </w:r>
          </w:p>
        </w:tc>
        <w:tc>
          <w:tcPr>
            <w:tcW w:w="992" w:type="dxa"/>
            <w:vAlign w:val="center"/>
          </w:tcPr>
          <w:p w14:paraId="0C7C3F9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59F57D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CF8EB5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1468DFC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165D2B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78BC979" w14:textId="77777777" w:rsidTr="00E405C9">
        <w:trPr>
          <w:trHeight w:val="243"/>
        </w:trPr>
        <w:tc>
          <w:tcPr>
            <w:tcW w:w="560" w:type="dxa"/>
            <w:vAlign w:val="center"/>
          </w:tcPr>
          <w:p w14:paraId="1C81FCC9"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31</w:t>
            </w:r>
          </w:p>
        </w:tc>
        <w:tc>
          <w:tcPr>
            <w:tcW w:w="2105" w:type="dxa"/>
            <w:vAlign w:val="center"/>
          </w:tcPr>
          <w:p w14:paraId="41CB72CD"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(Kaup et al., 1994)</w:t>
            </w:r>
          </w:p>
        </w:tc>
        <w:tc>
          <w:tcPr>
            <w:tcW w:w="1276" w:type="dxa"/>
            <w:vAlign w:val="center"/>
          </w:tcPr>
          <w:p w14:paraId="34FFFCC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B9099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556F33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26058A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D9A88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6C68DC8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DE02C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80.00</w:t>
            </w:r>
          </w:p>
        </w:tc>
        <w:tc>
          <w:tcPr>
            <w:tcW w:w="1276" w:type="dxa"/>
            <w:vAlign w:val="center"/>
          </w:tcPr>
          <w:p w14:paraId="6C2A9D9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9EC356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0.00</w:t>
            </w:r>
          </w:p>
        </w:tc>
        <w:tc>
          <w:tcPr>
            <w:tcW w:w="1134" w:type="dxa"/>
            <w:vAlign w:val="center"/>
          </w:tcPr>
          <w:p w14:paraId="35C93CA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63.00</w:t>
            </w:r>
          </w:p>
        </w:tc>
        <w:tc>
          <w:tcPr>
            <w:tcW w:w="1276" w:type="dxa"/>
            <w:vAlign w:val="center"/>
          </w:tcPr>
          <w:p w14:paraId="0427DDA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56-74</w:t>
            </w:r>
          </w:p>
        </w:tc>
        <w:tc>
          <w:tcPr>
            <w:tcW w:w="1134" w:type="dxa"/>
            <w:vAlign w:val="center"/>
          </w:tcPr>
          <w:p w14:paraId="086E4DF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w:t>
            </w:r>
          </w:p>
        </w:tc>
        <w:tc>
          <w:tcPr>
            <w:tcW w:w="1276" w:type="dxa"/>
            <w:vAlign w:val="center"/>
          </w:tcPr>
          <w:p w14:paraId="0AB1ECD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16</w:t>
            </w:r>
          </w:p>
        </w:tc>
        <w:tc>
          <w:tcPr>
            <w:tcW w:w="992" w:type="dxa"/>
            <w:vAlign w:val="center"/>
          </w:tcPr>
          <w:p w14:paraId="66D72A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w:t>
            </w:r>
          </w:p>
        </w:tc>
        <w:tc>
          <w:tcPr>
            <w:tcW w:w="1276" w:type="dxa"/>
            <w:vAlign w:val="center"/>
          </w:tcPr>
          <w:p w14:paraId="677EA9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012788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4B3167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DSM-3-R</w:t>
            </w:r>
          </w:p>
        </w:tc>
        <w:tc>
          <w:tcPr>
            <w:tcW w:w="1418" w:type="dxa"/>
            <w:vAlign w:val="center"/>
          </w:tcPr>
          <w:p w14:paraId="457271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27495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DA53F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DSM-3-R</w:t>
            </w:r>
          </w:p>
        </w:tc>
      </w:tr>
      <w:tr w:rsidR="001B1D57" w:rsidRPr="006C43B9" w14:paraId="4DDD345F" w14:textId="77777777" w:rsidTr="00E405C9">
        <w:trPr>
          <w:trHeight w:val="254"/>
        </w:trPr>
        <w:tc>
          <w:tcPr>
            <w:tcW w:w="560" w:type="dxa"/>
            <w:vAlign w:val="center"/>
          </w:tcPr>
          <w:p w14:paraId="38BCF230"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32</w:t>
            </w:r>
          </w:p>
        </w:tc>
        <w:tc>
          <w:tcPr>
            <w:tcW w:w="2105" w:type="dxa"/>
            <w:vAlign w:val="center"/>
          </w:tcPr>
          <w:p w14:paraId="43A3DD00"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(Killgore et al., 2021)</w:t>
            </w:r>
          </w:p>
        </w:tc>
        <w:tc>
          <w:tcPr>
            <w:tcW w:w="1276" w:type="dxa"/>
            <w:vAlign w:val="center"/>
          </w:tcPr>
          <w:p w14:paraId="0062205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4F80880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0EFFC4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61AE997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24</w:t>
            </w:r>
          </w:p>
        </w:tc>
        <w:tc>
          <w:tcPr>
            <w:tcW w:w="1417" w:type="dxa"/>
            <w:vAlign w:val="center"/>
          </w:tcPr>
          <w:p w14:paraId="024365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6E8EE5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AF981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0D9B58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0.62</w:t>
            </w:r>
          </w:p>
        </w:tc>
        <w:tc>
          <w:tcPr>
            <w:tcW w:w="1417" w:type="dxa"/>
            <w:vAlign w:val="center"/>
          </w:tcPr>
          <w:p w14:paraId="4B14FC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53.6</w:t>
            </w:r>
          </w:p>
        </w:tc>
        <w:tc>
          <w:tcPr>
            <w:tcW w:w="1134" w:type="dxa"/>
            <w:vAlign w:val="center"/>
          </w:tcPr>
          <w:p w14:paraId="7F2B07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0D7CA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18-84</w:t>
            </w:r>
          </w:p>
        </w:tc>
        <w:tc>
          <w:tcPr>
            <w:tcW w:w="1134" w:type="dxa"/>
            <w:vAlign w:val="center"/>
          </w:tcPr>
          <w:p w14:paraId="617C6D1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6190</w:t>
            </w:r>
          </w:p>
        </w:tc>
        <w:tc>
          <w:tcPr>
            <w:tcW w:w="1276" w:type="dxa"/>
            <w:vAlign w:val="center"/>
          </w:tcPr>
          <w:p w14:paraId="7D70FF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73196C7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1621B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1BCC49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w:t>
            </w:r>
          </w:p>
        </w:tc>
        <w:tc>
          <w:tcPr>
            <w:tcW w:w="1134" w:type="dxa"/>
            <w:vAlign w:val="center"/>
          </w:tcPr>
          <w:p w14:paraId="072356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1BB1B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321E193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47BA370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0B39F98E" w14:textId="77777777" w:rsidTr="00E405C9">
        <w:trPr>
          <w:trHeight w:val="243"/>
        </w:trPr>
        <w:tc>
          <w:tcPr>
            <w:tcW w:w="560" w:type="dxa"/>
            <w:vAlign w:val="center"/>
          </w:tcPr>
          <w:p w14:paraId="3A2F08E3"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33</w:t>
            </w:r>
          </w:p>
        </w:tc>
        <w:tc>
          <w:tcPr>
            <w:tcW w:w="2105" w:type="dxa"/>
            <w:vAlign w:val="center"/>
          </w:tcPr>
          <w:p w14:paraId="3974C747"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(Krakow et al., 2012)</w:t>
            </w:r>
          </w:p>
        </w:tc>
        <w:tc>
          <w:tcPr>
            <w:tcW w:w="1276" w:type="dxa"/>
            <w:vAlign w:val="center"/>
          </w:tcPr>
          <w:p w14:paraId="500DCE5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3CB136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758C1D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1B5E862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44E39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7ED87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E824B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7A2F6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0.45</w:t>
            </w:r>
          </w:p>
        </w:tc>
        <w:tc>
          <w:tcPr>
            <w:tcW w:w="1417" w:type="dxa"/>
            <w:vAlign w:val="center"/>
          </w:tcPr>
          <w:p w14:paraId="01E4DA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3B02FE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92AC7C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593DF3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1078</w:t>
            </w:r>
          </w:p>
        </w:tc>
        <w:tc>
          <w:tcPr>
            <w:tcW w:w="1276" w:type="dxa"/>
            <w:vAlign w:val="center"/>
          </w:tcPr>
          <w:p w14:paraId="38C1E47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259</w:t>
            </w:r>
          </w:p>
        </w:tc>
        <w:tc>
          <w:tcPr>
            <w:tcW w:w="992" w:type="dxa"/>
            <w:vAlign w:val="center"/>
          </w:tcPr>
          <w:p w14:paraId="016782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B14A1B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PSS-SR</w:t>
            </w:r>
          </w:p>
        </w:tc>
        <w:tc>
          <w:tcPr>
            <w:tcW w:w="992" w:type="dxa"/>
            <w:vAlign w:val="center"/>
          </w:tcPr>
          <w:p w14:paraId="618BE6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F1F7A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05B7401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6222E4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F9D93B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91EE4DF" w14:textId="77777777" w:rsidTr="00E405C9">
        <w:trPr>
          <w:trHeight w:val="243"/>
        </w:trPr>
        <w:tc>
          <w:tcPr>
            <w:tcW w:w="560" w:type="dxa"/>
            <w:vAlign w:val="center"/>
          </w:tcPr>
          <w:p w14:paraId="4A27771B"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lastRenderedPageBreak/>
              <w:t>34</w:t>
            </w:r>
          </w:p>
        </w:tc>
        <w:tc>
          <w:tcPr>
            <w:tcW w:w="2105" w:type="dxa"/>
            <w:vAlign w:val="center"/>
          </w:tcPr>
          <w:p w14:paraId="67111B53"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(Krakow et al., 2004)</w:t>
            </w:r>
          </w:p>
        </w:tc>
        <w:tc>
          <w:tcPr>
            <w:tcW w:w="1276" w:type="dxa"/>
            <w:vAlign w:val="center"/>
          </w:tcPr>
          <w:p w14:paraId="16523B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BB45EF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1AC50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A9705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EAB683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natural disaster</w:t>
            </w:r>
          </w:p>
        </w:tc>
        <w:tc>
          <w:tcPr>
            <w:tcW w:w="1276" w:type="dxa"/>
            <w:vAlign w:val="center"/>
          </w:tcPr>
          <w:p w14:paraId="30C94E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35D0E7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A6074F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0.53</w:t>
            </w:r>
          </w:p>
        </w:tc>
        <w:tc>
          <w:tcPr>
            <w:tcW w:w="1417" w:type="dxa"/>
            <w:vAlign w:val="center"/>
          </w:tcPr>
          <w:p w14:paraId="5174912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64.10</w:t>
            </w:r>
          </w:p>
        </w:tc>
        <w:tc>
          <w:tcPr>
            <w:tcW w:w="1134" w:type="dxa"/>
            <w:vAlign w:val="center"/>
          </w:tcPr>
          <w:p w14:paraId="7FF097E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51.50</w:t>
            </w:r>
          </w:p>
        </w:tc>
        <w:tc>
          <w:tcPr>
            <w:tcW w:w="1276" w:type="dxa"/>
            <w:vAlign w:val="center"/>
          </w:tcPr>
          <w:p w14:paraId="4C01190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6129980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78</w:t>
            </w:r>
          </w:p>
        </w:tc>
        <w:tc>
          <w:tcPr>
            <w:tcW w:w="1276" w:type="dxa"/>
            <w:vAlign w:val="center"/>
          </w:tcPr>
          <w:p w14:paraId="13BA1BC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77</w:t>
            </w:r>
          </w:p>
        </w:tc>
        <w:tc>
          <w:tcPr>
            <w:tcW w:w="992" w:type="dxa"/>
            <w:vAlign w:val="center"/>
          </w:tcPr>
          <w:p w14:paraId="65C7CBC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75</w:t>
            </w:r>
          </w:p>
        </w:tc>
        <w:tc>
          <w:tcPr>
            <w:tcW w:w="1276" w:type="dxa"/>
            <w:vAlign w:val="center"/>
          </w:tcPr>
          <w:p w14:paraId="3CE247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PDS-5</w:t>
            </w:r>
          </w:p>
        </w:tc>
        <w:tc>
          <w:tcPr>
            <w:tcW w:w="992" w:type="dxa"/>
            <w:vAlign w:val="center"/>
          </w:tcPr>
          <w:p w14:paraId="4FE36C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21</w:t>
            </w:r>
          </w:p>
        </w:tc>
        <w:tc>
          <w:tcPr>
            <w:tcW w:w="1134" w:type="dxa"/>
            <w:vAlign w:val="center"/>
          </w:tcPr>
          <w:p w14:paraId="62C318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19AE8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5EC35A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0770454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B453F19" w14:textId="77777777" w:rsidTr="00E405C9">
        <w:trPr>
          <w:trHeight w:val="243"/>
        </w:trPr>
        <w:tc>
          <w:tcPr>
            <w:tcW w:w="560" w:type="dxa"/>
            <w:vAlign w:val="center"/>
          </w:tcPr>
          <w:p w14:paraId="313F39AC"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35</w:t>
            </w:r>
          </w:p>
        </w:tc>
        <w:tc>
          <w:tcPr>
            <w:tcW w:w="2105" w:type="dxa"/>
            <w:vAlign w:val="center"/>
          </w:tcPr>
          <w:p w14:paraId="61943C4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(Lande, 2012)</w:t>
            </w:r>
          </w:p>
        </w:tc>
        <w:tc>
          <w:tcPr>
            <w:tcW w:w="1276" w:type="dxa"/>
            <w:vAlign w:val="center"/>
          </w:tcPr>
          <w:p w14:paraId="0EDA0E0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E58AA8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A941A8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EC95F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E569C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1BAF19C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77C2D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1F9A52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0.388</w:t>
            </w:r>
          </w:p>
        </w:tc>
        <w:tc>
          <w:tcPr>
            <w:tcW w:w="1417" w:type="dxa"/>
            <w:vAlign w:val="center"/>
          </w:tcPr>
          <w:p w14:paraId="41417F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46.00</w:t>
            </w:r>
          </w:p>
        </w:tc>
        <w:tc>
          <w:tcPr>
            <w:tcW w:w="1134" w:type="dxa"/>
            <w:vAlign w:val="center"/>
          </w:tcPr>
          <w:p w14:paraId="08C1F2D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31.00</w:t>
            </w:r>
          </w:p>
        </w:tc>
        <w:tc>
          <w:tcPr>
            <w:tcW w:w="1276" w:type="dxa"/>
            <w:vAlign w:val="center"/>
          </w:tcPr>
          <w:p w14:paraId="138D89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7DC2A5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39</w:t>
            </w:r>
          </w:p>
        </w:tc>
        <w:tc>
          <w:tcPr>
            <w:tcW w:w="1276" w:type="dxa"/>
            <w:vAlign w:val="center"/>
          </w:tcPr>
          <w:p w14:paraId="1450951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7273314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8370A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PCL-M</w:t>
            </w:r>
          </w:p>
        </w:tc>
        <w:tc>
          <w:tcPr>
            <w:tcW w:w="992" w:type="dxa"/>
            <w:vAlign w:val="center"/>
          </w:tcPr>
          <w:p w14:paraId="028A504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F3556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0C428A9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PIRS</w:t>
            </w:r>
          </w:p>
        </w:tc>
        <w:tc>
          <w:tcPr>
            <w:tcW w:w="1134" w:type="dxa"/>
            <w:vAlign w:val="center"/>
          </w:tcPr>
          <w:p w14:paraId="6FCC9E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17DBEDF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2AFDAA2" w14:textId="77777777" w:rsidTr="00E405C9">
        <w:trPr>
          <w:trHeight w:val="254"/>
        </w:trPr>
        <w:tc>
          <w:tcPr>
            <w:tcW w:w="560" w:type="dxa"/>
            <w:vAlign w:val="center"/>
          </w:tcPr>
          <w:p w14:paraId="5A929386"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36</w:t>
            </w:r>
          </w:p>
        </w:tc>
        <w:tc>
          <w:tcPr>
            <w:tcW w:w="2105" w:type="dxa"/>
            <w:vAlign w:val="center"/>
          </w:tcPr>
          <w:p w14:paraId="443255D2"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(Lee et al., 2016)</w:t>
            </w:r>
          </w:p>
        </w:tc>
        <w:tc>
          <w:tcPr>
            <w:tcW w:w="1276" w:type="dxa"/>
            <w:vAlign w:val="center"/>
          </w:tcPr>
          <w:p w14:paraId="5A1320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AD18A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South Korea</w:t>
            </w:r>
          </w:p>
        </w:tc>
        <w:tc>
          <w:tcPr>
            <w:tcW w:w="1536" w:type="dxa"/>
            <w:vAlign w:val="center"/>
          </w:tcPr>
          <w:p w14:paraId="43C9100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137800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DC1D8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refugee</w:t>
            </w:r>
          </w:p>
        </w:tc>
        <w:tc>
          <w:tcPr>
            <w:tcW w:w="1276" w:type="dxa"/>
            <w:vAlign w:val="center"/>
          </w:tcPr>
          <w:p w14:paraId="10A572D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633F0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63.38</w:t>
            </w:r>
          </w:p>
        </w:tc>
        <w:tc>
          <w:tcPr>
            <w:tcW w:w="1276" w:type="dxa"/>
            <w:vAlign w:val="center"/>
          </w:tcPr>
          <w:p w14:paraId="018E3C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8A5AA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72.88</w:t>
            </w:r>
          </w:p>
        </w:tc>
        <w:tc>
          <w:tcPr>
            <w:tcW w:w="1134" w:type="dxa"/>
            <w:vAlign w:val="center"/>
          </w:tcPr>
          <w:p w14:paraId="1687519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38.22</w:t>
            </w:r>
          </w:p>
        </w:tc>
        <w:tc>
          <w:tcPr>
            <w:tcW w:w="1276" w:type="dxa"/>
            <w:vAlign w:val="center"/>
          </w:tcPr>
          <w:p w14:paraId="6052E6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76851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177</w:t>
            </w:r>
          </w:p>
        </w:tc>
        <w:tc>
          <w:tcPr>
            <w:tcW w:w="1276" w:type="dxa"/>
            <w:vAlign w:val="center"/>
          </w:tcPr>
          <w:p w14:paraId="28017B8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68</w:t>
            </w:r>
          </w:p>
        </w:tc>
        <w:tc>
          <w:tcPr>
            <w:tcW w:w="992" w:type="dxa"/>
            <w:vAlign w:val="center"/>
          </w:tcPr>
          <w:p w14:paraId="5BEDF4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71</w:t>
            </w:r>
          </w:p>
        </w:tc>
        <w:tc>
          <w:tcPr>
            <w:tcW w:w="1276" w:type="dxa"/>
            <w:vAlign w:val="center"/>
          </w:tcPr>
          <w:p w14:paraId="52B9F9B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IES-R</w:t>
            </w:r>
          </w:p>
        </w:tc>
        <w:tc>
          <w:tcPr>
            <w:tcW w:w="992" w:type="dxa"/>
            <w:vAlign w:val="center"/>
          </w:tcPr>
          <w:p w14:paraId="43AD8F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w:t>
            </w:r>
          </w:p>
        </w:tc>
        <w:tc>
          <w:tcPr>
            <w:tcW w:w="1134" w:type="dxa"/>
            <w:vAlign w:val="center"/>
          </w:tcPr>
          <w:p w14:paraId="746396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B87C6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2D05D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E9E1C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ICD-10</w:t>
            </w:r>
          </w:p>
        </w:tc>
      </w:tr>
      <w:tr w:rsidR="001B1D57" w:rsidRPr="006C43B9" w14:paraId="392548B5" w14:textId="77777777" w:rsidTr="00E405C9">
        <w:trPr>
          <w:trHeight w:val="243"/>
        </w:trPr>
        <w:tc>
          <w:tcPr>
            <w:tcW w:w="560" w:type="dxa"/>
            <w:vAlign w:val="center"/>
          </w:tcPr>
          <w:p w14:paraId="5F6368F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37</w:t>
            </w:r>
          </w:p>
        </w:tc>
        <w:tc>
          <w:tcPr>
            <w:tcW w:w="2105" w:type="dxa"/>
            <w:vAlign w:val="center"/>
          </w:tcPr>
          <w:p w14:paraId="03BDDB91"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(Li et al., 2021)</w:t>
            </w:r>
            <w:r w:rsidRPr="006C43B9">
              <w:rPr>
                <w:rFonts w:asciiTheme="minorBidi" w:hAnsiTheme="minorBidi"/>
                <w:color w:val="000000"/>
                <w:sz w:val="18"/>
                <w:szCs w:val="18"/>
              </w:rPr>
              <w:t xml:space="preserve"> </w:t>
            </w:r>
            <w:r w:rsidRPr="006C43B9">
              <w:rPr>
                <w:rFonts w:asciiTheme="minorBidi" w:hAnsiTheme="minorBidi"/>
                <w:b/>
                <w:bCs/>
                <w:color w:val="000000"/>
                <w:sz w:val="18"/>
                <w:szCs w:val="18"/>
              </w:rPr>
              <w:t>a</w:t>
            </w:r>
          </w:p>
        </w:tc>
        <w:tc>
          <w:tcPr>
            <w:tcW w:w="1276" w:type="dxa"/>
            <w:vAlign w:val="center"/>
          </w:tcPr>
          <w:p w14:paraId="259D00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13242D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6DE9E4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0FB1E1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CBDD9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1A4D12F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9DD21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36416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0.69</w:t>
            </w:r>
          </w:p>
        </w:tc>
        <w:tc>
          <w:tcPr>
            <w:tcW w:w="1417" w:type="dxa"/>
            <w:vAlign w:val="center"/>
          </w:tcPr>
          <w:p w14:paraId="41B626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89.95</w:t>
            </w:r>
          </w:p>
        </w:tc>
        <w:tc>
          <w:tcPr>
            <w:tcW w:w="1134" w:type="dxa"/>
            <w:vAlign w:val="center"/>
          </w:tcPr>
          <w:p w14:paraId="03EC54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33.13</w:t>
            </w:r>
          </w:p>
        </w:tc>
        <w:tc>
          <w:tcPr>
            <w:tcW w:w="1276" w:type="dxa"/>
            <w:vAlign w:val="center"/>
          </w:tcPr>
          <w:p w14:paraId="1C7186F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4A547A5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438</w:t>
            </w:r>
          </w:p>
        </w:tc>
        <w:tc>
          <w:tcPr>
            <w:tcW w:w="1276" w:type="dxa"/>
            <w:vAlign w:val="center"/>
          </w:tcPr>
          <w:p w14:paraId="25E735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169</w:t>
            </w:r>
          </w:p>
        </w:tc>
        <w:tc>
          <w:tcPr>
            <w:tcW w:w="992" w:type="dxa"/>
            <w:vAlign w:val="center"/>
          </w:tcPr>
          <w:p w14:paraId="31FE2E0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356</w:t>
            </w:r>
          </w:p>
        </w:tc>
        <w:tc>
          <w:tcPr>
            <w:tcW w:w="1276" w:type="dxa"/>
            <w:vAlign w:val="center"/>
          </w:tcPr>
          <w:p w14:paraId="7F397B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IES-R</w:t>
            </w:r>
          </w:p>
        </w:tc>
        <w:tc>
          <w:tcPr>
            <w:tcW w:w="992" w:type="dxa"/>
            <w:vAlign w:val="center"/>
          </w:tcPr>
          <w:p w14:paraId="5B4A2BE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w:t>
            </w:r>
          </w:p>
        </w:tc>
        <w:tc>
          <w:tcPr>
            <w:tcW w:w="1134" w:type="dxa"/>
            <w:vAlign w:val="center"/>
          </w:tcPr>
          <w:p w14:paraId="478252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D9635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self-administered questionnaire</w:t>
            </w:r>
          </w:p>
        </w:tc>
        <w:tc>
          <w:tcPr>
            <w:tcW w:w="1134" w:type="dxa"/>
            <w:vAlign w:val="center"/>
          </w:tcPr>
          <w:p w14:paraId="368F44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313429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16ED1A1" w14:textId="77777777" w:rsidTr="00E405C9">
        <w:trPr>
          <w:trHeight w:val="243"/>
        </w:trPr>
        <w:tc>
          <w:tcPr>
            <w:tcW w:w="560" w:type="dxa"/>
            <w:vAlign w:val="center"/>
          </w:tcPr>
          <w:p w14:paraId="66631DFF" w14:textId="77777777" w:rsidR="00C37B11" w:rsidRPr="006C43B9" w:rsidRDefault="00C37B11" w:rsidP="001B1D57">
            <w:pPr>
              <w:spacing w:line="480" w:lineRule="auto"/>
              <w:jc w:val="center"/>
              <w:rPr>
                <w:rFonts w:asciiTheme="minorBidi" w:hAnsiTheme="minorBidi"/>
                <w:b/>
                <w:bCs/>
                <w:color w:val="000000"/>
                <w:sz w:val="18"/>
                <w:szCs w:val="18"/>
              </w:rPr>
            </w:pPr>
          </w:p>
        </w:tc>
        <w:tc>
          <w:tcPr>
            <w:tcW w:w="2105" w:type="dxa"/>
            <w:vAlign w:val="center"/>
          </w:tcPr>
          <w:p w14:paraId="03829C1A"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(Li et al., 2021)</w:t>
            </w:r>
            <w:r w:rsidRPr="006C43B9">
              <w:rPr>
                <w:rFonts w:asciiTheme="minorBidi" w:hAnsiTheme="minorBidi"/>
                <w:color w:val="000000"/>
                <w:sz w:val="18"/>
                <w:szCs w:val="18"/>
              </w:rPr>
              <w:t xml:space="preserve"> </w:t>
            </w:r>
            <w:r w:rsidRPr="006C43B9">
              <w:rPr>
                <w:rFonts w:asciiTheme="minorBidi" w:hAnsiTheme="minorBidi"/>
                <w:b/>
                <w:bCs/>
                <w:color w:val="000000"/>
                <w:sz w:val="18"/>
                <w:szCs w:val="18"/>
              </w:rPr>
              <w:t>b</w:t>
            </w:r>
          </w:p>
        </w:tc>
        <w:tc>
          <w:tcPr>
            <w:tcW w:w="1276" w:type="dxa"/>
            <w:vAlign w:val="center"/>
          </w:tcPr>
          <w:p w14:paraId="44AB4A7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A5499D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1A9E821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DF1234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6E3A88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work related</w:t>
            </w:r>
          </w:p>
        </w:tc>
        <w:tc>
          <w:tcPr>
            <w:tcW w:w="1276" w:type="dxa"/>
            <w:vAlign w:val="center"/>
          </w:tcPr>
          <w:p w14:paraId="56C5D4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E745EE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16A7C7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0.69</w:t>
            </w:r>
          </w:p>
        </w:tc>
        <w:tc>
          <w:tcPr>
            <w:tcW w:w="1417" w:type="dxa"/>
            <w:vAlign w:val="center"/>
          </w:tcPr>
          <w:p w14:paraId="7D34EC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93.14</w:t>
            </w:r>
          </w:p>
        </w:tc>
        <w:tc>
          <w:tcPr>
            <w:tcW w:w="1134" w:type="dxa"/>
            <w:vAlign w:val="center"/>
          </w:tcPr>
          <w:p w14:paraId="726FD71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33.64</w:t>
            </w:r>
          </w:p>
        </w:tc>
        <w:tc>
          <w:tcPr>
            <w:tcW w:w="1276" w:type="dxa"/>
            <w:vAlign w:val="center"/>
          </w:tcPr>
          <w:p w14:paraId="479C650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55DD84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452</w:t>
            </w:r>
          </w:p>
        </w:tc>
        <w:tc>
          <w:tcPr>
            <w:tcW w:w="1276" w:type="dxa"/>
            <w:vAlign w:val="center"/>
          </w:tcPr>
          <w:p w14:paraId="2E3AC2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143</w:t>
            </w:r>
          </w:p>
        </w:tc>
        <w:tc>
          <w:tcPr>
            <w:tcW w:w="992" w:type="dxa"/>
            <w:vAlign w:val="center"/>
          </w:tcPr>
          <w:p w14:paraId="1F47287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166</w:t>
            </w:r>
          </w:p>
        </w:tc>
        <w:tc>
          <w:tcPr>
            <w:tcW w:w="1276" w:type="dxa"/>
            <w:vAlign w:val="center"/>
          </w:tcPr>
          <w:p w14:paraId="07E742E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IES-R</w:t>
            </w:r>
          </w:p>
        </w:tc>
        <w:tc>
          <w:tcPr>
            <w:tcW w:w="992" w:type="dxa"/>
            <w:vAlign w:val="center"/>
          </w:tcPr>
          <w:p w14:paraId="4DFD84A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w:t>
            </w:r>
          </w:p>
        </w:tc>
        <w:tc>
          <w:tcPr>
            <w:tcW w:w="1134" w:type="dxa"/>
            <w:vAlign w:val="center"/>
          </w:tcPr>
          <w:p w14:paraId="11D80A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8115A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self-administered questionnaire</w:t>
            </w:r>
          </w:p>
        </w:tc>
        <w:tc>
          <w:tcPr>
            <w:tcW w:w="1134" w:type="dxa"/>
            <w:vAlign w:val="center"/>
          </w:tcPr>
          <w:p w14:paraId="3CBBC2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A2E68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8371E33" w14:textId="77777777" w:rsidTr="00E405C9">
        <w:trPr>
          <w:trHeight w:val="243"/>
        </w:trPr>
        <w:tc>
          <w:tcPr>
            <w:tcW w:w="560" w:type="dxa"/>
            <w:vAlign w:val="center"/>
          </w:tcPr>
          <w:p w14:paraId="036CDB7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38</w:t>
            </w:r>
          </w:p>
        </w:tc>
        <w:tc>
          <w:tcPr>
            <w:tcW w:w="2105" w:type="dxa"/>
            <w:vAlign w:val="center"/>
          </w:tcPr>
          <w:p w14:paraId="022D27A0"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(Lies et al., 2018)</w:t>
            </w:r>
          </w:p>
        </w:tc>
        <w:tc>
          <w:tcPr>
            <w:tcW w:w="1276" w:type="dxa"/>
            <w:vAlign w:val="center"/>
          </w:tcPr>
          <w:p w14:paraId="1955D71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0D29E0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Australia</w:t>
            </w:r>
          </w:p>
        </w:tc>
        <w:tc>
          <w:tcPr>
            <w:tcW w:w="1536" w:type="dxa"/>
            <w:vAlign w:val="center"/>
          </w:tcPr>
          <w:p w14:paraId="1A8B20F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67CFAD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3B043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refugee</w:t>
            </w:r>
          </w:p>
        </w:tc>
        <w:tc>
          <w:tcPr>
            <w:tcW w:w="1276" w:type="dxa"/>
            <w:vAlign w:val="center"/>
          </w:tcPr>
          <w:p w14:paraId="7C1987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A7792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83B31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0.32</w:t>
            </w:r>
          </w:p>
        </w:tc>
        <w:tc>
          <w:tcPr>
            <w:tcW w:w="1417" w:type="dxa"/>
            <w:vAlign w:val="center"/>
          </w:tcPr>
          <w:p w14:paraId="71F468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65.00</w:t>
            </w:r>
          </w:p>
        </w:tc>
        <w:tc>
          <w:tcPr>
            <w:tcW w:w="1134" w:type="dxa"/>
            <w:vAlign w:val="center"/>
          </w:tcPr>
          <w:p w14:paraId="4865CDA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44.00</w:t>
            </w:r>
          </w:p>
        </w:tc>
        <w:tc>
          <w:tcPr>
            <w:tcW w:w="1276" w:type="dxa"/>
            <w:vAlign w:val="center"/>
          </w:tcPr>
          <w:p w14:paraId="048E59D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419DB2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w:t>
            </w:r>
          </w:p>
        </w:tc>
        <w:tc>
          <w:tcPr>
            <w:tcW w:w="1276" w:type="dxa"/>
            <w:vAlign w:val="center"/>
          </w:tcPr>
          <w:p w14:paraId="4EF97B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53F0974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FE938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41358D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E8556E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C64E57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65C2F8F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3D6F30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08BFCF0" w14:textId="77777777" w:rsidTr="00E405C9">
        <w:trPr>
          <w:trHeight w:val="254"/>
        </w:trPr>
        <w:tc>
          <w:tcPr>
            <w:tcW w:w="560" w:type="dxa"/>
            <w:vAlign w:val="center"/>
          </w:tcPr>
          <w:p w14:paraId="258E7A9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39</w:t>
            </w:r>
          </w:p>
        </w:tc>
        <w:tc>
          <w:tcPr>
            <w:tcW w:w="2105" w:type="dxa"/>
            <w:vAlign w:val="center"/>
          </w:tcPr>
          <w:p w14:paraId="6602F569"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(Lommen et al., 2016)</w:t>
            </w:r>
          </w:p>
        </w:tc>
        <w:tc>
          <w:tcPr>
            <w:tcW w:w="1276" w:type="dxa"/>
            <w:vAlign w:val="center"/>
          </w:tcPr>
          <w:p w14:paraId="1A8D9A3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561ADA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UK</w:t>
            </w:r>
          </w:p>
        </w:tc>
        <w:tc>
          <w:tcPr>
            <w:tcW w:w="1536" w:type="dxa"/>
            <w:vAlign w:val="center"/>
          </w:tcPr>
          <w:p w14:paraId="4F4FEE0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486B87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w:t>
            </w:r>
          </w:p>
        </w:tc>
        <w:tc>
          <w:tcPr>
            <w:tcW w:w="1417" w:type="dxa"/>
            <w:vAlign w:val="center"/>
          </w:tcPr>
          <w:p w14:paraId="6030234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multiple causes</w:t>
            </w:r>
          </w:p>
        </w:tc>
        <w:tc>
          <w:tcPr>
            <w:tcW w:w="1276" w:type="dxa"/>
            <w:vAlign w:val="center"/>
          </w:tcPr>
          <w:p w14:paraId="31C709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3BBBCD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91.90</w:t>
            </w:r>
          </w:p>
        </w:tc>
        <w:tc>
          <w:tcPr>
            <w:tcW w:w="1276" w:type="dxa"/>
            <w:vAlign w:val="center"/>
          </w:tcPr>
          <w:p w14:paraId="2EC75FC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1B1F23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60.00</w:t>
            </w:r>
          </w:p>
        </w:tc>
        <w:tc>
          <w:tcPr>
            <w:tcW w:w="1134" w:type="dxa"/>
            <w:vAlign w:val="center"/>
          </w:tcPr>
          <w:p w14:paraId="12A6062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6475F7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17-83</w:t>
            </w:r>
          </w:p>
        </w:tc>
        <w:tc>
          <w:tcPr>
            <w:tcW w:w="1134" w:type="dxa"/>
            <w:vAlign w:val="center"/>
          </w:tcPr>
          <w:p w14:paraId="7B2602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330</w:t>
            </w:r>
          </w:p>
        </w:tc>
        <w:tc>
          <w:tcPr>
            <w:tcW w:w="1276" w:type="dxa"/>
            <w:vAlign w:val="center"/>
          </w:tcPr>
          <w:p w14:paraId="7C3780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NR</w:t>
            </w:r>
          </w:p>
        </w:tc>
        <w:tc>
          <w:tcPr>
            <w:tcW w:w="992" w:type="dxa"/>
            <w:vAlign w:val="center"/>
          </w:tcPr>
          <w:p w14:paraId="784814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246</w:t>
            </w:r>
          </w:p>
        </w:tc>
        <w:tc>
          <w:tcPr>
            <w:tcW w:w="1276" w:type="dxa"/>
            <w:vAlign w:val="center"/>
          </w:tcPr>
          <w:p w14:paraId="004EC4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8E1127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D8D39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SCID</w:t>
            </w:r>
          </w:p>
        </w:tc>
        <w:tc>
          <w:tcPr>
            <w:tcW w:w="1418" w:type="dxa"/>
            <w:vAlign w:val="center"/>
          </w:tcPr>
          <w:p w14:paraId="4DDDA0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subscale of SCID</w:t>
            </w:r>
          </w:p>
        </w:tc>
        <w:tc>
          <w:tcPr>
            <w:tcW w:w="1134" w:type="dxa"/>
            <w:vAlign w:val="center"/>
          </w:tcPr>
          <w:p w14:paraId="4A75D0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4C68FE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0768A59" w14:textId="77777777" w:rsidTr="00E405C9">
        <w:trPr>
          <w:trHeight w:val="243"/>
        </w:trPr>
        <w:tc>
          <w:tcPr>
            <w:tcW w:w="560" w:type="dxa"/>
            <w:vAlign w:val="center"/>
          </w:tcPr>
          <w:p w14:paraId="457389D5"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40</w:t>
            </w:r>
          </w:p>
        </w:tc>
        <w:tc>
          <w:tcPr>
            <w:tcW w:w="2105" w:type="dxa"/>
            <w:vAlign w:val="center"/>
          </w:tcPr>
          <w:p w14:paraId="7C7B99F3"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(Lu et al., 2021)</w:t>
            </w:r>
          </w:p>
        </w:tc>
        <w:tc>
          <w:tcPr>
            <w:tcW w:w="1276" w:type="dxa"/>
            <w:vAlign w:val="center"/>
          </w:tcPr>
          <w:p w14:paraId="2CCDFC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56A47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Taiwan</w:t>
            </w:r>
          </w:p>
        </w:tc>
        <w:tc>
          <w:tcPr>
            <w:tcW w:w="1536" w:type="dxa"/>
            <w:vAlign w:val="center"/>
          </w:tcPr>
          <w:p w14:paraId="0954794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08BD5A0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334ACF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76DB7B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D2E464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34A21E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0.34</w:t>
            </w:r>
          </w:p>
        </w:tc>
        <w:tc>
          <w:tcPr>
            <w:tcW w:w="1417" w:type="dxa"/>
            <w:vAlign w:val="center"/>
          </w:tcPr>
          <w:p w14:paraId="5E0453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91.6</w:t>
            </w:r>
          </w:p>
        </w:tc>
        <w:tc>
          <w:tcPr>
            <w:tcW w:w="1134" w:type="dxa"/>
            <w:vAlign w:val="center"/>
          </w:tcPr>
          <w:p w14:paraId="670AA76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32.96</w:t>
            </w:r>
          </w:p>
        </w:tc>
        <w:tc>
          <w:tcPr>
            <w:tcW w:w="1276" w:type="dxa"/>
            <w:vAlign w:val="center"/>
          </w:tcPr>
          <w:p w14:paraId="1EC503E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7341EA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500</w:t>
            </w:r>
          </w:p>
        </w:tc>
        <w:tc>
          <w:tcPr>
            <w:tcW w:w="1276" w:type="dxa"/>
            <w:vAlign w:val="center"/>
          </w:tcPr>
          <w:p w14:paraId="758781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223</w:t>
            </w:r>
          </w:p>
        </w:tc>
        <w:tc>
          <w:tcPr>
            <w:tcW w:w="992" w:type="dxa"/>
            <w:vAlign w:val="center"/>
          </w:tcPr>
          <w:p w14:paraId="6A8D0B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77</w:t>
            </w:r>
          </w:p>
        </w:tc>
        <w:tc>
          <w:tcPr>
            <w:tcW w:w="1276" w:type="dxa"/>
            <w:vAlign w:val="center"/>
          </w:tcPr>
          <w:p w14:paraId="3FF61AC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IES-6</w:t>
            </w:r>
          </w:p>
        </w:tc>
        <w:tc>
          <w:tcPr>
            <w:tcW w:w="992" w:type="dxa"/>
            <w:vAlign w:val="center"/>
          </w:tcPr>
          <w:p w14:paraId="5F6E0D6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1.75</w:t>
            </w:r>
          </w:p>
        </w:tc>
        <w:tc>
          <w:tcPr>
            <w:tcW w:w="1134" w:type="dxa"/>
            <w:vAlign w:val="center"/>
          </w:tcPr>
          <w:p w14:paraId="1C05CCD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59111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96A850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167EFB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574722E" w14:textId="77777777" w:rsidTr="00E405C9">
        <w:trPr>
          <w:trHeight w:val="243"/>
        </w:trPr>
        <w:tc>
          <w:tcPr>
            <w:tcW w:w="560" w:type="dxa"/>
            <w:vAlign w:val="center"/>
          </w:tcPr>
          <w:p w14:paraId="7EA6371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41</w:t>
            </w:r>
          </w:p>
        </w:tc>
        <w:tc>
          <w:tcPr>
            <w:tcW w:w="2105" w:type="dxa"/>
            <w:vAlign w:val="center"/>
          </w:tcPr>
          <w:p w14:paraId="499D8258"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(Mahmoudi et al., 2021)</w:t>
            </w:r>
          </w:p>
        </w:tc>
        <w:tc>
          <w:tcPr>
            <w:tcW w:w="1276" w:type="dxa"/>
            <w:vAlign w:val="center"/>
          </w:tcPr>
          <w:p w14:paraId="3A9E3AF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348FD2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Iran</w:t>
            </w:r>
          </w:p>
        </w:tc>
        <w:tc>
          <w:tcPr>
            <w:tcW w:w="1536" w:type="dxa"/>
            <w:vAlign w:val="center"/>
          </w:tcPr>
          <w:p w14:paraId="0223CE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2AE4E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40EAE2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223BFFB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2CCBD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38FE5E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0.45</w:t>
            </w:r>
          </w:p>
        </w:tc>
        <w:tc>
          <w:tcPr>
            <w:tcW w:w="1417" w:type="dxa"/>
            <w:vAlign w:val="center"/>
          </w:tcPr>
          <w:p w14:paraId="327353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31.4</w:t>
            </w:r>
          </w:p>
        </w:tc>
        <w:tc>
          <w:tcPr>
            <w:tcW w:w="1134" w:type="dxa"/>
            <w:vAlign w:val="center"/>
          </w:tcPr>
          <w:p w14:paraId="0D623E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32.96</w:t>
            </w:r>
          </w:p>
        </w:tc>
        <w:tc>
          <w:tcPr>
            <w:tcW w:w="1276" w:type="dxa"/>
            <w:vAlign w:val="center"/>
          </w:tcPr>
          <w:p w14:paraId="0D10373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221D17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844</w:t>
            </w:r>
          </w:p>
        </w:tc>
        <w:tc>
          <w:tcPr>
            <w:tcW w:w="1276" w:type="dxa"/>
            <w:vAlign w:val="center"/>
          </w:tcPr>
          <w:p w14:paraId="266D1E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433D48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11AF4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SF-PCL-5</w:t>
            </w:r>
          </w:p>
        </w:tc>
        <w:tc>
          <w:tcPr>
            <w:tcW w:w="992" w:type="dxa"/>
            <w:vAlign w:val="center"/>
          </w:tcPr>
          <w:p w14:paraId="2210E4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28</w:t>
            </w:r>
          </w:p>
        </w:tc>
        <w:tc>
          <w:tcPr>
            <w:tcW w:w="1134" w:type="dxa"/>
            <w:vAlign w:val="center"/>
          </w:tcPr>
          <w:p w14:paraId="7D1BA7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8FD284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12FF637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A96C79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CA6B840" w14:textId="77777777" w:rsidTr="00E405C9">
        <w:trPr>
          <w:trHeight w:val="243"/>
        </w:trPr>
        <w:tc>
          <w:tcPr>
            <w:tcW w:w="560" w:type="dxa"/>
            <w:vAlign w:val="center"/>
          </w:tcPr>
          <w:p w14:paraId="4F4D25A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42</w:t>
            </w:r>
          </w:p>
        </w:tc>
        <w:tc>
          <w:tcPr>
            <w:tcW w:w="2105" w:type="dxa"/>
            <w:vAlign w:val="center"/>
          </w:tcPr>
          <w:p w14:paraId="5DA95FF0"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(Maĭsuradze et al., 2010)</w:t>
            </w:r>
          </w:p>
        </w:tc>
        <w:tc>
          <w:tcPr>
            <w:tcW w:w="1276" w:type="dxa"/>
            <w:vAlign w:val="center"/>
          </w:tcPr>
          <w:p w14:paraId="45D25AD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31F3F6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Georgia</w:t>
            </w:r>
          </w:p>
        </w:tc>
        <w:tc>
          <w:tcPr>
            <w:tcW w:w="1536" w:type="dxa"/>
            <w:vAlign w:val="center"/>
          </w:tcPr>
          <w:p w14:paraId="774255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6D3DA3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866481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displacement</w:t>
            </w:r>
          </w:p>
        </w:tc>
        <w:tc>
          <w:tcPr>
            <w:tcW w:w="1276" w:type="dxa"/>
            <w:vAlign w:val="center"/>
          </w:tcPr>
          <w:p w14:paraId="16E78BD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BECA4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276" w:type="dxa"/>
            <w:vAlign w:val="center"/>
          </w:tcPr>
          <w:p w14:paraId="507E032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D4D0B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FCA76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527CA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28D62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45</w:t>
            </w:r>
          </w:p>
        </w:tc>
        <w:tc>
          <w:tcPr>
            <w:tcW w:w="1276" w:type="dxa"/>
            <w:vAlign w:val="center"/>
          </w:tcPr>
          <w:p w14:paraId="54FB78F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23</w:t>
            </w:r>
          </w:p>
        </w:tc>
        <w:tc>
          <w:tcPr>
            <w:tcW w:w="992" w:type="dxa"/>
            <w:vAlign w:val="center"/>
          </w:tcPr>
          <w:p w14:paraId="4E5C6C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w:t>
            </w:r>
          </w:p>
        </w:tc>
        <w:tc>
          <w:tcPr>
            <w:tcW w:w="1276" w:type="dxa"/>
            <w:vAlign w:val="center"/>
          </w:tcPr>
          <w:p w14:paraId="4AC6E2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PDS-5</w:t>
            </w:r>
          </w:p>
        </w:tc>
        <w:tc>
          <w:tcPr>
            <w:tcW w:w="992" w:type="dxa"/>
            <w:vAlign w:val="center"/>
          </w:tcPr>
          <w:p w14:paraId="4AF9414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74AEF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0DB9A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3CB711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1EBF518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ED83619" w14:textId="77777777" w:rsidTr="00E405C9">
        <w:trPr>
          <w:trHeight w:val="243"/>
        </w:trPr>
        <w:tc>
          <w:tcPr>
            <w:tcW w:w="560" w:type="dxa"/>
            <w:vAlign w:val="center"/>
          </w:tcPr>
          <w:p w14:paraId="12F748CB"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43</w:t>
            </w:r>
          </w:p>
        </w:tc>
        <w:tc>
          <w:tcPr>
            <w:tcW w:w="2105" w:type="dxa"/>
            <w:vAlign w:val="center"/>
          </w:tcPr>
          <w:p w14:paraId="33B0498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(Martindale et al., 2020)</w:t>
            </w:r>
          </w:p>
        </w:tc>
        <w:tc>
          <w:tcPr>
            <w:tcW w:w="1276" w:type="dxa"/>
            <w:vAlign w:val="center"/>
          </w:tcPr>
          <w:p w14:paraId="0D0243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ADF60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567BDE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90077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1FBDA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4608919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 and history</w:t>
            </w:r>
          </w:p>
        </w:tc>
        <w:tc>
          <w:tcPr>
            <w:tcW w:w="1134" w:type="dxa"/>
            <w:vAlign w:val="center"/>
          </w:tcPr>
          <w:p w14:paraId="51C68C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29.57</w:t>
            </w:r>
          </w:p>
        </w:tc>
        <w:tc>
          <w:tcPr>
            <w:tcW w:w="1276" w:type="dxa"/>
            <w:vAlign w:val="center"/>
          </w:tcPr>
          <w:p w14:paraId="49107B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84BB64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12.63</w:t>
            </w:r>
          </w:p>
        </w:tc>
        <w:tc>
          <w:tcPr>
            <w:tcW w:w="1134" w:type="dxa"/>
            <w:vAlign w:val="center"/>
          </w:tcPr>
          <w:p w14:paraId="2B9B63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41.63</w:t>
            </w:r>
          </w:p>
        </w:tc>
        <w:tc>
          <w:tcPr>
            <w:tcW w:w="1276" w:type="dxa"/>
            <w:vAlign w:val="center"/>
          </w:tcPr>
          <w:p w14:paraId="0341626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23-71</w:t>
            </w:r>
          </w:p>
        </w:tc>
        <w:tc>
          <w:tcPr>
            <w:tcW w:w="1134" w:type="dxa"/>
            <w:vAlign w:val="center"/>
          </w:tcPr>
          <w:p w14:paraId="7E69BA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293</w:t>
            </w:r>
          </w:p>
        </w:tc>
        <w:tc>
          <w:tcPr>
            <w:tcW w:w="1276" w:type="dxa"/>
            <w:vAlign w:val="center"/>
          </w:tcPr>
          <w:p w14:paraId="392B58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66</w:t>
            </w:r>
          </w:p>
        </w:tc>
        <w:tc>
          <w:tcPr>
            <w:tcW w:w="992" w:type="dxa"/>
            <w:vAlign w:val="center"/>
          </w:tcPr>
          <w:p w14:paraId="4EFC005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115</w:t>
            </w:r>
          </w:p>
        </w:tc>
        <w:tc>
          <w:tcPr>
            <w:tcW w:w="1276" w:type="dxa"/>
            <w:vAlign w:val="center"/>
          </w:tcPr>
          <w:p w14:paraId="34A66B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F6913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D2C63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CAPS-5</w:t>
            </w:r>
          </w:p>
        </w:tc>
        <w:tc>
          <w:tcPr>
            <w:tcW w:w="1418" w:type="dxa"/>
            <w:vAlign w:val="center"/>
          </w:tcPr>
          <w:p w14:paraId="1AED1C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5596E0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2DE8D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CPRS</w:t>
            </w:r>
          </w:p>
        </w:tc>
      </w:tr>
      <w:tr w:rsidR="001B1D57" w:rsidRPr="006C43B9" w14:paraId="01BCD181" w14:textId="77777777" w:rsidTr="00E405C9">
        <w:trPr>
          <w:trHeight w:val="254"/>
        </w:trPr>
        <w:tc>
          <w:tcPr>
            <w:tcW w:w="560" w:type="dxa"/>
            <w:vAlign w:val="center"/>
          </w:tcPr>
          <w:p w14:paraId="57A04F7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44</w:t>
            </w:r>
          </w:p>
        </w:tc>
        <w:tc>
          <w:tcPr>
            <w:tcW w:w="2105" w:type="dxa"/>
            <w:vAlign w:val="center"/>
          </w:tcPr>
          <w:p w14:paraId="3C16A2FD"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(Martínez-Caballero et al., 2021)</w:t>
            </w:r>
          </w:p>
        </w:tc>
        <w:tc>
          <w:tcPr>
            <w:tcW w:w="1276" w:type="dxa"/>
            <w:vAlign w:val="center"/>
          </w:tcPr>
          <w:p w14:paraId="4B7794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58170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Spain</w:t>
            </w:r>
          </w:p>
        </w:tc>
        <w:tc>
          <w:tcPr>
            <w:tcW w:w="1536" w:type="dxa"/>
            <w:vAlign w:val="center"/>
          </w:tcPr>
          <w:p w14:paraId="11CE0A6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2871D6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24A57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691D118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B36DC8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2B741D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0.72</w:t>
            </w:r>
          </w:p>
        </w:tc>
        <w:tc>
          <w:tcPr>
            <w:tcW w:w="1417" w:type="dxa"/>
            <w:vAlign w:val="center"/>
          </w:tcPr>
          <w:p w14:paraId="6B65DF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46.4</w:t>
            </w:r>
          </w:p>
        </w:tc>
        <w:tc>
          <w:tcPr>
            <w:tcW w:w="1134" w:type="dxa"/>
            <w:vAlign w:val="center"/>
          </w:tcPr>
          <w:p w14:paraId="3E41B7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A2A6F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49105A2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317</w:t>
            </w:r>
          </w:p>
        </w:tc>
        <w:tc>
          <w:tcPr>
            <w:tcW w:w="1276" w:type="dxa"/>
            <w:vAlign w:val="center"/>
          </w:tcPr>
          <w:p w14:paraId="135E56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252043F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1DC760E" w14:textId="7CB30B3B"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DTS</w:t>
            </w:r>
          </w:p>
        </w:tc>
        <w:tc>
          <w:tcPr>
            <w:tcW w:w="992" w:type="dxa"/>
            <w:vAlign w:val="center"/>
          </w:tcPr>
          <w:p w14:paraId="61A9E5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12</w:t>
            </w:r>
          </w:p>
        </w:tc>
        <w:tc>
          <w:tcPr>
            <w:tcW w:w="1134" w:type="dxa"/>
            <w:vAlign w:val="center"/>
          </w:tcPr>
          <w:p w14:paraId="4DDD21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76C23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AIS-8</w:t>
            </w:r>
          </w:p>
        </w:tc>
        <w:tc>
          <w:tcPr>
            <w:tcW w:w="1134" w:type="dxa"/>
            <w:vAlign w:val="center"/>
          </w:tcPr>
          <w:p w14:paraId="4AA1406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73044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902D939" w14:textId="77777777" w:rsidTr="00E405C9">
        <w:trPr>
          <w:trHeight w:val="243"/>
        </w:trPr>
        <w:tc>
          <w:tcPr>
            <w:tcW w:w="560" w:type="dxa"/>
            <w:vAlign w:val="center"/>
          </w:tcPr>
          <w:p w14:paraId="43BDEA2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45</w:t>
            </w:r>
          </w:p>
        </w:tc>
        <w:tc>
          <w:tcPr>
            <w:tcW w:w="2105" w:type="dxa"/>
            <w:vAlign w:val="center"/>
          </w:tcPr>
          <w:p w14:paraId="67CD8F8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(Mazzotta et al., 2021)</w:t>
            </w:r>
          </w:p>
        </w:tc>
        <w:tc>
          <w:tcPr>
            <w:tcW w:w="1276" w:type="dxa"/>
            <w:vAlign w:val="center"/>
          </w:tcPr>
          <w:p w14:paraId="5408DE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34BC8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3D533E2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D8537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ABAFC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intimate partner violence</w:t>
            </w:r>
          </w:p>
        </w:tc>
        <w:tc>
          <w:tcPr>
            <w:tcW w:w="1276" w:type="dxa"/>
            <w:vAlign w:val="center"/>
          </w:tcPr>
          <w:p w14:paraId="3284272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2DF77E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63.46</w:t>
            </w:r>
          </w:p>
        </w:tc>
        <w:tc>
          <w:tcPr>
            <w:tcW w:w="1276" w:type="dxa"/>
            <w:vAlign w:val="center"/>
          </w:tcPr>
          <w:p w14:paraId="2206FC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10189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3302AF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34.60</w:t>
            </w:r>
          </w:p>
        </w:tc>
        <w:tc>
          <w:tcPr>
            <w:tcW w:w="1276" w:type="dxa"/>
            <w:vAlign w:val="center"/>
          </w:tcPr>
          <w:p w14:paraId="091D7B0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19-82</w:t>
            </w:r>
          </w:p>
        </w:tc>
        <w:tc>
          <w:tcPr>
            <w:tcW w:w="1134" w:type="dxa"/>
            <w:vAlign w:val="center"/>
          </w:tcPr>
          <w:p w14:paraId="4B064AF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112</w:t>
            </w:r>
          </w:p>
        </w:tc>
        <w:tc>
          <w:tcPr>
            <w:tcW w:w="1276" w:type="dxa"/>
            <w:vAlign w:val="center"/>
          </w:tcPr>
          <w:p w14:paraId="4B76F8DA" w14:textId="77777777" w:rsidR="00C37B11" w:rsidRPr="006C43B9" w:rsidRDefault="00C37B11" w:rsidP="00E405C9">
            <w:pPr>
              <w:spacing w:after="160" w:line="480" w:lineRule="auto"/>
              <w:jc w:val="center"/>
              <w:rPr>
                <w:rFonts w:asciiTheme="minorBidi" w:hAnsiTheme="minorBidi"/>
                <w:color w:val="000000"/>
                <w:sz w:val="18"/>
                <w:szCs w:val="18"/>
              </w:rPr>
            </w:pPr>
            <w:r w:rsidRPr="006C43B9">
              <w:rPr>
                <w:rFonts w:asciiTheme="minorBidi" w:hAnsiTheme="minorBidi"/>
                <w:color w:val="000000"/>
                <w:sz w:val="18"/>
                <w:szCs w:val="18"/>
              </w:rPr>
              <w:t>52</w:t>
            </w:r>
          </w:p>
        </w:tc>
        <w:tc>
          <w:tcPr>
            <w:tcW w:w="992" w:type="dxa"/>
            <w:vAlign w:val="center"/>
          </w:tcPr>
          <w:p w14:paraId="2E35A2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52</w:t>
            </w:r>
          </w:p>
        </w:tc>
        <w:tc>
          <w:tcPr>
            <w:tcW w:w="1276" w:type="dxa"/>
            <w:vAlign w:val="center"/>
          </w:tcPr>
          <w:p w14:paraId="5AB389F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PSS-SR</w:t>
            </w:r>
          </w:p>
        </w:tc>
        <w:tc>
          <w:tcPr>
            <w:tcW w:w="992" w:type="dxa"/>
            <w:vAlign w:val="center"/>
          </w:tcPr>
          <w:p w14:paraId="34C157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w:t>
            </w:r>
          </w:p>
        </w:tc>
        <w:tc>
          <w:tcPr>
            <w:tcW w:w="1134" w:type="dxa"/>
            <w:vAlign w:val="center"/>
          </w:tcPr>
          <w:p w14:paraId="784774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848E9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5031122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05917A0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3D2D6677" w14:textId="77777777" w:rsidTr="00E405C9">
        <w:trPr>
          <w:trHeight w:val="243"/>
        </w:trPr>
        <w:tc>
          <w:tcPr>
            <w:tcW w:w="560" w:type="dxa"/>
            <w:vAlign w:val="center"/>
          </w:tcPr>
          <w:p w14:paraId="3D543D85"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46</w:t>
            </w:r>
          </w:p>
        </w:tc>
        <w:tc>
          <w:tcPr>
            <w:tcW w:w="2105" w:type="dxa"/>
            <w:vAlign w:val="center"/>
          </w:tcPr>
          <w:p w14:paraId="63C8DAAD"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(McCallum et al., 2019)</w:t>
            </w:r>
          </w:p>
        </w:tc>
        <w:tc>
          <w:tcPr>
            <w:tcW w:w="1276" w:type="dxa"/>
            <w:vAlign w:val="center"/>
          </w:tcPr>
          <w:p w14:paraId="2B7A04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02F856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Australia</w:t>
            </w:r>
          </w:p>
        </w:tc>
        <w:tc>
          <w:tcPr>
            <w:tcW w:w="1536" w:type="dxa"/>
            <w:vAlign w:val="center"/>
          </w:tcPr>
          <w:p w14:paraId="0C0B348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24EBE5A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8D6461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F4C03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22133F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11.32</w:t>
            </w:r>
          </w:p>
        </w:tc>
        <w:tc>
          <w:tcPr>
            <w:tcW w:w="1276" w:type="dxa"/>
            <w:vAlign w:val="center"/>
          </w:tcPr>
          <w:p w14:paraId="0ED254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607EC0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81.00</w:t>
            </w:r>
          </w:p>
        </w:tc>
        <w:tc>
          <w:tcPr>
            <w:tcW w:w="1134" w:type="dxa"/>
            <w:vAlign w:val="center"/>
          </w:tcPr>
          <w:p w14:paraId="68F5DD2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B32AFA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2289B59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3620</w:t>
            </w:r>
          </w:p>
        </w:tc>
        <w:tc>
          <w:tcPr>
            <w:tcW w:w="1276" w:type="dxa"/>
            <w:vAlign w:val="center"/>
          </w:tcPr>
          <w:p w14:paraId="180861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3579</w:t>
            </w:r>
          </w:p>
        </w:tc>
        <w:tc>
          <w:tcPr>
            <w:tcW w:w="992" w:type="dxa"/>
            <w:vAlign w:val="center"/>
          </w:tcPr>
          <w:p w14:paraId="149E0B8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3620</w:t>
            </w:r>
          </w:p>
        </w:tc>
        <w:tc>
          <w:tcPr>
            <w:tcW w:w="1276" w:type="dxa"/>
            <w:vAlign w:val="center"/>
          </w:tcPr>
          <w:p w14:paraId="0E2C5F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576AED4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C1DDF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MINI</w:t>
            </w:r>
          </w:p>
        </w:tc>
        <w:tc>
          <w:tcPr>
            <w:tcW w:w="1418" w:type="dxa"/>
            <w:vAlign w:val="center"/>
          </w:tcPr>
          <w:p w14:paraId="6120F82C" w14:textId="6F37BCEE"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PROMIS</w:t>
            </w:r>
            <w:r w:rsidR="002E09BF" w:rsidRPr="006C43B9">
              <w:rPr>
                <w:rFonts w:asciiTheme="minorBidi" w:hAnsiTheme="minorBidi"/>
                <w:color w:val="000000"/>
                <w:sz w:val="18"/>
                <w:szCs w:val="18"/>
              </w:rPr>
              <w:t>-SD</w:t>
            </w:r>
          </w:p>
        </w:tc>
        <w:tc>
          <w:tcPr>
            <w:tcW w:w="1134" w:type="dxa"/>
            <w:vAlign w:val="center"/>
          </w:tcPr>
          <w:p w14:paraId="48DD8B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7633D2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76DFBB9" w14:textId="77777777" w:rsidTr="00E405C9">
        <w:trPr>
          <w:trHeight w:val="243"/>
        </w:trPr>
        <w:tc>
          <w:tcPr>
            <w:tcW w:w="560" w:type="dxa"/>
            <w:vAlign w:val="center"/>
          </w:tcPr>
          <w:p w14:paraId="11C0B894"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47</w:t>
            </w:r>
          </w:p>
        </w:tc>
        <w:tc>
          <w:tcPr>
            <w:tcW w:w="2105" w:type="dxa"/>
            <w:vAlign w:val="center"/>
          </w:tcPr>
          <w:p w14:paraId="2975B4F9"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(McLean et al., 2019)</w:t>
            </w:r>
          </w:p>
        </w:tc>
        <w:tc>
          <w:tcPr>
            <w:tcW w:w="1276" w:type="dxa"/>
            <w:vAlign w:val="center"/>
          </w:tcPr>
          <w:p w14:paraId="23AC78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A9A30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784E6E4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3E888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AC115E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1C71765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7D4B4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61E74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0.369</w:t>
            </w:r>
          </w:p>
        </w:tc>
        <w:tc>
          <w:tcPr>
            <w:tcW w:w="1417" w:type="dxa"/>
            <w:vAlign w:val="center"/>
          </w:tcPr>
          <w:p w14:paraId="195E0F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12.02</w:t>
            </w:r>
          </w:p>
        </w:tc>
        <w:tc>
          <w:tcPr>
            <w:tcW w:w="1134" w:type="dxa"/>
            <w:vAlign w:val="center"/>
          </w:tcPr>
          <w:p w14:paraId="4890AB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32.73</w:t>
            </w:r>
          </w:p>
        </w:tc>
        <w:tc>
          <w:tcPr>
            <w:tcW w:w="1276" w:type="dxa"/>
            <w:vAlign w:val="center"/>
          </w:tcPr>
          <w:p w14:paraId="7100BB7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18-56</w:t>
            </w:r>
          </w:p>
        </w:tc>
        <w:tc>
          <w:tcPr>
            <w:tcW w:w="1134" w:type="dxa"/>
            <w:vAlign w:val="center"/>
          </w:tcPr>
          <w:p w14:paraId="4423C4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366</w:t>
            </w:r>
          </w:p>
        </w:tc>
        <w:tc>
          <w:tcPr>
            <w:tcW w:w="1276" w:type="dxa"/>
            <w:vAlign w:val="center"/>
          </w:tcPr>
          <w:p w14:paraId="2B2FA2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5D6ACC9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5385E9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PSS-I</w:t>
            </w:r>
          </w:p>
        </w:tc>
        <w:tc>
          <w:tcPr>
            <w:tcW w:w="992" w:type="dxa"/>
            <w:vAlign w:val="center"/>
          </w:tcPr>
          <w:p w14:paraId="3E92234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760DCE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A081A0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13DC808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D3A7A2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86E1616" w14:textId="77777777" w:rsidTr="00E405C9">
        <w:trPr>
          <w:trHeight w:val="254"/>
        </w:trPr>
        <w:tc>
          <w:tcPr>
            <w:tcW w:w="560" w:type="dxa"/>
            <w:vAlign w:val="center"/>
          </w:tcPr>
          <w:p w14:paraId="715EA6D8"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48</w:t>
            </w:r>
          </w:p>
        </w:tc>
        <w:tc>
          <w:tcPr>
            <w:tcW w:w="2105" w:type="dxa"/>
            <w:vAlign w:val="center"/>
          </w:tcPr>
          <w:p w14:paraId="5733A6FA"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(Mei et al., 2021)</w:t>
            </w:r>
          </w:p>
        </w:tc>
        <w:tc>
          <w:tcPr>
            <w:tcW w:w="1276" w:type="dxa"/>
            <w:vAlign w:val="center"/>
          </w:tcPr>
          <w:p w14:paraId="73999E0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7518C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3E78959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30F9B0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8BAEE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365C7C9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525844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B4F76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0.69</w:t>
            </w:r>
          </w:p>
        </w:tc>
        <w:tc>
          <w:tcPr>
            <w:tcW w:w="1417" w:type="dxa"/>
            <w:vAlign w:val="center"/>
          </w:tcPr>
          <w:p w14:paraId="128976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80.42</w:t>
            </w:r>
          </w:p>
        </w:tc>
        <w:tc>
          <w:tcPr>
            <w:tcW w:w="1134" w:type="dxa"/>
            <w:vAlign w:val="center"/>
          </w:tcPr>
          <w:p w14:paraId="3E991B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37.74</w:t>
            </w:r>
          </w:p>
        </w:tc>
        <w:tc>
          <w:tcPr>
            <w:tcW w:w="1276" w:type="dxa"/>
            <w:vAlign w:val="center"/>
          </w:tcPr>
          <w:p w14:paraId="12B6CC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21-65</w:t>
            </w:r>
          </w:p>
        </w:tc>
        <w:tc>
          <w:tcPr>
            <w:tcW w:w="1134" w:type="dxa"/>
            <w:vAlign w:val="center"/>
          </w:tcPr>
          <w:p w14:paraId="09D7CB3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516</w:t>
            </w:r>
          </w:p>
        </w:tc>
        <w:tc>
          <w:tcPr>
            <w:tcW w:w="1276" w:type="dxa"/>
            <w:vAlign w:val="center"/>
          </w:tcPr>
          <w:p w14:paraId="369ADA5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DB5FB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9894E3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238AB2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w:t>
            </w:r>
          </w:p>
        </w:tc>
        <w:tc>
          <w:tcPr>
            <w:tcW w:w="1134" w:type="dxa"/>
            <w:vAlign w:val="center"/>
          </w:tcPr>
          <w:p w14:paraId="1AECEC9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0E3C94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518D4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649663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F5109BE" w14:textId="77777777" w:rsidTr="00E405C9">
        <w:trPr>
          <w:trHeight w:val="243"/>
        </w:trPr>
        <w:tc>
          <w:tcPr>
            <w:tcW w:w="560" w:type="dxa"/>
            <w:vAlign w:val="center"/>
          </w:tcPr>
          <w:p w14:paraId="32523225"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49</w:t>
            </w:r>
          </w:p>
        </w:tc>
        <w:tc>
          <w:tcPr>
            <w:tcW w:w="2105" w:type="dxa"/>
            <w:vAlign w:val="center"/>
          </w:tcPr>
          <w:p w14:paraId="165A7B81"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(Milanak et al., 2019)</w:t>
            </w:r>
          </w:p>
        </w:tc>
        <w:tc>
          <w:tcPr>
            <w:tcW w:w="1276" w:type="dxa"/>
            <w:vAlign w:val="center"/>
          </w:tcPr>
          <w:p w14:paraId="2840B0F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4D201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787927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70B271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1E67B5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2175D8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656AD29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24.90</w:t>
            </w:r>
          </w:p>
        </w:tc>
        <w:tc>
          <w:tcPr>
            <w:tcW w:w="1276" w:type="dxa"/>
            <w:vAlign w:val="center"/>
          </w:tcPr>
          <w:p w14:paraId="4E1EA6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8D62D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52.00</w:t>
            </w:r>
          </w:p>
        </w:tc>
        <w:tc>
          <w:tcPr>
            <w:tcW w:w="1134" w:type="dxa"/>
            <w:vAlign w:val="center"/>
          </w:tcPr>
          <w:p w14:paraId="1B959DC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5D184F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61E817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2647</w:t>
            </w:r>
          </w:p>
        </w:tc>
        <w:tc>
          <w:tcPr>
            <w:tcW w:w="1276" w:type="dxa"/>
            <w:vAlign w:val="center"/>
          </w:tcPr>
          <w:p w14:paraId="1FEBEC5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513</w:t>
            </w:r>
          </w:p>
        </w:tc>
        <w:tc>
          <w:tcPr>
            <w:tcW w:w="992" w:type="dxa"/>
            <w:vAlign w:val="center"/>
          </w:tcPr>
          <w:p w14:paraId="38D7AE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277</w:t>
            </w:r>
          </w:p>
        </w:tc>
        <w:tc>
          <w:tcPr>
            <w:tcW w:w="1276" w:type="dxa"/>
            <w:vAlign w:val="center"/>
          </w:tcPr>
          <w:p w14:paraId="454416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027C83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139A59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DSM-5</w:t>
            </w:r>
          </w:p>
        </w:tc>
        <w:tc>
          <w:tcPr>
            <w:tcW w:w="1418" w:type="dxa"/>
            <w:vAlign w:val="center"/>
          </w:tcPr>
          <w:p w14:paraId="4B93C05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E45D17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782C8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DSM-5</w:t>
            </w:r>
          </w:p>
        </w:tc>
      </w:tr>
      <w:tr w:rsidR="001B1D57" w:rsidRPr="006C43B9" w14:paraId="45482993" w14:textId="77777777" w:rsidTr="00E405C9">
        <w:trPr>
          <w:trHeight w:val="243"/>
        </w:trPr>
        <w:tc>
          <w:tcPr>
            <w:tcW w:w="560" w:type="dxa"/>
            <w:vAlign w:val="center"/>
          </w:tcPr>
          <w:p w14:paraId="72EFA4AC"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lastRenderedPageBreak/>
              <w:t>50</w:t>
            </w:r>
          </w:p>
        </w:tc>
        <w:tc>
          <w:tcPr>
            <w:tcW w:w="2105" w:type="dxa"/>
            <w:vAlign w:val="center"/>
          </w:tcPr>
          <w:p w14:paraId="6E8D54D7"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(Mysliwiec et al., 2013a)</w:t>
            </w:r>
          </w:p>
        </w:tc>
        <w:tc>
          <w:tcPr>
            <w:tcW w:w="1276" w:type="dxa"/>
            <w:vAlign w:val="center"/>
          </w:tcPr>
          <w:p w14:paraId="3EFCADC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EA34D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59E25AF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5BC943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336EE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7D7471A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73940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25.64</w:t>
            </w:r>
          </w:p>
        </w:tc>
        <w:tc>
          <w:tcPr>
            <w:tcW w:w="1276" w:type="dxa"/>
            <w:vAlign w:val="center"/>
          </w:tcPr>
          <w:p w14:paraId="6A7BB5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70062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2.70</w:t>
            </w:r>
          </w:p>
        </w:tc>
        <w:tc>
          <w:tcPr>
            <w:tcW w:w="1134" w:type="dxa"/>
            <w:vAlign w:val="center"/>
          </w:tcPr>
          <w:p w14:paraId="54C900B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33.60</w:t>
            </w:r>
          </w:p>
        </w:tc>
        <w:tc>
          <w:tcPr>
            <w:tcW w:w="1276" w:type="dxa"/>
            <w:vAlign w:val="center"/>
          </w:tcPr>
          <w:p w14:paraId="3E2C476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3BC816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110</w:t>
            </w:r>
          </w:p>
        </w:tc>
        <w:tc>
          <w:tcPr>
            <w:tcW w:w="1276" w:type="dxa"/>
            <w:vAlign w:val="center"/>
          </w:tcPr>
          <w:p w14:paraId="31BE1D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28</w:t>
            </w:r>
          </w:p>
        </w:tc>
        <w:tc>
          <w:tcPr>
            <w:tcW w:w="992" w:type="dxa"/>
            <w:vAlign w:val="center"/>
          </w:tcPr>
          <w:p w14:paraId="6573D9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39</w:t>
            </w:r>
          </w:p>
        </w:tc>
        <w:tc>
          <w:tcPr>
            <w:tcW w:w="1276" w:type="dxa"/>
            <w:vAlign w:val="center"/>
          </w:tcPr>
          <w:p w14:paraId="2867A85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PCL-M</w:t>
            </w:r>
          </w:p>
        </w:tc>
        <w:tc>
          <w:tcPr>
            <w:tcW w:w="992" w:type="dxa"/>
            <w:vAlign w:val="center"/>
          </w:tcPr>
          <w:p w14:paraId="2BB1273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w:t>
            </w:r>
          </w:p>
        </w:tc>
        <w:tc>
          <w:tcPr>
            <w:tcW w:w="1134" w:type="dxa"/>
            <w:vAlign w:val="center"/>
          </w:tcPr>
          <w:p w14:paraId="4639F8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90A43B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9D561C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A15115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ICSD-2</w:t>
            </w:r>
          </w:p>
        </w:tc>
      </w:tr>
      <w:tr w:rsidR="001B1D57" w:rsidRPr="006C43B9" w14:paraId="1D1BCE30" w14:textId="77777777" w:rsidTr="00E405C9">
        <w:trPr>
          <w:trHeight w:val="243"/>
        </w:trPr>
        <w:tc>
          <w:tcPr>
            <w:tcW w:w="560" w:type="dxa"/>
            <w:vAlign w:val="center"/>
          </w:tcPr>
          <w:p w14:paraId="7C6FD1DA"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51</w:t>
            </w:r>
          </w:p>
        </w:tc>
        <w:tc>
          <w:tcPr>
            <w:tcW w:w="2105" w:type="dxa"/>
            <w:vAlign w:val="center"/>
          </w:tcPr>
          <w:p w14:paraId="68D29626"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(Mysliwiec et al., 2013b)</w:t>
            </w:r>
          </w:p>
        </w:tc>
        <w:tc>
          <w:tcPr>
            <w:tcW w:w="1276" w:type="dxa"/>
            <w:vAlign w:val="center"/>
          </w:tcPr>
          <w:p w14:paraId="71D716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38DFA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58C0E9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BC6D71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636F39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552C888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87F841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40.62</w:t>
            </w:r>
          </w:p>
        </w:tc>
        <w:tc>
          <w:tcPr>
            <w:tcW w:w="1276" w:type="dxa"/>
            <w:vAlign w:val="center"/>
          </w:tcPr>
          <w:p w14:paraId="3EFBD57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E388E3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6.80</w:t>
            </w:r>
          </w:p>
        </w:tc>
        <w:tc>
          <w:tcPr>
            <w:tcW w:w="1134" w:type="dxa"/>
            <w:vAlign w:val="center"/>
          </w:tcPr>
          <w:p w14:paraId="3AB4D45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35.50</w:t>
            </w:r>
          </w:p>
        </w:tc>
        <w:tc>
          <w:tcPr>
            <w:tcW w:w="1276" w:type="dxa"/>
            <w:vAlign w:val="center"/>
          </w:tcPr>
          <w:p w14:paraId="4642A0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513AC9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725</w:t>
            </w:r>
          </w:p>
        </w:tc>
        <w:tc>
          <w:tcPr>
            <w:tcW w:w="1276" w:type="dxa"/>
            <w:vAlign w:val="center"/>
          </w:tcPr>
          <w:p w14:paraId="5ECFB8E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188</w:t>
            </w:r>
          </w:p>
        </w:tc>
        <w:tc>
          <w:tcPr>
            <w:tcW w:w="992" w:type="dxa"/>
            <w:vAlign w:val="center"/>
          </w:tcPr>
          <w:p w14:paraId="61F620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96</w:t>
            </w:r>
          </w:p>
        </w:tc>
        <w:tc>
          <w:tcPr>
            <w:tcW w:w="1276" w:type="dxa"/>
            <w:vAlign w:val="center"/>
          </w:tcPr>
          <w:p w14:paraId="3A556E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7A7671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CDF70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EMR</w:t>
            </w:r>
          </w:p>
        </w:tc>
        <w:tc>
          <w:tcPr>
            <w:tcW w:w="1418" w:type="dxa"/>
            <w:vAlign w:val="center"/>
          </w:tcPr>
          <w:p w14:paraId="12DCA9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668305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61274E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ICSD-2</w:t>
            </w:r>
          </w:p>
        </w:tc>
      </w:tr>
      <w:tr w:rsidR="001B1D57" w:rsidRPr="006C43B9" w14:paraId="3EC0C920" w14:textId="77777777" w:rsidTr="00E405C9">
        <w:trPr>
          <w:trHeight w:val="254"/>
        </w:trPr>
        <w:tc>
          <w:tcPr>
            <w:tcW w:w="560" w:type="dxa"/>
            <w:vAlign w:val="center"/>
          </w:tcPr>
          <w:p w14:paraId="4EC1BC1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52</w:t>
            </w:r>
          </w:p>
        </w:tc>
        <w:tc>
          <w:tcPr>
            <w:tcW w:w="2105" w:type="dxa"/>
            <w:vAlign w:val="center"/>
          </w:tcPr>
          <w:p w14:paraId="795A729B"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(Nadorff et al., 2011)</w:t>
            </w:r>
          </w:p>
        </w:tc>
        <w:tc>
          <w:tcPr>
            <w:tcW w:w="1276" w:type="dxa"/>
            <w:vAlign w:val="center"/>
          </w:tcPr>
          <w:p w14:paraId="1DEBAE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59FB57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0B02638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5B0700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CC6BBC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F1E5E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B2B21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09DE47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0.53</w:t>
            </w:r>
          </w:p>
        </w:tc>
        <w:tc>
          <w:tcPr>
            <w:tcW w:w="1417" w:type="dxa"/>
            <w:vAlign w:val="center"/>
          </w:tcPr>
          <w:p w14:paraId="1452F0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77.35</w:t>
            </w:r>
          </w:p>
        </w:tc>
        <w:tc>
          <w:tcPr>
            <w:tcW w:w="1134" w:type="dxa"/>
            <w:vAlign w:val="center"/>
          </w:tcPr>
          <w:p w14:paraId="4CD73EC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19.40</w:t>
            </w:r>
          </w:p>
        </w:tc>
        <w:tc>
          <w:tcPr>
            <w:tcW w:w="1276" w:type="dxa"/>
            <w:vAlign w:val="center"/>
          </w:tcPr>
          <w:p w14:paraId="78906AB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18-29</w:t>
            </w:r>
          </w:p>
        </w:tc>
        <w:tc>
          <w:tcPr>
            <w:tcW w:w="1134" w:type="dxa"/>
            <w:vAlign w:val="center"/>
          </w:tcPr>
          <w:p w14:paraId="575A52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583</w:t>
            </w:r>
          </w:p>
        </w:tc>
        <w:tc>
          <w:tcPr>
            <w:tcW w:w="1276" w:type="dxa"/>
            <w:vAlign w:val="center"/>
          </w:tcPr>
          <w:p w14:paraId="3F174F1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76</w:t>
            </w:r>
          </w:p>
        </w:tc>
        <w:tc>
          <w:tcPr>
            <w:tcW w:w="992" w:type="dxa"/>
            <w:vAlign w:val="center"/>
          </w:tcPr>
          <w:p w14:paraId="7C422F3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70</w:t>
            </w:r>
          </w:p>
        </w:tc>
        <w:tc>
          <w:tcPr>
            <w:tcW w:w="1276" w:type="dxa"/>
            <w:vAlign w:val="center"/>
          </w:tcPr>
          <w:p w14:paraId="121A7FF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1DAAF92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w:t>
            </w:r>
          </w:p>
        </w:tc>
        <w:tc>
          <w:tcPr>
            <w:tcW w:w="1134" w:type="dxa"/>
            <w:vAlign w:val="center"/>
          </w:tcPr>
          <w:p w14:paraId="4323F96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562471E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F33C5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102D8E8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D4E3DD2" w14:textId="77777777" w:rsidTr="00E405C9">
        <w:trPr>
          <w:trHeight w:val="243"/>
        </w:trPr>
        <w:tc>
          <w:tcPr>
            <w:tcW w:w="560" w:type="dxa"/>
            <w:vAlign w:val="center"/>
          </w:tcPr>
          <w:p w14:paraId="04F09770"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53</w:t>
            </w:r>
          </w:p>
        </w:tc>
        <w:tc>
          <w:tcPr>
            <w:tcW w:w="2105" w:type="dxa"/>
            <w:vAlign w:val="center"/>
          </w:tcPr>
          <w:p w14:paraId="1CEE49C1"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(O'Connor et al., 2017)</w:t>
            </w:r>
          </w:p>
        </w:tc>
        <w:tc>
          <w:tcPr>
            <w:tcW w:w="1276" w:type="dxa"/>
            <w:vAlign w:val="center"/>
          </w:tcPr>
          <w:p w14:paraId="7C902F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26AF46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C2FAB4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BCA86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39D8A6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5DD3F02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6B1EF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33347B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w:t>
            </w:r>
          </w:p>
        </w:tc>
        <w:tc>
          <w:tcPr>
            <w:tcW w:w="1417" w:type="dxa"/>
            <w:vAlign w:val="center"/>
          </w:tcPr>
          <w:p w14:paraId="3153AB9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1.90</w:t>
            </w:r>
          </w:p>
        </w:tc>
        <w:tc>
          <w:tcPr>
            <w:tcW w:w="1134" w:type="dxa"/>
            <w:vAlign w:val="center"/>
          </w:tcPr>
          <w:p w14:paraId="71EADE2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48.00</w:t>
            </w:r>
          </w:p>
        </w:tc>
        <w:tc>
          <w:tcPr>
            <w:tcW w:w="1276" w:type="dxa"/>
            <w:vAlign w:val="center"/>
          </w:tcPr>
          <w:p w14:paraId="5A5A5D2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23-71</w:t>
            </w:r>
          </w:p>
        </w:tc>
        <w:tc>
          <w:tcPr>
            <w:tcW w:w="1134" w:type="dxa"/>
            <w:vAlign w:val="center"/>
          </w:tcPr>
          <w:p w14:paraId="57B3B3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134</w:t>
            </w:r>
          </w:p>
        </w:tc>
        <w:tc>
          <w:tcPr>
            <w:tcW w:w="1276" w:type="dxa"/>
            <w:vAlign w:val="center"/>
          </w:tcPr>
          <w:p w14:paraId="2401A5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E33564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281D7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PCL-M</w:t>
            </w:r>
          </w:p>
        </w:tc>
        <w:tc>
          <w:tcPr>
            <w:tcW w:w="992" w:type="dxa"/>
            <w:vAlign w:val="center"/>
          </w:tcPr>
          <w:p w14:paraId="0A2CB7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0941AB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CD210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21D31B3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3AC6F26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2716C98" w14:textId="77777777" w:rsidTr="00E405C9">
        <w:trPr>
          <w:trHeight w:val="243"/>
        </w:trPr>
        <w:tc>
          <w:tcPr>
            <w:tcW w:w="560" w:type="dxa"/>
            <w:vAlign w:val="center"/>
          </w:tcPr>
          <w:p w14:paraId="3DA68A6A"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54</w:t>
            </w:r>
          </w:p>
        </w:tc>
        <w:tc>
          <w:tcPr>
            <w:tcW w:w="2105" w:type="dxa"/>
            <w:vAlign w:val="center"/>
          </w:tcPr>
          <w:p w14:paraId="3918D85A"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(Park et al., 2021)</w:t>
            </w:r>
          </w:p>
        </w:tc>
        <w:tc>
          <w:tcPr>
            <w:tcW w:w="1276" w:type="dxa"/>
            <w:vAlign w:val="center"/>
          </w:tcPr>
          <w:p w14:paraId="0930D85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31E8BE8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8E10B1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7C7456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52</w:t>
            </w:r>
          </w:p>
        </w:tc>
        <w:tc>
          <w:tcPr>
            <w:tcW w:w="1417" w:type="dxa"/>
            <w:vAlign w:val="center"/>
          </w:tcPr>
          <w:p w14:paraId="163440E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terrorism</w:t>
            </w:r>
          </w:p>
        </w:tc>
        <w:tc>
          <w:tcPr>
            <w:tcW w:w="1276" w:type="dxa"/>
            <w:vAlign w:val="center"/>
          </w:tcPr>
          <w:p w14:paraId="6DAA02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history</w:t>
            </w:r>
          </w:p>
        </w:tc>
        <w:tc>
          <w:tcPr>
            <w:tcW w:w="1134" w:type="dxa"/>
            <w:vAlign w:val="center"/>
          </w:tcPr>
          <w:p w14:paraId="2E37979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5BFB68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0.73</w:t>
            </w:r>
          </w:p>
        </w:tc>
        <w:tc>
          <w:tcPr>
            <w:tcW w:w="1417" w:type="dxa"/>
            <w:vAlign w:val="center"/>
          </w:tcPr>
          <w:p w14:paraId="46C938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w:t>
            </w:r>
          </w:p>
        </w:tc>
        <w:tc>
          <w:tcPr>
            <w:tcW w:w="1134" w:type="dxa"/>
            <w:vAlign w:val="center"/>
          </w:tcPr>
          <w:p w14:paraId="307FAA5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35.80</w:t>
            </w:r>
          </w:p>
        </w:tc>
        <w:tc>
          <w:tcPr>
            <w:tcW w:w="1276" w:type="dxa"/>
            <w:vAlign w:val="center"/>
          </w:tcPr>
          <w:p w14:paraId="2CB7BE0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002D3C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402</w:t>
            </w:r>
          </w:p>
        </w:tc>
        <w:tc>
          <w:tcPr>
            <w:tcW w:w="1276" w:type="dxa"/>
            <w:vAlign w:val="center"/>
          </w:tcPr>
          <w:p w14:paraId="2782ADE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5B56CE3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C30DBA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w:t>
            </w:r>
            <w:r w:rsidRPr="006C43B9">
              <w:rPr>
                <w:rFonts w:ascii="Cambria Math" w:hAnsi="Cambria Math" w:cs="Cambria Math"/>
                <w:color w:val="000000"/>
                <w:sz w:val="18"/>
                <w:szCs w:val="18"/>
              </w:rPr>
              <w:t>‐</w:t>
            </w:r>
            <w:r w:rsidRPr="006C43B9">
              <w:rPr>
                <w:rFonts w:asciiTheme="minorBidi" w:hAnsiTheme="minorBidi"/>
                <w:color w:val="000000"/>
                <w:sz w:val="18"/>
                <w:szCs w:val="18"/>
              </w:rPr>
              <w:t>C</w:t>
            </w:r>
          </w:p>
        </w:tc>
        <w:tc>
          <w:tcPr>
            <w:tcW w:w="992" w:type="dxa"/>
            <w:vAlign w:val="center"/>
          </w:tcPr>
          <w:p w14:paraId="69679C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6DED2D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D4A9AC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6220B1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1B590D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8F350F0" w14:textId="77777777" w:rsidTr="00E405C9">
        <w:trPr>
          <w:trHeight w:val="254"/>
        </w:trPr>
        <w:tc>
          <w:tcPr>
            <w:tcW w:w="560" w:type="dxa"/>
            <w:vAlign w:val="center"/>
          </w:tcPr>
          <w:p w14:paraId="145FE800"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55</w:t>
            </w:r>
          </w:p>
        </w:tc>
        <w:tc>
          <w:tcPr>
            <w:tcW w:w="2105" w:type="dxa"/>
            <w:vAlign w:val="center"/>
          </w:tcPr>
          <w:p w14:paraId="3E54073D"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(Psarros et al., 2017)</w:t>
            </w:r>
          </w:p>
        </w:tc>
        <w:tc>
          <w:tcPr>
            <w:tcW w:w="1276" w:type="dxa"/>
            <w:vAlign w:val="center"/>
          </w:tcPr>
          <w:p w14:paraId="38A694B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9A302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Greece</w:t>
            </w:r>
          </w:p>
        </w:tc>
        <w:tc>
          <w:tcPr>
            <w:tcW w:w="1536" w:type="dxa"/>
            <w:vAlign w:val="center"/>
          </w:tcPr>
          <w:p w14:paraId="2DA3A4D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9F6C8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B6C65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natural disaster</w:t>
            </w:r>
          </w:p>
        </w:tc>
        <w:tc>
          <w:tcPr>
            <w:tcW w:w="1276" w:type="dxa"/>
            <w:vAlign w:val="center"/>
          </w:tcPr>
          <w:p w14:paraId="58758F7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310E61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79.10</w:t>
            </w:r>
          </w:p>
        </w:tc>
        <w:tc>
          <w:tcPr>
            <w:tcW w:w="1276" w:type="dxa"/>
            <w:vAlign w:val="center"/>
          </w:tcPr>
          <w:p w14:paraId="0FB434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F4746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47.82</w:t>
            </w:r>
          </w:p>
        </w:tc>
        <w:tc>
          <w:tcPr>
            <w:tcW w:w="1134" w:type="dxa"/>
            <w:vAlign w:val="center"/>
          </w:tcPr>
          <w:p w14:paraId="3C58AB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58.10</w:t>
            </w:r>
          </w:p>
        </w:tc>
        <w:tc>
          <w:tcPr>
            <w:tcW w:w="1276" w:type="dxa"/>
            <w:vAlign w:val="center"/>
          </w:tcPr>
          <w:p w14:paraId="30ACFB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740EDF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92</w:t>
            </w:r>
          </w:p>
        </w:tc>
        <w:tc>
          <w:tcPr>
            <w:tcW w:w="1276" w:type="dxa"/>
            <w:vAlign w:val="center"/>
          </w:tcPr>
          <w:p w14:paraId="10F7460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58</w:t>
            </w:r>
          </w:p>
        </w:tc>
        <w:tc>
          <w:tcPr>
            <w:tcW w:w="992" w:type="dxa"/>
            <w:vAlign w:val="center"/>
          </w:tcPr>
          <w:p w14:paraId="79462DB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43</w:t>
            </w:r>
          </w:p>
        </w:tc>
        <w:tc>
          <w:tcPr>
            <w:tcW w:w="1276" w:type="dxa"/>
            <w:vAlign w:val="center"/>
          </w:tcPr>
          <w:p w14:paraId="1454C80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389B86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57388A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ICD-10</w:t>
            </w:r>
          </w:p>
        </w:tc>
        <w:tc>
          <w:tcPr>
            <w:tcW w:w="1418" w:type="dxa"/>
            <w:vAlign w:val="center"/>
          </w:tcPr>
          <w:p w14:paraId="5C4D5A1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AIS</w:t>
            </w:r>
          </w:p>
        </w:tc>
        <w:tc>
          <w:tcPr>
            <w:tcW w:w="1134" w:type="dxa"/>
            <w:vAlign w:val="center"/>
          </w:tcPr>
          <w:p w14:paraId="1E85D06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w:t>
            </w:r>
          </w:p>
        </w:tc>
        <w:tc>
          <w:tcPr>
            <w:tcW w:w="1275" w:type="dxa"/>
            <w:vAlign w:val="center"/>
          </w:tcPr>
          <w:p w14:paraId="0E9944D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EC7A256" w14:textId="77777777" w:rsidTr="00E405C9">
        <w:trPr>
          <w:trHeight w:val="243"/>
        </w:trPr>
        <w:tc>
          <w:tcPr>
            <w:tcW w:w="560" w:type="dxa"/>
            <w:vAlign w:val="center"/>
          </w:tcPr>
          <w:p w14:paraId="1974D6B0"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56</w:t>
            </w:r>
          </w:p>
        </w:tc>
        <w:tc>
          <w:tcPr>
            <w:tcW w:w="2105" w:type="dxa"/>
            <w:vAlign w:val="center"/>
          </w:tcPr>
          <w:p w14:paraId="325CED10"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(Psarros et al., 2018)</w:t>
            </w:r>
          </w:p>
        </w:tc>
        <w:tc>
          <w:tcPr>
            <w:tcW w:w="1276" w:type="dxa"/>
            <w:vAlign w:val="center"/>
          </w:tcPr>
          <w:p w14:paraId="31FF51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AE4DC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Greece</w:t>
            </w:r>
          </w:p>
        </w:tc>
        <w:tc>
          <w:tcPr>
            <w:tcW w:w="1536" w:type="dxa"/>
            <w:vAlign w:val="center"/>
          </w:tcPr>
          <w:p w14:paraId="28F5BD7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6735B6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2861C9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work related</w:t>
            </w:r>
          </w:p>
        </w:tc>
        <w:tc>
          <w:tcPr>
            <w:tcW w:w="1276" w:type="dxa"/>
            <w:vAlign w:val="center"/>
          </w:tcPr>
          <w:p w14:paraId="2E0494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0C8319A" w14:textId="4C160BF7" w:rsidR="00C37B11" w:rsidRPr="006C43B9" w:rsidRDefault="008C4F7E"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42.10</w:t>
            </w:r>
          </w:p>
        </w:tc>
        <w:tc>
          <w:tcPr>
            <w:tcW w:w="1276" w:type="dxa"/>
            <w:vAlign w:val="center"/>
          </w:tcPr>
          <w:p w14:paraId="1B238D6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DF3911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0.00</w:t>
            </w:r>
          </w:p>
        </w:tc>
        <w:tc>
          <w:tcPr>
            <w:tcW w:w="1134" w:type="dxa"/>
            <w:vAlign w:val="center"/>
          </w:tcPr>
          <w:p w14:paraId="4410FB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40.00</w:t>
            </w:r>
          </w:p>
        </w:tc>
        <w:tc>
          <w:tcPr>
            <w:tcW w:w="1276" w:type="dxa"/>
            <w:vAlign w:val="center"/>
          </w:tcPr>
          <w:p w14:paraId="5A8B4A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CC2C8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102</w:t>
            </w:r>
          </w:p>
        </w:tc>
        <w:tc>
          <w:tcPr>
            <w:tcW w:w="1276" w:type="dxa"/>
            <w:vAlign w:val="center"/>
          </w:tcPr>
          <w:p w14:paraId="478C67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24</w:t>
            </w:r>
          </w:p>
        </w:tc>
        <w:tc>
          <w:tcPr>
            <w:tcW w:w="992" w:type="dxa"/>
            <w:vAlign w:val="center"/>
          </w:tcPr>
          <w:p w14:paraId="7079038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w:t>
            </w:r>
          </w:p>
        </w:tc>
        <w:tc>
          <w:tcPr>
            <w:tcW w:w="1276" w:type="dxa"/>
            <w:vAlign w:val="center"/>
          </w:tcPr>
          <w:p w14:paraId="6D88B95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313A34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103285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ICD-10</w:t>
            </w:r>
          </w:p>
        </w:tc>
        <w:tc>
          <w:tcPr>
            <w:tcW w:w="1418" w:type="dxa"/>
            <w:vAlign w:val="center"/>
          </w:tcPr>
          <w:p w14:paraId="112E54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AIS</w:t>
            </w:r>
          </w:p>
        </w:tc>
        <w:tc>
          <w:tcPr>
            <w:tcW w:w="1134" w:type="dxa"/>
            <w:vAlign w:val="center"/>
          </w:tcPr>
          <w:p w14:paraId="3971C7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w:t>
            </w:r>
          </w:p>
        </w:tc>
        <w:tc>
          <w:tcPr>
            <w:tcW w:w="1275" w:type="dxa"/>
            <w:vAlign w:val="center"/>
          </w:tcPr>
          <w:p w14:paraId="5CF7F0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5E9C0E38" w14:textId="77777777" w:rsidTr="00E405C9">
        <w:trPr>
          <w:trHeight w:val="243"/>
        </w:trPr>
        <w:tc>
          <w:tcPr>
            <w:tcW w:w="560" w:type="dxa"/>
            <w:vAlign w:val="center"/>
          </w:tcPr>
          <w:p w14:paraId="3BAB78BC"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57</w:t>
            </w:r>
          </w:p>
        </w:tc>
        <w:tc>
          <w:tcPr>
            <w:tcW w:w="2105" w:type="dxa"/>
            <w:vAlign w:val="center"/>
          </w:tcPr>
          <w:p w14:paraId="3C43A6AE"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(Quartana et al., 2015)</w:t>
            </w:r>
          </w:p>
        </w:tc>
        <w:tc>
          <w:tcPr>
            <w:tcW w:w="1276" w:type="dxa"/>
            <w:vAlign w:val="center"/>
          </w:tcPr>
          <w:p w14:paraId="0A5E27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923B4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9DF61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19A866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C6ADA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5A567B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2C3F49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28AF54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0.59</w:t>
            </w:r>
          </w:p>
        </w:tc>
        <w:tc>
          <w:tcPr>
            <w:tcW w:w="1417" w:type="dxa"/>
            <w:vAlign w:val="center"/>
          </w:tcPr>
          <w:p w14:paraId="57EFCBD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7.60</w:t>
            </w:r>
          </w:p>
        </w:tc>
        <w:tc>
          <w:tcPr>
            <w:tcW w:w="1134" w:type="dxa"/>
            <w:vAlign w:val="center"/>
          </w:tcPr>
          <w:p w14:paraId="256C53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7BF84D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19572AD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587</w:t>
            </w:r>
          </w:p>
        </w:tc>
        <w:tc>
          <w:tcPr>
            <w:tcW w:w="1276" w:type="dxa"/>
            <w:vAlign w:val="center"/>
          </w:tcPr>
          <w:p w14:paraId="4013E0B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91</w:t>
            </w:r>
          </w:p>
        </w:tc>
        <w:tc>
          <w:tcPr>
            <w:tcW w:w="992" w:type="dxa"/>
            <w:vAlign w:val="center"/>
          </w:tcPr>
          <w:p w14:paraId="55A169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65</w:t>
            </w:r>
          </w:p>
        </w:tc>
        <w:tc>
          <w:tcPr>
            <w:tcW w:w="1276" w:type="dxa"/>
            <w:vAlign w:val="center"/>
          </w:tcPr>
          <w:p w14:paraId="2C5C587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6DB99C5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w:t>
            </w:r>
          </w:p>
        </w:tc>
        <w:tc>
          <w:tcPr>
            <w:tcW w:w="1134" w:type="dxa"/>
            <w:vAlign w:val="center"/>
          </w:tcPr>
          <w:p w14:paraId="04AEFB9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47F7796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7BF8FCD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1A08CC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1BFB3A68" w14:textId="77777777" w:rsidTr="00E405C9">
        <w:trPr>
          <w:trHeight w:val="243"/>
        </w:trPr>
        <w:tc>
          <w:tcPr>
            <w:tcW w:w="560" w:type="dxa"/>
            <w:vAlign w:val="center"/>
          </w:tcPr>
          <w:p w14:paraId="23DA61B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58</w:t>
            </w:r>
          </w:p>
        </w:tc>
        <w:tc>
          <w:tcPr>
            <w:tcW w:w="2105" w:type="dxa"/>
            <w:vAlign w:val="center"/>
          </w:tcPr>
          <w:p w14:paraId="0BE4A957"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(Rohr et al., 2021)</w:t>
            </w:r>
          </w:p>
        </w:tc>
        <w:tc>
          <w:tcPr>
            <w:tcW w:w="1276" w:type="dxa"/>
            <w:vAlign w:val="center"/>
          </w:tcPr>
          <w:p w14:paraId="5E4136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06E74D3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728A37D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B8DB6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46A24CD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B6BB9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4EAD41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7AE39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0.12</w:t>
            </w:r>
          </w:p>
        </w:tc>
        <w:tc>
          <w:tcPr>
            <w:tcW w:w="1417" w:type="dxa"/>
            <w:vAlign w:val="center"/>
          </w:tcPr>
          <w:p w14:paraId="21EF349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47.4</w:t>
            </w:r>
          </w:p>
        </w:tc>
        <w:tc>
          <w:tcPr>
            <w:tcW w:w="1134" w:type="dxa"/>
            <w:vAlign w:val="center"/>
          </w:tcPr>
          <w:p w14:paraId="70C18C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35.24</w:t>
            </w:r>
          </w:p>
        </w:tc>
        <w:tc>
          <w:tcPr>
            <w:tcW w:w="1276" w:type="dxa"/>
            <w:vAlign w:val="center"/>
          </w:tcPr>
          <w:p w14:paraId="4C36F55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18-89</w:t>
            </w:r>
          </w:p>
        </w:tc>
        <w:tc>
          <w:tcPr>
            <w:tcW w:w="1134" w:type="dxa"/>
            <w:vAlign w:val="center"/>
          </w:tcPr>
          <w:p w14:paraId="736E0B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2822</w:t>
            </w:r>
          </w:p>
        </w:tc>
        <w:tc>
          <w:tcPr>
            <w:tcW w:w="1276" w:type="dxa"/>
            <w:vAlign w:val="center"/>
          </w:tcPr>
          <w:p w14:paraId="5FCB70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AB4AC5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327</w:t>
            </w:r>
          </w:p>
        </w:tc>
        <w:tc>
          <w:tcPr>
            <w:tcW w:w="1276" w:type="dxa"/>
            <w:vAlign w:val="center"/>
          </w:tcPr>
          <w:p w14:paraId="204557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F475D5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0FD5DAE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SCID-5-RV</w:t>
            </w:r>
          </w:p>
        </w:tc>
        <w:tc>
          <w:tcPr>
            <w:tcW w:w="1418" w:type="dxa"/>
            <w:vAlign w:val="center"/>
          </w:tcPr>
          <w:p w14:paraId="1A3CB90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SDS</w:t>
            </w:r>
          </w:p>
        </w:tc>
        <w:tc>
          <w:tcPr>
            <w:tcW w:w="1134" w:type="dxa"/>
            <w:vAlign w:val="center"/>
          </w:tcPr>
          <w:p w14:paraId="2691F4F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48706C6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995AA83" w14:textId="77777777" w:rsidTr="00E405C9">
        <w:trPr>
          <w:trHeight w:val="254"/>
        </w:trPr>
        <w:tc>
          <w:tcPr>
            <w:tcW w:w="560" w:type="dxa"/>
            <w:vAlign w:val="center"/>
          </w:tcPr>
          <w:p w14:paraId="0FFC67D9"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59</w:t>
            </w:r>
          </w:p>
        </w:tc>
        <w:tc>
          <w:tcPr>
            <w:tcW w:w="2105" w:type="dxa"/>
            <w:vAlign w:val="center"/>
          </w:tcPr>
          <w:p w14:paraId="6128AEE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(Rossi et al., 2021)</w:t>
            </w:r>
          </w:p>
        </w:tc>
        <w:tc>
          <w:tcPr>
            <w:tcW w:w="1276" w:type="dxa"/>
            <w:vAlign w:val="center"/>
          </w:tcPr>
          <w:p w14:paraId="70CB6B5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6E135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Italy</w:t>
            </w:r>
          </w:p>
        </w:tc>
        <w:tc>
          <w:tcPr>
            <w:tcW w:w="1536" w:type="dxa"/>
            <w:vAlign w:val="center"/>
          </w:tcPr>
          <w:p w14:paraId="48DFB3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48F8D1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C85AB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7F1682E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DA8A6F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A1A43D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0.37</w:t>
            </w:r>
          </w:p>
        </w:tc>
        <w:tc>
          <w:tcPr>
            <w:tcW w:w="1417" w:type="dxa"/>
            <w:vAlign w:val="center"/>
          </w:tcPr>
          <w:p w14:paraId="0CA9A7D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79.6</w:t>
            </w:r>
          </w:p>
        </w:tc>
        <w:tc>
          <w:tcPr>
            <w:tcW w:w="1134" w:type="dxa"/>
            <w:vAlign w:val="center"/>
          </w:tcPr>
          <w:p w14:paraId="639791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8A5A72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160A32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18147</w:t>
            </w:r>
          </w:p>
        </w:tc>
        <w:tc>
          <w:tcPr>
            <w:tcW w:w="1276" w:type="dxa"/>
            <w:vAlign w:val="center"/>
          </w:tcPr>
          <w:p w14:paraId="203E30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0CE51B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C5EA9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GPS</w:t>
            </w:r>
          </w:p>
        </w:tc>
        <w:tc>
          <w:tcPr>
            <w:tcW w:w="992" w:type="dxa"/>
            <w:vAlign w:val="center"/>
          </w:tcPr>
          <w:p w14:paraId="669831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7B914F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26765B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23B5C05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22</w:t>
            </w:r>
          </w:p>
        </w:tc>
        <w:tc>
          <w:tcPr>
            <w:tcW w:w="1275" w:type="dxa"/>
            <w:vAlign w:val="center"/>
          </w:tcPr>
          <w:p w14:paraId="0E9FF56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FC9D0C0" w14:textId="77777777" w:rsidTr="00E405C9">
        <w:trPr>
          <w:trHeight w:val="243"/>
        </w:trPr>
        <w:tc>
          <w:tcPr>
            <w:tcW w:w="560" w:type="dxa"/>
            <w:vAlign w:val="center"/>
          </w:tcPr>
          <w:p w14:paraId="6DBB2B5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60</w:t>
            </w:r>
          </w:p>
        </w:tc>
        <w:tc>
          <w:tcPr>
            <w:tcW w:w="2105" w:type="dxa"/>
            <w:vAlign w:val="center"/>
          </w:tcPr>
          <w:p w14:paraId="407BB5CD"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(Rugo et al., 2020)</w:t>
            </w:r>
          </w:p>
        </w:tc>
        <w:tc>
          <w:tcPr>
            <w:tcW w:w="1276" w:type="dxa"/>
            <w:vAlign w:val="center"/>
          </w:tcPr>
          <w:p w14:paraId="64FA4E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71A8BDC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718461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E9BEF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F463A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042EEBB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17153B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496633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0.535</w:t>
            </w:r>
          </w:p>
        </w:tc>
        <w:tc>
          <w:tcPr>
            <w:tcW w:w="1417" w:type="dxa"/>
            <w:vAlign w:val="center"/>
          </w:tcPr>
          <w:p w14:paraId="38686CC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13.14</w:t>
            </w:r>
          </w:p>
        </w:tc>
        <w:tc>
          <w:tcPr>
            <w:tcW w:w="1134" w:type="dxa"/>
            <w:vAlign w:val="center"/>
          </w:tcPr>
          <w:p w14:paraId="1920D7B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27.53</w:t>
            </w:r>
          </w:p>
        </w:tc>
        <w:tc>
          <w:tcPr>
            <w:tcW w:w="1276" w:type="dxa"/>
            <w:vAlign w:val="center"/>
          </w:tcPr>
          <w:p w14:paraId="1BFF884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51AEF1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172</w:t>
            </w:r>
          </w:p>
        </w:tc>
        <w:tc>
          <w:tcPr>
            <w:tcW w:w="1276" w:type="dxa"/>
            <w:vAlign w:val="center"/>
          </w:tcPr>
          <w:p w14:paraId="655433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6A3596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4E68C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3BAF21F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w:t>
            </w:r>
          </w:p>
        </w:tc>
        <w:tc>
          <w:tcPr>
            <w:tcW w:w="1134" w:type="dxa"/>
            <w:vAlign w:val="center"/>
          </w:tcPr>
          <w:p w14:paraId="48B6A9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229C98E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6CA2ACA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37C79C7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3C1D4AB" w14:textId="77777777" w:rsidTr="00E405C9">
        <w:trPr>
          <w:trHeight w:val="243"/>
        </w:trPr>
        <w:tc>
          <w:tcPr>
            <w:tcW w:w="560" w:type="dxa"/>
            <w:vAlign w:val="center"/>
          </w:tcPr>
          <w:p w14:paraId="7C5A41F1"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61</w:t>
            </w:r>
          </w:p>
        </w:tc>
        <w:tc>
          <w:tcPr>
            <w:tcW w:w="2105" w:type="dxa"/>
            <w:vAlign w:val="center"/>
          </w:tcPr>
          <w:p w14:paraId="2DA0C5D8"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(Saladin et al., 1995)</w:t>
            </w:r>
          </w:p>
        </w:tc>
        <w:tc>
          <w:tcPr>
            <w:tcW w:w="1276" w:type="dxa"/>
            <w:vAlign w:val="center"/>
          </w:tcPr>
          <w:p w14:paraId="0BD2BCB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E9EC3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BAF714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49940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63C1B3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sexual/ physical assault</w:t>
            </w:r>
          </w:p>
        </w:tc>
        <w:tc>
          <w:tcPr>
            <w:tcW w:w="1276" w:type="dxa"/>
            <w:vAlign w:val="center"/>
          </w:tcPr>
          <w:p w14:paraId="7AEC6ED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 and history</w:t>
            </w:r>
          </w:p>
        </w:tc>
        <w:tc>
          <w:tcPr>
            <w:tcW w:w="1134" w:type="dxa"/>
            <w:vAlign w:val="center"/>
          </w:tcPr>
          <w:p w14:paraId="5B65C7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46.40</w:t>
            </w:r>
          </w:p>
        </w:tc>
        <w:tc>
          <w:tcPr>
            <w:tcW w:w="1276" w:type="dxa"/>
            <w:vAlign w:val="center"/>
          </w:tcPr>
          <w:p w14:paraId="6A96569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485EC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40D762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1F16F2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641D8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56</w:t>
            </w:r>
          </w:p>
        </w:tc>
        <w:tc>
          <w:tcPr>
            <w:tcW w:w="1276" w:type="dxa"/>
            <w:vAlign w:val="center"/>
          </w:tcPr>
          <w:p w14:paraId="67213B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36</w:t>
            </w:r>
          </w:p>
        </w:tc>
        <w:tc>
          <w:tcPr>
            <w:tcW w:w="992" w:type="dxa"/>
            <w:vAlign w:val="center"/>
          </w:tcPr>
          <w:p w14:paraId="0106162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28</w:t>
            </w:r>
          </w:p>
        </w:tc>
        <w:tc>
          <w:tcPr>
            <w:tcW w:w="1276" w:type="dxa"/>
            <w:vAlign w:val="center"/>
          </w:tcPr>
          <w:p w14:paraId="618D6C9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NWS</w:t>
            </w:r>
          </w:p>
        </w:tc>
        <w:tc>
          <w:tcPr>
            <w:tcW w:w="992" w:type="dxa"/>
            <w:vAlign w:val="center"/>
          </w:tcPr>
          <w:p w14:paraId="098C28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10962B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401C963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subscale of NWS</w:t>
            </w:r>
          </w:p>
        </w:tc>
        <w:tc>
          <w:tcPr>
            <w:tcW w:w="1134" w:type="dxa"/>
            <w:vAlign w:val="center"/>
          </w:tcPr>
          <w:p w14:paraId="23BB9B5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F4421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7F8E1D7" w14:textId="77777777" w:rsidTr="00E405C9">
        <w:trPr>
          <w:trHeight w:val="243"/>
        </w:trPr>
        <w:tc>
          <w:tcPr>
            <w:tcW w:w="560" w:type="dxa"/>
            <w:vAlign w:val="center"/>
          </w:tcPr>
          <w:p w14:paraId="5E0867C8"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62</w:t>
            </w:r>
          </w:p>
        </w:tc>
        <w:tc>
          <w:tcPr>
            <w:tcW w:w="2105" w:type="dxa"/>
            <w:vAlign w:val="center"/>
          </w:tcPr>
          <w:p w14:paraId="03823E53"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(Shore et al., 2009)</w:t>
            </w:r>
          </w:p>
        </w:tc>
        <w:tc>
          <w:tcPr>
            <w:tcW w:w="1276" w:type="dxa"/>
            <w:vAlign w:val="center"/>
          </w:tcPr>
          <w:p w14:paraId="369DA1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845256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6FB819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04AFDD7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9CF07B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46673B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 and history</w:t>
            </w:r>
          </w:p>
        </w:tc>
        <w:tc>
          <w:tcPr>
            <w:tcW w:w="1134" w:type="dxa"/>
            <w:vAlign w:val="center"/>
          </w:tcPr>
          <w:p w14:paraId="0152ABC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44.50</w:t>
            </w:r>
          </w:p>
        </w:tc>
        <w:tc>
          <w:tcPr>
            <w:tcW w:w="1276" w:type="dxa"/>
            <w:vAlign w:val="center"/>
          </w:tcPr>
          <w:p w14:paraId="5B9419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BA23BA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0.00</w:t>
            </w:r>
          </w:p>
        </w:tc>
        <w:tc>
          <w:tcPr>
            <w:tcW w:w="1134" w:type="dxa"/>
            <w:vAlign w:val="center"/>
          </w:tcPr>
          <w:p w14:paraId="79D775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47.00</w:t>
            </w:r>
          </w:p>
        </w:tc>
        <w:tc>
          <w:tcPr>
            <w:tcW w:w="1276" w:type="dxa"/>
            <w:vAlign w:val="center"/>
          </w:tcPr>
          <w:p w14:paraId="59BABE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C336C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305</w:t>
            </w:r>
          </w:p>
        </w:tc>
        <w:tc>
          <w:tcPr>
            <w:tcW w:w="1276" w:type="dxa"/>
            <w:vAlign w:val="center"/>
          </w:tcPr>
          <w:p w14:paraId="0BE8FF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77</w:t>
            </w:r>
          </w:p>
        </w:tc>
        <w:tc>
          <w:tcPr>
            <w:tcW w:w="992" w:type="dxa"/>
            <w:vAlign w:val="center"/>
          </w:tcPr>
          <w:p w14:paraId="048E5B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81</w:t>
            </w:r>
          </w:p>
        </w:tc>
        <w:tc>
          <w:tcPr>
            <w:tcW w:w="1276" w:type="dxa"/>
            <w:vAlign w:val="center"/>
          </w:tcPr>
          <w:p w14:paraId="6462215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M-PTSD</w:t>
            </w:r>
          </w:p>
        </w:tc>
        <w:tc>
          <w:tcPr>
            <w:tcW w:w="992" w:type="dxa"/>
            <w:vAlign w:val="center"/>
          </w:tcPr>
          <w:p w14:paraId="23A63C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B6468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CIDI</w:t>
            </w:r>
          </w:p>
        </w:tc>
        <w:tc>
          <w:tcPr>
            <w:tcW w:w="1418" w:type="dxa"/>
            <w:vAlign w:val="center"/>
          </w:tcPr>
          <w:p w14:paraId="160B0E5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M-PTSD</w:t>
            </w:r>
          </w:p>
        </w:tc>
        <w:tc>
          <w:tcPr>
            <w:tcW w:w="1134" w:type="dxa"/>
            <w:vAlign w:val="center"/>
          </w:tcPr>
          <w:p w14:paraId="4131C6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D95D4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ED92577" w14:textId="77777777" w:rsidTr="00E405C9">
        <w:trPr>
          <w:trHeight w:val="254"/>
        </w:trPr>
        <w:tc>
          <w:tcPr>
            <w:tcW w:w="560" w:type="dxa"/>
            <w:vAlign w:val="center"/>
          </w:tcPr>
          <w:p w14:paraId="51FCD0BE"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63</w:t>
            </w:r>
          </w:p>
        </w:tc>
        <w:tc>
          <w:tcPr>
            <w:tcW w:w="2105" w:type="dxa"/>
            <w:vAlign w:val="center"/>
          </w:tcPr>
          <w:p w14:paraId="6AE0E87B"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(Short et al., 2018)</w:t>
            </w:r>
          </w:p>
        </w:tc>
        <w:tc>
          <w:tcPr>
            <w:tcW w:w="1276" w:type="dxa"/>
            <w:vAlign w:val="center"/>
          </w:tcPr>
          <w:p w14:paraId="5143A04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A67DB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6D53B0F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3EB9F2B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EA031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multiple causes</w:t>
            </w:r>
          </w:p>
        </w:tc>
        <w:tc>
          <w:tcPr>
            <w:tcW w:w="1276" w:type="dxa"/>
            <w:vAlign w:val="center"/>
          </w:tcPr>
          <w:p w14:paraId="62A5C2A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C2952B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8570C5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0.75</w:t>
            </w:r>
          </w:p>
        </w:tc>
        <w:tc>
          <w:tcPr>
            <w:tcW w:w="1417" w:type="dxa"/>
            <w:vAlign w:val="center"/>
          </w:tcPr>
          <w:p w14:paraId="2E81925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61.30</w:t>
            </w:r>
          </w:p>
        </w:tc>
        <w:tc>
          <w:tcPr>
            <w:tcW w:w="1134" w:type="dxa"/>
            <w:vAlign w:val="center"/>
          </w:tcPr>
          <w:p w14:paraId="3BD6FB0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38.03</w:t>
            </w:r>
          </w:p>
        </w:tc>
        <w:tc>
          <w:tcPr>
            <w:tcW w:w="1276" w:type="dxa"/>
            <w:vAlign w:val="center"/>
          </w:tcPr>
          <w:p w14:paraId="416A02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18-60</w:t>
            </w:r>
          </w:p>
        </w:tc>
        <w:tc>
          <w:tcPr>
            <w:tcW w:w="1134" w:type="dxa"/>
            <w:vAlign w:val="center"/>
          </w:tcPr>
          <w:p w14:paraId="1AED091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w:t>
            </w:r>
          </w:p>
        </w:tc>
        <w:tc>
          <w:tcPr>
            <w:tcW w:w="1276" w:type="dxa"/>
            <w:vAlign w:val="center"/>
          </w:tcPr>
          <w:p w14:paraId="12826EE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30E4781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w:t>
            </w:r>
          </w:p>
        </w:tc>
        <w:tc>
          <w:tcPr>
            <w:tcW w:w="1276" w:type="dxa"/>
            <w:vAlign w:val="center"/>
          </w:tcPr>
          <w:p w14:paraId="47DF053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51D7A4B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33</w:t>
            </w:r>
          </w:p>
        </w:tc>
        <w:tc>
          <w:tcPr>
            <w:tcW w:w="1134" w:type="dxa"/>
            <w:vAlign w:val="center"/>
          </w:tcPr>
          <w:p w14:paraId="58D6A78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SCID</w:t>
            </w:r>
          </w:p>
        </w:tc>
        <w:tc>
          <w:tcPr>
            <w:tcW w:w="1418" w:type="dxa"/>
            <w:vAlign w:val="center"/>
          </w:tcPr>
          <w:p w14:paraId="3DE565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24660F6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w:t>
            </w:r>
          </w:p>
        </w:tc>
        <w:tc>
          <w:tcPr>
            <w:tcW w:w="1275" w:type="dxa"/>
            <w:vAlign w:val="center"/>
          </w:tcPr>
          <w:p w14:paraId="7A6925B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2E7104DD" w14:textId="77777777" w:rsidTr="00E405C9">
        <w:trPr>
          <w:trHeight w:val="243"/>
        </w:trPr>
        <w:tc>
          <w:tcPr>
            <w:tcW w:w="560" w:type="dxa"/>
            <w:vAlign w:val="center"/>
          </w:tcPr>
          <w:p w14:paraId="5B7F186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64</w:t>
            </w:r>
          </w:p>
        </w:tc>
        <w:tc>
          <w:tcPr>
            <w:tcW w:w="2105" w:type="dxa"/>
            <w:vAlign w:val="center"/>
          </w:tcPr>
          <w:p w14:paraId="35D8F167"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(Short et al., 2015)</w:t>
            </w:r>
          </w:p>
        </w:tc>
        <w:tc>
          <w:tcPr>
            <w:tcW w:w="1276" w:type="dxa"/>
            <w:vAlign w:val="center"/>
          </w:tcPr>
          <w:p w14:paraId="5EB1D42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724F7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102EEB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7317353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C613A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90476C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B4E70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B349ED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0.2</w:t>
            </w:r>
          </w:p>
        </w:tc>
        <w:tc>
          <w:tcPr>
            <w:tcW w:w="1417" w:type="dxa"/>
            <w:vAlign w:val="center"/>
          </w:tcPr>
          <w:p w14:paraId="5CBF61C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65.10</w:t>
            </w:r>
          </w:p>
        </w:tc>
        <w:tc>
          <w:tcPr>
            <w:tcW w:w="1134" w:type="dxa"/>
            <w:vAlign w:val="center"/>
          </w:tcPr>
          <w:p w14:paraId="35179CF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26.38</w:t>
            </w:r>
          </w:p>
        </w:tc>
        <w:tc>
          <w:tcPr>
            <w:tcW w:w="1276" w:type="dxa"/>
            <w:vAlign w:val="center"/>
          </w:tcPr>
          <w:p w14:paraId="65ED58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D6E6C2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255</w:t>
            </w:r>
          </w:p>
        </w:tc>
        <w:tc>
          <w:tcPr>
            <w:tcW w:w="1276" w:type="dxa"/>
            <w:vAlign w:val="center"/>
          </w:tcPr>
          <w:p w14:paraId="70383FE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38F8670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23</w:t>
            </w:r>
          </w:p>
        </w:tc>
        <w:tc>
          <w:tcPr>
            <w:tcW w:w="1276" w:type="dxa"/>
            <w:vAlign w:val="center"/>
          </w:tcPr>
          <w:p w14:paraId="2C96010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1B1BF2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AFE5C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DSM-4</w:t>
            </w:r>
          </w:p>
        </w:tc>
        <w:tc>
          <w:tcPr>
            <w:tcW w:w="1418" w:type="dxa"/>
            <w:vAlign w:val="center"/>
          </w:tcPr>
          <w:p w14:paraId="3B30BD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57EE26A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64CE16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717E3196" w14:textId="77777777" w:rsidTr="00E405C9">
        <w:trPr>
          <w:trHeight w:val="243"/>
        </w:trPr>
        <w:tc>
          <w:tcPr>
            <w:tcW w:w="560" w:type="dxa"/>
            <w:vAlign w:val="center"/>
          </w:tcPr>
          <w:p w14:paraId="40D46C33"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65</w:t>
            </w:r>
          </w:p>
        </w:tc>
        <w:tc>
          <w:tcPr>
            <w:tcW w:w="2105" w:type="dxa"/>
            <w:vAlign w:val="center"/>
          </w:tcPr>
          <w:p w14:paraId="3047B92B"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(Steele and Fogarty, 2017)</w:t>
            </w:r>
          </w:p>
        </w:tc>
        <w:tc>
          <w:tcPr>
            <w:tcW w:w="1276" w:type="dxa"/>
            <w:vAlign w:val="center"/>
          </w:tcPr>
          <w:p w14:paraId="4A977B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3078A86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Australia</w:t>
            </w:r>
          </w:p>
        </w:tc>
        <w:tc>
          <w:tcPr>
            <w:tcW w:w="1536" w:type="dxa"/>
            <w:vAlign w:val="center"/>
          </w:tcPr>
          <w:p w14:paraId="1FE24C3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4791D18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w:t>
            </w:r>
          </w:p>
        </w:tc>
        <w:tc>
          <w:tcPr>
            <w:tcW w:w="1417" w:type="dxa"/>
            <w:vAlign w:val="center"/>
          </w:tcPr>
          <w:p w14:paraId="402057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33CA98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E5AAA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745ECC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0.56</w:t>
            </w:r>
          </w:p>
        </w:tc>
        <w:tc>
          <w:tcPr>
            <w:tcW w:w="1417" w:type="dxa"/>
            <w:vAlign w:val="center"/>
          </w:tcPr>
          <w:p w14:paraId="50995D0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0.00</w:t>
            </w:r>
          </w:p>
        </w:tc>
        <w:tc>
          <w:tcPr>
            <w:tcW w:w="1134" w:type="dxa"/>
            <w:vAlign w:val="center"/>
          </w:tcPr>
          <w:p w14:paraId="2693453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7AD4119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19-52</w:t>
            </w:r>
          </w:p>
        </w:tc>
        <w:tc>
          <w:tcPr>
            <w:tcW w:w="1134" w:type="dxa"/>
            <w:vAlign w:val="center"/>
          </w:tcPr>
          <w:p w14:paraId="34B4E0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212</w:t>
            </w:r>
          </w:p>
        </w:tc>
        <w:tc>
          <w:tcPr>
            <w:tcW w:w="1276" w:type="dxa"/>
            <w:vAlign w:val="center"/>
          </w:tcPr>
          <w:p w14:paraId="1A07CE2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387B5D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FC1698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69F94D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C2F9C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9870F5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7D6532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E46E9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6AF7EEC7" w14:textId="77777777" w:rsidTr="00E405C9">
        <w:trPr>
          <w:trHeight w:val="243"/>
        </w:trPr>
        <w:tc>
          <w:tcPr>
            <w:tcW w:w="560" w:type="dxa"/>
            <w:vAlign w:val="center"/>
          </w:tcPr>
          <w:p w14:paraId="11412EB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66</w:t>
            </w:r>
          </w:p>
        </w:tc>
        <w:tc>
          <w:tcPr>
            <w:tcW w:w="2105" w:type="dxa"/>
            <w:vAlign w:val="center"/>
          </w:tcPr>
          <w:p w14:paraId="0CAB148E"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(Steudte-Schmiedgen et al., 2021)</w:t>
            </w:r>
          </w:p>
        </w:tc>
        <w:tc>
          <w:tcPr>
            <w:tcW w:w="1276" w:type="dxa"/>
            <w:vAlign w:val="center"/>
          </w:tcPr>
          <w:p w14:paraId="1A4043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E75325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Germany</w:t>
            </w:r>
          </w:p>
        </w:tc>
        <w:tc>
          <w:tcPr>
            <w:tcW w:w="1536" w:type="dxa"/>
            <w:vAlign w:val="center"/>
          </w:tcPr>
          <w:p w14:paraId="6118EF8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14AAB3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3BC3B0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COVID-19</w:t>
            </w:r>
          </w:p>
        </w:tc>
        <w:tc>
          <w:tcPr>
            <w:tcW w:w="1276" w:type="dxa"/>
            <w:vAlign w:val="center"/>
          </w:tcPr>
          <w:p w14:paraId="17308DE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3CC17A9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589B7B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0.36</w:t>
            </w:r>
          </w:p>
        </w:tc>
        <w:tc>
          <w:tcPr>
            <w:tcW w:w="1417" w:type="dxa"/>
            <w:vAlign w:val="center"/>
          </w:tcPr>
          <w:p w14:paraId="6F5AE4A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74.5</w:t>
            </w:r>
          </w:p>
        </w:tc>
        <w:tc>
          <w:tcPr>
            <w:tcW w:w="1134" w:type="dxa"/>
            <w:vAlign w:val="center"/>
          </w:tcPr>
          <w:p w14:paraId="0D0241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A9D17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6793E64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4724</w:t>
            </w:r>
          </w:p>
        </w:tc>
        <w:tc>
          <w:tcPr>
            <w:tcW w:w="1276" w:type="dxa"/>
            <w:vAlign w:val="center"/>
          </w:tcPr>
          <w:p w14:paraId="2FF6DF1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2CD8EA9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8AB90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IES-6</w:t>
            </w:r>
          </w:p>
        </w:tc>
        <w:tc>
          <w:tcPr>
            <w:tcW w:w="992" w:type="dxa"/>
            <w:vAlign w:val="center"/>
          </w:tcPr>
          <w:p w14:paraId="08D421F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D28174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6113BF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single-item measure</w:t>
            </w:r>
          </w:p>
        </w:tc>
        <w:tc>
          <w:tcPr>
            <w:tcW w:w="1134" w:type="dxa"/>
            <w:vAlign w:val="center"/>
          </w:tcPr>
          <w:p w14:paraId="2E35FE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688254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80BE52E" w14:textId="77777777" w:rsidTr="00E405C9">
        <w:trPr>
          <w:trHeight w:val="243"/>
        </w:trPr>
        <w:tc>
          <w:tcPr>
            <w:tcW w:w="560" w:type="dxa"/>
            <w:vAlign w:val="center"/>
          </w:tcPr>
          <w:p w14:paraId="44903863"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67</w:t>
            </w:r>
          </w:p>
        </w:tc>
        <w:tc>
          <w:tcPr>
            <w:tcW w:w="2105" w:type="dxa"/>
            <w:vAlign w:val="center"/>
          </w:tcPr>
          <w:p w14:paraId="6BCFFD9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(Walsh et al., 2017)</w:t>
            </w:r>
          </w:p>
        </w:tc>
        <w:tc>
          <w:tcPr>
            <w:tcW w:w="1276" w:type="dxa"/>
            <w:vAlign w:val="center"/>
          </w:tcPr>
          <w:p w14:paraId="25414D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abstract</w:t>
            </w:r>
          </w:p>
        </w:tc>
        <w:tc>
          <w:tcPr>
            <w:tcW w:w="1299" w:type="dxa"/>
            <w:vAlign w:val="center"/>
          </w:tcPr>
          <w:p w14:paraId="553782A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D9B76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028F97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1EF78BD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interpersonal violence</w:t>
            </w:r>
          </w:p>
        </w:tc>
        <w:tc>
          <w:tcPr>
            <w:tcW w:w="1276" w:type="dxa"/>
            <w:vAlign w:val="center"/>
          </w:tcPr>
          <w:p w14:paraId="19BCC51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9E20B9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FE2E8C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0.62</w:t>
            </w:r>
          </w:p>
        </w:tc>
        <w:tc>
          <w:tcPr>
            <w:tcW w:w="1417" w:type="dxa"/>
            <w:vAlign w:val="center"/>
          </w:tcPr>
          <w:p w14:paraId="6F092D8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95.90</w:t>
            </w:r>
          </w:p>
        </w:tc>
        <w:tc>
          <w:tcPr>
            <w:tcW w:w="1134" w:type="dxa"/>
            <w:vAlign w:val="center"/>
          </w:tcPr>
          <w:p w14:paraId="4E246B0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34.50</w:t>
            </w:r>
          </w:p>
        </w:tc>
        <w:tc>
          <w:tcPr>
            <w:tcW w:w="1276" w:type="dxa"/>
            <w:vAlign w:val="center"/>
          </w:tcPr>
          <w:p w14:paraId="662B0DC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CBBD55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797</w:t>
            </w:r>
          </w:p>
        </w:tc>
        <w:tc>
          <w:tcPr>
            <w:tcW w:w="1276" w:type="dxa"/>
            <w:vAlign w:val="center"/>
          </w:tcPr>
          <w:p w14:paraId="6CF4733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616</w:t>
            </w:r>
          </w:p>
        </w:tc>
        <w:tc>
          <w:tcPr>
            <w:tcW w:w="992" w:type="dxa"/>
            <w:vAlign w:val="center"/>
          </w:tcPr>
          <w:p w14:paraId="78F44A6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671</w:t>
            </w:r>
          </w:p>
        </w:tc>
        <w:tc>
          <w:tcPr>
            <w:tcW w:w="1276" w:type="dxa"/>
            <w:vAlign w:val="center"/>
          </w:tcPr>
          <w:p w14:paraId="4ED690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186AE02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726B7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03612A7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1A6B6B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33BBD5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D6ED813" w14:textId="77777777" w:rsidTr="00E405C9">
        <w:trPr>
          <w:trHeight w:val="243"/>
        </w:trPr>
        <w:tc>
          <w:tcPr>
            <w:tcW w:w="560" w:type="dxa"/>
            <w:vAlign w:val="center"/>
          </w:tcPr>
          <w:p w14:paraId="0B63F300"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lastRenderedPageBreak/>
              <w:t>68</w:t>
            </w:r>
          </w:p>
        </w:tc>
        <w:tc>
          <w:tcPr>
            <w:tcW w:w="2105" w:type="dxa"/>
            <w:vAlign w:val="center"/>
          </w:tcPr>
          <w:p w14:paraId="146DFFF3"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(Wang et al., 2019b)</w:t>
            </w:r>
          </w:p>
        </w:tc>
        <w:tc>
          <w:tcPr>
            <w:tcW w:w="1276" w:type="dxa"/>
            <w:vAlign w:val="center"/>
          </w:tcPr>
          <w:p w14:paraId="5B00C2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7347A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3534EC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E024C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933841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illness</w:t>
            </w:r>
          </w:p>
        </w:tc>
        <w:tc>
          <w:tcPr>
            <w:tcW w:w="1276" w:type="dxa"/>
            <w:vAlign w:val="center"/>
          </w:tcPr>
          <w:p w14:paraId="7860698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5BC8E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30.61</w:t>
            </w:r>
          </w:p>
        </w:tc>
        <w:tc>
          <w:tcPr>
            <w:tcW w:w="1276" w:type="dxa"/>
            <w:vAlign w:val="center"/>
          </w:tcPr>
          <w:p w14:paraId="4DBA2C6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A4770E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50.00</w:t>
            </w:r>
          </w:p>
        </w:tc>
        <w:tc>
          <w:tcPr>
            <w:tcW w:w="1134" w:type="dxa"/>
            <w:vAlign w:val="center"/>
          </w:tcPr>
          <w:p w14:paraId="21C2E17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56.80</w:t>
            </w:r>
          </w:p>
        </w:tc>
        <w:tc>
          <w:tcPr>
            <w:tcW w:w="1276" w:type="dxa"/>
            <w:vAlign w:val="center"/>
          </w:tcPr>
          <w:p w14:paraId="4C50C8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5229E09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112</w:t>
            </w:r>
          </w:p>
        </w:tc>
        <w:tc>
          <w:tcPr>
            <w:tcW w:w="1276" w:type="dxa"/>
            <w:vAlign w:val="center"/>
          </w:tcPr>
          <w:p w14:paraId="2B9B1E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59</w:t>
            </w:r>
          </w:p>
        </w:tc>
        <w:tc>
          <w:tcPr>
            <w:tcW w:w="992" w:type="dxa"/>
            <w:vAlign w:val="center"/>
          </w:tcPr>
          <w:p w14:paraId="78DE022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49</w:t>
            </w:r>
          </w:p>
        </w:tc>
        <w:tc>
          <w:tcPr>
            <w:tcW w:w="1276" w:type="dxa"/>
            <w:vAlign w:val="center"/>
          </w:tcPr>
          <w:p w14:paraId="7805EC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DSM-5 symptoms</w:t>
            </w:r>
          </w:p>
        </w:tc>
        <w:tc>
          <w:tcPr>
            <w:tcW w:w="992" w:type="dxa"/>
            <w:vAlign w:val="center"/>
          </w:tcPr>
          <w:p w14:paraId="1657BC4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EDF54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8BB6DC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CCRC patient assessment</w:t>
            </w:r>
          </w:p>
        </w:tc>
        <w:tc>
          <w:tcPr>
            <w:tcW w:w="1134" w:type="dxa"/>
            <w:vAlign w:val="center"/>
          </w:tcPr>
          <w:p w14:paraId="696E585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494093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C39DA74" w14:textId="77777777" w:rsidTr="00E405C9">
        <w:trPr>
          <w:trHeight w:val="243"/>
        </w:trPr>
        <w:tc>
          <w:tcPr>
            <w:tcW w:w="560" w:type="dxa"/>
            <w:vAlign w:val="center"/>
          </w:tcPr>
          <w:p w14:paraId="30642486"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69</w:t>
            </w:r>
          </w:p>
        </w:tc>
        <w:tc>
          <w:tcPr>
            <w:tcW w:w="2105" w:type="dxa"/>
            <w:vAlign w:val="center"/>
          </w:tcPr>
          <w:p w14:paraId="0CD9F76F"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(Waszczuk et al., 2019)</w:t>
            </w:r>
          </w:p>
        </w:tc>
        <w:tc>
          <w:tcPr>
            <w:tcW w:w="1276" w:type="dxa"/>
            <w:vAlign w:val="center"/>
          </w:tcPr>
          <w:p w14:paraId="20F60D2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1A62807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4FE7D23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0B775DA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7D5147F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3243406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590974C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AD197D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0.61</w:t>
            </w:r>
          </w:p>
        </w:tc>
        <w:tc>
          <w:tcPr>
            <w:tcW w:w="1417" w:type="dxa"/>
            <w:vAlign w:val="center"/>
          </w:tcPr>
          <w:p w14:paraId="35BBBB2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11.00</w:t>
            </w:r>
          </w:p>
        </w:tc>
        <w:tc>
          <w:tcPr>
            <w:tcW w:w="1134" w:type="dxa"/>
            <w:vAlign w:val="center"/>
          </w:tcPr>
          <w:p w14:paraId="7E076D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55.22</w:t>
            </w:r>
          </w:p>
        </w:tc>
        <w:tc>
          <w:tcPr>
            <w:tcW w:w="1276" w:type="dxa"/>
            <w:vAlign w:val="center"/>
          </w:tcPr>
          <w:p w14:paraId="7E0793F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32–82</w:t>
            </w:r>
          </w:p>
        </w:tc>
        <w:tc>
          <w:tcPr>
            <w:tcW w:w="1134" w:type="dxa"/>
            <w:vAlign w:val="center"/>
          </w:tcPr>
          <w:p w14:paraId="03C51A6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452</w:t>
            </w:r>
          </w:p>
        </w:tc>
        <w:tc>
          <w:tcPr>
            <w:tcW w:w="1276" w:type="dxa"/>
            <w:vAlign w:val="center"/>
          </w:tcPr>
          <w:p w14:paraId="3B9335B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197F915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4DF72F0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1ED45F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455668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B4AD63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31096E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1D0A43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95ABC9F" w14:textId="77777777" w:rsidTr="00E405C9">
        <w:trPr>
          <w:trHeight w:val="254"/>
        </w:trPr>
        <w:tc>
          <w:tcPr>
            <w:tcW w:w="560" w:type="dxa"/>
            <w:vAlign w:val="center"/>
          </w:tcPr>
          <w:p w14:paraId="627E7E9D"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70</w:t>
            </w:r>
          </w:p>
        </w:tc>
        <w:tc>
          <w:tcPr>
            <w:tcW w:w="2105" w:type="dxa"/>
            <w:vAlign w:val="center"/>
          </w:tcPr>
          <w:p w14:paraId="29CC2B26"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(Werner et al., 2016)</w:t>
            </w:r>
          </w:p>
        </w:tc>
        <w:tc>
          <w:tcPr>
            <w:tcW w:w="1276" w:type="dxa"/>
            <w:vAlign w:val="center"/>
          </w:tcPr>
          <w:p w14:paraId="18A009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EA0068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6C26D9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29741F9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6ED580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interpersonal violence</w:t>
            </w:r>
          </w:p>
        </w:tc>
        <w:tc>
          <w:tcPr>
            <w:tcW w:w="1276" w:type="dxa"/>
            <w:vAlign w:val="center"/>
          </w:tcPr>
          <w:p w14:paraId="3A579CE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E2BFE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08CB61C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0.48</w:t>
            </w:r>
          </w:p>
        </w:tc>
        <w:tc>
          <w:tcPr>
            <w:tcW w:w="1417" w:type="dxa"/>
            <w:vAlign w:val="center"/>
          </w:tcPr>
          <w:p w14:paraId="7D72D72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100.00</w:t>
            </w:r>
          </w:p>
        </w:tc>
        <w:tc>
          <w:tcPr>
            <w:tcW w:w="1134" w:type="dxa"/>
            <w:vAlign w:val="center"/>
          </w:tcPr>
          <w:p w14:paraId="39B4AE1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36.10</w:t>
            </w:r>
          </w:p>
        </w:tc>
        <w:tc>
          <w:tcPr>
            <w:tcW w:w="1276" w:type="dxa"/>
            <w:vAlign w:val="center"/>
          </w:tcPr>
          <w:p w14:paraId="63866CF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18-59</w:t>
            </w:r>
          </w:p>
        </w:tc>
        <w:tc>
          <w:tcPr>
            <w:tcW w:w="1134" w:type="dxa"/>
            <w:vAlign w:val="center"/>
          </w:tcPr>
          <w:p w14:paraId="370EE8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51</w:t>
            </w:r>
          </w:p>
        </w:tc>
        <w:tc>
          <w:tcPr>
            <w:tcW w:w="1276" w:type="dxa"/>
            <w:vAlign w:val="center"/>
          </w:tcPr>
          <w:p w14:paraId="51F43C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21C8A8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51</w:t>
            </w:r>
          </w:p>
        </w:tc>
        <w:tc>
          <w:tcPr>
            <w:tcW w:w="1276" w:type="dxa"/>
            <w:vAlign w:val="center"/>
          </w:tcPr>
          <w:p w14:paraId="29EEF63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CAPS-5</w:t>
            </w:r>
          </w:p>
        </w:tc>
        <w:tc>
          <w:tcPr>
            <w:tcW w:w="992" w:type="dxa"/>
            <w:vAlign w:val="center"/>
          </w:tcPr>
          <w:p w14:paraId="4F69337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1E823A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11AC020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0ED689E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15</w:t>
            </w:r>
          </w:p>
        </w:tc>
        <w:tc>
          <w:tcPr>
            <w:tcW w:w="1275" w:type="dxa"/>
            <w:vAlign w:val="center"/>
          </w:tcPr>
          <w:p w14:paraId="5775481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097192D3" w14:textId="77777777" w:rsidTr="00E405C9">
        <w:trPr>
          <w:trHeight w:val="243"/>
        </w:trPr>
        <w:tc>
          <w:tcPr>
            <w:tcW w:w="560" w:type="dxa"/>
            <w:vAlign w:val="center"/>
          </w:tcPr>
          <w:p w14:paraId="3902F0A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71</w:t>
            </w:r>
          </w:p>
        </w:tc>
        <w:tc>
          <w:tcPr>
            <w:tcW w:w="2105" w:type="dxa"/>
            <w:vAlign w:val="center"/>
          </w:tcPr>
          <w:p w14:paraId="40D84A02"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(Williams et al., 2015)</w:t>
            </w:r>
          </w:p>
        </w:tc>
        <w:tc>
          <w:tcPr>
            <w:tcW w:w="1276" w:type="dxa"/>
            <w:vAlign w:val="center"/>
          </w:tcPr>
          <w:p w14:paraId="449BFF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2FB1237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39AAEE8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D8D06B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64735E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04EBCB5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64E49C1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56.20</w:t>
            </w:r>
          </w:p>
        </w:tc>
        <w:tc>
          <w:tcPr>
            <w:tcW w:w="1276" w:type="dxa"/>
            <w:vAlign w:val="center"/>
          </w:tcPr>
          <w:p w14:paraId="31446C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28F319A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8.50</w:t>
            </w:r>
          </w:p>
        </w:tc>
        <w:tc>
          <w:tcPr>
            <w:tcW w:w="1134" w:type="dxa"/>
            <w:vAlign w:val="center"/>
          </w:tcPr>
          <w:p w14:paraId="112CD69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35.10</w:t>
            </w:r>
          </w:p>
        </w:tc>
        <w:tc>
          <w:tcPr>
            <w:tcW w:w="1276" w:type="dxa"/>
            <w:vAlign w:val="center"/>
          </w:tcPr>
          <w:p w14:paraId="003149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&gt;18</w:t>
            </w:r>
          </w:p>
        </w:tc>
        <w:tc>
          <w:tcPr>
            <w:tcW w:w="1134" w:type="dxa"/>
            <w:vAlign w:val="center"/>
          </w:tcPr>
          <w:p w14:paraId="7DD9D97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130</w:t>
            </w:r>
          </w:p>
        </w:tc>
        <w:tc>
          <w:tcPr>
            <w:tcW w:w="1276" w:type="dxa"/>
            <w:vAlign w:val="center"/>
          </w:tcPr>
          <w:p w14:paraId="2979B84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73</w:t>
            </w:r>
          </w:p>
        </w:tc>
        <w:tc>
          <w:tcPr>
            <w:tcW w:w="992" w:type="dxa"/>
            <w:vAlign w:val="center"/>
          </w:tcPr>
          <w:p w14:paraId="3D9E52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130</w:t>
            </w:r>
          </w:p>
        </w:tc>
        <w:tc>
          <w:tcPr>
            <w:tcW w:w="1276" w:type="dxa"/>
            <w:vAlign w:val="center"/>
          </w:tcPr>
          <w:p w14:paraId="7DD6B8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PCL-M</w:t>
            </w:r>
          </w:p>
        </w:tc>
        <w:tc>
          <w:tcPr>
            <w:tcW w:w="992" w:type="dxa"/>
            <w:vAlign w:val="center"/>
          </w:tcPr>
          <w:p w14:paraId="316FDCF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w:t>
            </w:r>
          </w:p>
        </w:tc>
        <w:tc>
          <w:tcPr>
            <w:tcW w:w="1134" w:type="dxa"/>
            <w:vAlign w:val="center"/>
          </w:tcPr>
          <w:p w14:paraId="2B7BBB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DSM-4</w:t>
            </w:r>
          </w:p>
        </w:tc>
        <w:tc>
          <w:tcPr>
            <w:tcW w:w="1418" w:type="dxa"/>
            <w:vAlign w:val="center"/>
          </w:tcPr>
          <w:p w14:paraId="44C4CA9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4C9C613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264A3F7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58BE40CE" w14:textId="77777777" w:rsidTr="00E405C9">
        <w:trPr>
          <w:trHeight w:val="243"/>
        </w:trPr>
        <w:tc>
          <w:tcPr>
            <w:tcW w:w="560" w:type="dxa"/>
            <w:vAlign w:val="center"/>
          </w:tcPr>
          <w:p w14:paraId="651A4CEA"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72</w:t>
            </w:r>
          </w:p>
        </w:tc>
        <w:tc>
          <w:tcPr>
            <w:tcW w:w="2105" w:type="dxa"/>
            <w:vAlign w:val="center"/>
          </w:tcPr>
          <w:p w14:paraId="3D05A9EA"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(Wright et al., 2011a)</w:t>
            </w:r>
          </w:p>
        </w:tc>
        <w:tc>
          <w:tcPr>
            <w:tcW w:w="1276" w:type="dxa"/>
            <w:vAlign w:val="center"/>
          </w:tcPr>
          <w:p w14:paraId="1D5447F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455A371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Germany</w:t>
            </w:r>
          </w:p>
        </w:tc>
        <w:tc>
          <w:tcPr>
            <w:tcW w:w="1536" w:type="dxa"/>
            <w:vAlign w:val="center"/>
          </w:tcPr>
          <w:p w14:paraId="310004B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68C26D8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60</w:t>
            </w:r>
          </w:p>
        </w:tc>
        <w:tc>
          <w:tcPr>
            <w:tcW w:w="1417" w:type="dxa"/>
            <w:vAlign w:val="center"/>
          </w:tcPr>
          <w:p w14:paraId="05F1781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1B99CBB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7629543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2A90C44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0.65</w:t>
            </w:r>
          </w:p>
        </w:tc>
        <w:tc>
          <w:tcPr>
            <w:tcW w:w="1417" w:type="dxa"/>
            <w:vAlign w:val="center"/>
          </w:tcPr>
          <w:p w14:paraId="0EC6D33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2.00</w:t>
            </w:r>
          </w:p>
        </w:tc>
        <w:tc>
          <w:tcPr>
            <w:tcW w:w="1134" w:type="dxa"/>
            <w:vAlign w:val="center"/>
          </w:tcPr>
          <w:p w14:paraId="7CA12B9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26.00</w:t>
            </w:r>
          </w:p>
        </w:tc>
        <w:tc>
          <w:tcPr>
            <w:tcW w:w="1276" w:type="dxa"/>
            <w:vAlign w:val="center"/>
          </w:tcPr>
          <w:p w14:paraId="4E11EE1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20E79EA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522</w:t>
            </w:r>
          </w:p>
        </w:tc>
        <w:tc>
          <w:tcPr>
            <w:tcW w:w="1276" w:type="dxa"/>
            <w:vAlign w:val="center"/>
          </w:tcPr>
          <w:p w14:paraId="70BF472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7518DFF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5654968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0620129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774DD6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795E900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3BC783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700DB3F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04085B03" w14:textId="77777777" w:rsidTr="00E405C9">
        <w:trPr>
          <w:trHeight w:val="243"/>
        </w:trPr>
        <w:tc>
          <w:tcPr>
            <w:tcW w:w="560" w:type="dxa"/>
            <w:vAlign w:val="center"/>
          </w:tcPr>
          <w:p w14:paraId="15C907AA"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73</w:t>
            </w:r>
          </w:p>
        </w:tc>
        <w:tc>
          <w:tcPr>
            <w:tcW w:w="2105" w:type="dxa"/>
            <w:vAlign w:val="center"/>
          </w:tcPr>
          <w:p w14:paraId="5C37BCA7"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(Wright et al., 2011b)</w:t>
            </w:r>
          </w:p>
        </w:tc>
        <w:tc>
          <w:tcPr>
            <w:tcW w:w="1276" w:type="dxa"/>
            <w:vAlign w:val="center"/>
          </w:tcPr>
          <w:p w14:paraId="614D3F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B96E7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Germany</w:t>
            </w:r>
          </w:p>
        </w:tc>
        <w:tc>
          <w:tcPr>
            <w:tcW w:w="1536" w:type="dxa"/>
            <w:vAlign w:val="center"/>
          </w:tcPr>
          <w:p w14:paraId="173D30B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21837E88"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32</w:t>
            </w:r>
          </w:p>
        </w:tc>
        <w:tc>
          <w:tcPr>
            <w:tcW w:w="1417" w:type="dxa"/>
            <w:vAlign w:val="center"/>
          </w:tcPr>
          <w:p w14:paraId="4C99DFE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military</w:t>
            </w:r>
          </w:p>
        </w:tc>
        <w:tc>
          <w:tcPr>
            <w:tcW w:w="1276" w:type="dxa"/>
            <w:vAlign w:val="center"/>
          </w:tcPr>
          <w:p w14:paraId="462F791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645F8F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656E0F9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0.77</w:t>
            </w:r>
          </w:p>
        </w:tc>
        <w:tc>
          <w:tcPr>
            <w:tcW w:w="1417" w:type="dxa"/>
            <w:vAlign w:val="center"/>
          </w:tcPr>
          <w:p w14:paraId="4A594CE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4.00</w:t>
            </w:r>
          </w:p>
        </w:tc>
        <w:tc>
          <w:tcPr>
            <w:tcW w:w="1134" w:type="dxa"/>
            <w:vAlign w:val="center"/>
          </w:tcPr>
          <w:p w14:paraId="5EE912F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25.00</w:t>
            </w:r>
          </w:p>
        </w:tc>
        <w:tc>
          <w:tcPr>
            <w:tcW w:w="1276" w:type="dxa"/>
            <w:vAlign w:val="center"/>
          </w:tcPr>
          <w:p w14:paraId="2E8952A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53521CA"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659</w:t>
            </w:r>
          </w:p>
        </w:tc>
        <w:tc>
          <w:tcPr>
            <w:tcW w:w="1276" w:type="dxa"/>
            <w:vAlign w:val="center"/>
          </w:tcPr>
          <w:p w14:paraId="425E410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34F0E8E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922E2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PCL-5</w:t>
            </w:r>
          </w:p>
        </w:tc>
        <w:tc>
          <w:tcPr>
            <w:tcW w:w="992" w:type="dxa"/>
            <w:vAlign w:val="center"/>
          </w:tcPr>
          <w:p w14:paraId="6A69244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5EA15A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6F1644D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45BA5A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0AEEBE5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r w:rsidR="001B1D57" w:rsidRPr="006C43B9" w14:paraId="4040FAC5" w14:textId="77777777" w:rsidTr="00E405C9">
        <w:trPr>
          <w:trHeight w:val="243"/>
        </w:trPr>
        <w:tc>
          <w:tcPr>
            <w:tcW w:w="560" w:type="dxa"/>
            <w:vAlign w:val="center"/>
          </w:tcPr>
          <w:p w14:paraId="4F9821EF"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74</w:t>
            </w:r>
          </w:p>
        </w:tc>
        <w:tc>
          <w:tcPr>
            <w:tcW w:w="2105" w:type="dxa"/>
            <w:vAlign w:val="center"/>
          </w:tcPr>
          <w:p w14:paraId="1A5AAF3C" w14:textId="77777777" w:rsidR="00C37B11" w:rsidRPr="006C43B9" w:rsidRDefault="00C37B11" w:rsidP="001B1D57">
            <w:pPr>
              <w:spacing w:line="480" w:lineRule="auto"/>
              <w:rPr>
                <w:rFonts w:asciiTheme="minorBidi" w:hAnsiTheme="minorBidi"/>
                <w:b/>
                <w:bCs/>
                <w:color w:val="000000"/>
                <w:sz w:val="18"/>
                <w:szCs w:val="18"/>
              </w:rPr>
            </w:pPr>
            <w:r w:rsidRPr="006C43B9">
              <w:rPr>
                <w:rFonts w:asciiTheme="minorBidi" w:hAnsiTheme="minorBidi"/>
                <w:noProof/>
                <w:color w:val="000000"/>
                <w:sz w:val="18"/>
                <w:szCs w:val="18"/>
              </w:rPr>
              <w:t>(Zayfert and DeViva, 2004)</w:t>
            </w:r>
          </w:p>
        </w:tc>
        <w:tc>
          <w:tcPr>
            <w:tcW w:w="1276" w:type="dxa"/>
            <w:vAlign w:val="center"/>
          </w:tcPr>
          <w:p w14:paraId="2401495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60687A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USA</w:t>
            </w:r>
          </w:p>
        </w:tc>
        <w:tc>
          <w:tcPr>
            <w:tcW w:w="1536" w:type="dxa"/>
            <w:vAlign w:val="center"/>
          </w:tcPr>
          <w:p w14:paraId="2328F66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longitudinal</w:t>
            </w:r>
          </w:p>
        </w:tc>
        <w:tc>
          <w:tcPr>
            <w:tcW w:w="992" w:type="dxa"/>
            <w:vAlign w:val="center"/>
          </w:tcPr>
          <w:p w14:paraId="75818EC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064E6AF1"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multiple causes</w:t>
            </w:r>
          </w:p>
        </w:tc>
        <w:tc>
          <w:tcPr>
            <w:tcW w:w="1276" w:type="dxa"/>
            <w:vAlign w:val="center"/>
          </w:tcPr>
          <w:p w14:paraId="0969578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294F7D7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88.00</w:t>
            </w:r>
          </w:p>
        </w:tc>
        <w:tc>
          <w:tcPr>
            <w:tcW w:w="1276" w:type="dxa"/>
            <w:vAlign w:val="center"/>
          </w:tcPr>
          <w:p w14:paraId="698CB9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56C11EE7"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89.00</w:t>
            </w:r>
          </w:p>
        </w:tc>
        <w:tc>
          <w:tcPr>
            <w:tcW w:w="1134" w:type="dxa"/>
            <w:vAlign w:val="center"/>
          </w:tcPr>
          <w:p w14:paraId="49CB628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37.20</w:t>
            </w:r>
          </w:p>
        </w:tc>
        <w:tc>
          <w:tcPr>
            <w:tcW w:w="1276" w:type="dxa"/>
            <w:vAlign w:val="center"/>
          </w:tcPr>
          <w:p w14:paraId="1A90A4E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3A11DD3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w:t>
            </w:r>
          </w:p>
        </w:tc>
        <w:tc>
          <w:tcPr>
            <w:tcW w:w="1276" w:type="dxa"/>
            <w:vAlign w:val="center"/>
          </w:tcPr>
          <w:p w14:paraId="5A5FAD5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22</w:t>
            </w:r>
          </w:p>
        </w:tc>
        <w:tc>
          <w:tcPr>
            <w:tcW w:w="992" w:type="dxa"/>
            <w:vAlign w:val="center"/>
          </w:tcPr>
          <w:p w14:paraId="238ABFB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25</w:t>
            </w:r>
          </w:p>
        </w:tc>
        <w:tc>
          <w:tcPr>
            <w:tcW w:w="1276" w:type="dxa"/>
            <w:vAlign w:val="center"/>
          </w:tcPr>
          <w:p w14:paraId="1CE8F39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992" w:type="dxa"/>
            <w:vAlign w:val="center"/>
          </w:tcPr>
          <w:p w14:paraId="2FD6DA1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6078F766"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CAPS</w:t>
            </w:r>
          </w:p>
        </w:tc>
        <w:tc>
          <w:tcPr>
            <w:tcW w:w="1418" w:type="dxa"/>
            <w:vAlign w:val="center"/>
          </w:tcPr>
          <w:p w14:paraId="1BB7DE7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77DF6AD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5" w:type="dxa"/>
            <w:vAlign w:val="center"/>
          </w:tcPr>
          <w:p w14:paraId="511225CD"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CAPS</w:t>
            </w:r>
          </w:p>
        </w:tc>
      </w:tr>
      <w:tr w:rsidR="001B1D57" w:rsidRPr="006C43B9" w14:paraId="6A27E592" w14:textId="77777777" w:rsidTr="00E405C9">
        <w:trPr>
          <w:trHeight w:val="243"/>
        </w:trPr>
        <w:tc>
          <w:tcPr>
            <w:tcW w:w="560" w:type="dxa"/>
            <w:vAlign w:val="center"/>
          </w:tcPr>
          <w:p w14:paraId="17E1347B" w14:textId="77777777" w:rsidR="00C37B11" w:rsidRPr="006C43B9" w:rsidRDefault="00C37B11" w:rsidP="001B1D57">
            <w:pPr>
              <w:spacing w:line="480" w:lineRule="auto"/>
              <w:jc w:val="center"/>
              <w:rPr>
                <w:rFonts w:asciiTheme="minorBidi" w:hAnsiTheme="minorBidi"/>
                <w:b/>
                <w:bCs/>
                <w:color w:val="000000"/>
                <w:sz w:val="18"/>
                <w:szCs w:val="18"/>
              </w:rPr>
            </w:pPr>
            <w:r w:rsidRPr="006C43B9">
              <w:rPr>
                <w:rFonts w:asciiTheme="minorBidi" w:hAnsiTheme="minorBidi"/>
                <w:b/>
                <w:bCs/>
                <w:color w:val="000000"/>
                <w:sz w:val="18"/>
                <w:szCs w:val="18"/>
              </w:rPr>
              <w:t>75</w:t>
            </w:r>
          </w:p>
        </w:tc>
        <w:tc>
          <w:tcPr>
            <w:tcW w:w="2105" w:type="dxa"/>
            <w:vAlign w:val="center"/>
          </w:tcPr>
          <w:p w14:paraId="35A70F27" w14:textId="77777777" w:rsidR="00C37B11" w:rsidRPr="006C43B9" w:rsidRDefault="00C37B11" w:rsidP="001B1D57">
            <w:pPr>
              <w:spacing w:line="480" w:lineRule="auto"/>
              <w:rPr>
                <w:rFonts w:asciiTheme="minorBidi" w:hAnsiTheme="minorBidi"/>
                <w:b/>
                <w:bCs/>
                <w:color w:val="000000"/>
                <w:sz w:val="18"/>
                <w:szCs w:val="18"/>
                <w:lang w:val="de-DE"/>
              </w:rPr>
            </w:pPr>
            <w:r w:rsidRPr="006C43B9">
              <w:rPr>
                <w:rFonts w:asciiTheme="minorBidi" w:hAnsiTheme="minorBidi"/>
                <w:noProof/>
                <w:color w:val="000000"/>
                <w:sz w:val="18"/>
                <w:szCs w:val="18"/>
              </w:rPr>
              <w:t>(Zhang et al., 2020)</w:t>
            </w:r>
          </w:p>
        </w:tc>
        <w:tc>
          <w:tcPr>
            <w:tcW w:w="1276" w:type="dxa"/>
            <w:vAlign w:val="center"/>
          </w:tcPr>
          <w:p w14:paraId="64FD150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full paper</w:t>
            </w:r>
          </w:p>
        </w:tc>
        <w:tc>
          <w:tcPr>
            <w:tcW w:w="1299" w:type="dxa"/>
            <w:vAlign w:val="center"/>
          </w:tcPr>
          <w:p w14:paraId="5C1D4AF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China</w:t>
            </w:r>
          </w:p>
        </w:tc>
        <w:tc>
          <w:tcPr>
            <w:tcW w:w="1536" w:type="dxa"/>
            <w:vAlign w:val="center"/>
          </w:tcPr>
          <w:p w14:paraId="6AD0FA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cross sectional</w:t>
            </w:r>
          </w:p>
        </w:tc>
        <w:tc>
          <w:tcPr>
            <w:tcW w:w="992" w:type="dxa"/>
            <w:vAlign w:val="center"/>
          </w:tcPr>
          <w:p w14:paraId="6E2FC973"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3A5021C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work related</w:t>
            </w:r>
          </w:p>
        </w:tc>
        <w:tc>
          <w:tcPr>
            <w:tcW w:w="1276" w:type="dxa"/>
            <w:vAlign w:val="center"/>
          </w:tcPr>
          <w:p w14:paraId="2F2DE4B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current</w:t>
            </w:r>
          </w:p>
        </w:tc>
        <w:tc>
          <w:tcPr>
            <w:tcW w:w="1134" w:type="dxa"/>
            <w:vAlign w:val="center"/>
          </w:tcPr>
          <w:p w14:paraId="0EACAE4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95.52</w:t>
            </w:r>
          </w:p>
        </w:tc>
        <w:tc>
          <w:tcPr>
            <w:tcW w:w="1276" w:type="dxa"/>
            <w:vAlign w:val="center"/>
          </w:tcPr>
          <w:p w14:paraId="11A7AE0C"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7" w:type="dxa"/>
            <w:vAlign w:val="center"/>
          </w:tcPr>
          <w:p w14:paraId="68CCAF50"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42.68</w:t>
            </w:r>
          </w:p>
        </w:tc>
        <w:tc>
          <w:tcPr>
            <w:tcW w:w="1134" w:type="dxa"/>
            <w:vAlign w:val="center"/>
          </w:tcPr>
          <w:p w14:paraId="0F6E8FAB"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276" w:type="dxa"/>
            <w:vAlign w:val="center"/>
          </w:tcPr>
          <w:p w14:paraId="1F8A5369"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134" w:type="dxa"/>
            <w:vAlign w:val="center"/>
          </w:tcPr>
          <w:p w14:paraId="18AEB72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642</w:t>
            </w:r>
          </w:p>
        </w:tc>
        <w:tc>
          <w:tcPr>
            <w:tcW w:w="1276" w:type="dxa"/>
            <w:vAlign w:val="center"/>
          </w:tcPr>
          <w:p w14:paraId="01B4AB4F"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sz w:val="18"/>
                <w:szCs w:val="18"/>
              </w:rPr>
              <w:t>331</w:t>
            </w:r>
          </w:p>
        </w:tc>
        <w:tc>
          <w:tcPr>
            <w:tcW w:w="992" w:type="dxa"/>
            <w:vAlign w:val="center"/>
          </w:tcPr>
          <w:p w14:paraId="0B1CB74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134</w:t>
            </w:r>
          </w:p>
        </w:tc>
        <w:tc>
          <w:tcPr>
            <w:tcW w:w="1276" w:type="dxa"/>
            <w:vAlign w:val="center"/>
          </w:tcPr>
          <w:p w14:paraId="67AF5CB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PCL-C</w:t>
            </w:r>
          </w:p>
        </w:tc>
        <w:tc>
          <w:tcPr>
            <w:tcW w:w="992" w:type="dxa"/>
            <w:vAlign w:val="center"/>
          </w:tcPr>
          <w:p w14:paraId="4D8474A5"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50</w:t>
            </w:r>
          </w:p>
        </w:tc>
        <w:tc>
          <w:tcPr>
            <w:tcW w:w="1134" w:type="dxa"/>
            <w:vAlign w:val="center"/>
          </w:tcPr>
          <w:p w14:paraId="6D7BB3E2"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c>
          <w:tcPr>
            <w:tcW w:w="1418" w:type="dxa"/>
            <w:vAlign w:val="center"/>
          </w:tcPr>
          <w:p w14:paraId="3DB0CC0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ISI</w:t>
            </w:r>
          </w:p>
        </w:tc>
        <w:tc>
          <w:tcPr>
            <w:tcW w:w="1134" w:type="dxa"/>
            <w:vAlign w:val="center"/>
          </w:tcPr>
          <w:p w14:paraId="4290FEBE"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8</w:t>
            </w:r>
          </w:p>
        </w:tc>
        <w:tc>
          <w:tcPr>
            <w:tcW w:w="1275" w:type="dxa"/>
            <w:vAlign w:val="center"/>
          </w:tcPr>
          <w:p w14:paraId="4F8987B4" w14:textId="77777777" w:rsidR="00C37B11" w:rsidRPr="006C43B9" w:rsidRDefault="00C37B11" w:rsidP="00E405C9">
            <w:pPr>
              <w:spacing w:line="480" w:lineRule="auto"/>
              <w:jc w:val="center"/>
              <w:rPr>
                <w:rFonts w:asciiTheme="minorBidi" w:hAnsiTheme="minorBidi"/>
                <w:sz w:val="18"/>
                <w:szCs w:val="18"/>
              </w:rPr>
            </w:pPr>
            <w:r w:rsidRPr="006C43B9">
              <w:rPr>
                <w:rFonts w:asciiTheme="minorBidi" w:hAnsiTheme="minorBidi"/>
                <w:color w:val="000000"/>
                <w:sz w:val="18"/>
                <w:szCs w:val="18"/>
              </w:rPr>
              <w:t>NR</w:t>
            </w:r>
          </w:p>
        </w:tc>
      </w:tr>
    </w:tbl>
    <w:p w14:paraId="179F026F" w14:textId="77777777" w:rsidR="00C37B11" w:rsidRPr="006C43B9" w:rsidRDefault="00C37B11" w:rsidP="001C0F2A">
      <w:pPr>
        <w:spacing w:line="480" w:lineRule="auto"/>
        <w:jc w:val="both"/>
        <w:rPr>
          <w:rFonts w:asciiTheme="minorBidi" w:hAnsiTheme="minorBidi"/>
          <w:b/>
          <w:bCs/>
          <w:sz w:val="22"/>
          <w:szCs w:val="22"/>
        </w:rPr>
      </w:pPr>
    </w:p>
    <w:p w14:paraId="4A2D217C" w14:textId="10698AAC" w:rsidR="00C37B11" w:rsidRPr="006C43B9" w:rsidRDefault="00C37B11" w:rsidP="001C0F2A">
      <w:pPr>
        <w:spacing w:line="480" w:lineRule="auto"/>
        <w:jc w:val="both"/>
        <w:rPr>
          <w:rFonts w:asciiTheme="minorBidi" w:hAnsiTheme="minorBidi"/>
          <w:sz w:val="20"/>
          <w:szCs w:val="20"/>
        </w:rPr>
      </w:pPr>
      <w:r w:rsidRPr="006C43B9">
        <w:rPr>
          <w:rFonts w:asciiTheme="minorBidi" w:hAnsiTheme="minorBidi"/>
          <w:b/>
          <w:bCs/>
          <w:color w:val="000000"/>
          <w:sz w:val="22"/>
          <w:szCs w:val="22"/>
        </w:rPr>
        <w:t>Note:</w:t>
      </w:r>
      <w:r w:rsidRPr="006C43B9">
        <w:rPr>
          <w:rFonts w:asciiTheme="minorBidi" w:hAnsiTheme="minorBidi"/>
          <w:color w:val="000000"/>
          <w:sz w:val="22"/>
          <w:szCs w:val="22"/>
        </w:rPr>
        <w:t xml:space="preserve"> </w:t>
      </w:r>
      <w:r w:rsidRPr="006C43B9">
        <w:rPr>
          <w:rFonts w:asciiTheme="minorBidi" w:hAnsiTheme="minorBidi"/>
          <w:color w:val="000000"/>
          <w:sz w:val="20"/>
          <w:szCs w:val="20"/>
        </w:rPr>
        <w:t xml:space="preserve">AIS: Athens insomnia scale; BIQ: </w:t>
      </w:r>
      <w:r w:rsidR="000E042F" w:rsidRPr="006C43B9">
        <w:rPr>
          <w:rFonts w:asciiTheme="minorBidi" w:hAnsiTheme="minorBidi"/>
          <w:color w:val="000000"/>
          <w:sz w:val="20"/>
          <w:szCs w:val="20"/>
        </w:rPr>
        <w:t>B</w:t>
      </w:r>
      <w:r w:rsidRPr="006C43B9">
        <w:rPr>
          <w:rFonts w:asciiTheme="minorBidi" w:hAnsiTheme="minorBidi"/>
          <w:color w:val="000000"/>
          <w:sz w:val="20"/>
          <w:szCs w:val="20"/>
        </w:rPr>
        <w:t>rief</w:t>
      </w:r>
      <w:r w:rsidR="000E042F" w:rsidRPr="006C43B9">
        <w:rPr>
          <w:rFonts w:asciiTheme="minorBidi" w:hAnsiTheme="minorBidi"/>
          <w:color w:val="000000"/>
          <w:sz w:val="20"/>
          <w:szCs w:val="20"/>
        </w:rPr>
        <w:t xml:space="preserve"> I</w:t>
      </w:r>
      <w:r w:rsidRPr="006C43B9">
        <w:rPr>
          <w:rFonts w:asciiTheme="minorBidi" w:hAnsiTheme="minorBidi"/>
          <w:color w:val="000000"/>
          <w:sz w:val="20"/>
          <w:szCs w:val="20"/>
        </w:rPr>
        <w:t xml:space="preserve">nsomnia </w:t>
      </w:r>
      <w:r w:rsidR="000E042F" w:rsidRPr="006C43B9">
        <w:rPr>
          <w:rFonts w:asciiTheme="minorBidi" w:hAnsiTheme="minorBidi"/>
          <w:color w:val="000000"/>
          <w:sz w:val="20"/>
          <w:szCs w:val="20"/>
        </w:rPr>
        <w:t>Q</w:t>
      </w:r>
      <w:r w:rsidRPr="006C43B9">
        <w:rPr>
          <w:rFonts w:asciiTheme="minorBidi" w:hAnsiTheme="minorBidi"/>
          <w:color w:val="000000"/>
          <w:sz w:val="20"/>
          <w:szCs w:val="20"/>
        </w:rPr>
        <w:t xml:space="preserve">uestionnaire; </w:t>
      </w:r>
      <w:r w:rsidRPr="006C43B9">
        <w:rPr>
          <w:rFonts w:asciiTheme="minorBidi" w:hAnsiTheme="minorBidi"/>
          <w:sz w:val="20"/>
          <w:szCs w:val="20"/>
        </w:rPr>
        <w:t xml:space="preserve">CAPS-5: Clinician-Administered PTSD Scale for DSM-5; </w:t>
      </w:r>
      <w:r w:rsidR="006538A3" w:rsidRPr="006C43B9">
        <w:rPr>
          <w:rFonts w:asciiTheme="minorBidi" w:hAnsiTheme="minorBidi"/>
          <w:sz w:val="20"/>
          <w:szCs w:val="20"/>
        </w:rPr>
        <w:t>CCRC:</w:t>
      </w:r>
      <w:r w:rsidR="006538A3" w:rsidRPr="006C43B9">
        <w:t xml:space="preserve"> </w:t>
      </w:r>
      <w:r w:rsidR="006538A3" w:rsidRPr="006C43B9">
        <w:rPr>
          <w:rFonts w:asciiTheme="minorBidi" w:hAnsiTheme="minorBidi"/>
          <w:sz w:val="20"/>
          <w:szCs w:val="20"/>
        </w:rPr>
        <w:t xml:space="preserve">Critical Care Recovery Center; </w:t>
      </w:r>
      <w:r w:rsidRPr="006C43B9">
        <w:rPr>
          <w:rFonts w:asciiTheme="minorBidi" w:hAnsiTheme="minorBidi"/>
          <w:sz w:val="20"/>
          <w:szCs w:val="20"/>
        </w:rPr>
        <w:t xml:space="preserve">CI: Confidence Interval; </w:t>
      </w:r>
      <w:r w:rsidRPr="006C43B9">
        <w:rPr>
          <w:rFonts w:asciiTheme="minorBidi" w:hAnsiTheme="minorBidi"/>
          <w:color w:val="000000"/>
          <w:sz w:val="20"/>
          <w:szCs w:val="20"/>
        </w:rPr>
        <w:t xml:space="preserve">CIDI: </w:t>
      </w:r>
      <w:r w:rsidR="000E042F" w:rsidRPr="006C43B9">
        <w:rPr>
          <w:rFonts w:asciiTheme="minorBidi" w:hAnsiTheme="minorBidi"/>
          <w:color w:val="000000"/>
          <w:sz w:val="20"/>
          <w:szCs w:val="20"/>
        </w:rPr>
        <w:t>C</w:t>
      </w:r>
      <w:r w:rsidRPr="006C43B9">
        <w:rPr>
          <w:rFonts w:asciiTheme="minorBidi" w:hAnsiTheme="minorBidi"/>
          <w:color w:val="000000"/>
          <w:sz w:val="20"/>
          <w:szCs w:val="20"/>
        </w:rPr>
        <w:t xml:space="preserve">omposite </w:t>
      </w:r>
      <w:r w:rsidR="000E042F" w:rsidRPr="006C43B9">
        <w:rPr>
          <w:rFonts w:asciiTheme="minorBidi" w:hAnsiTheme="minorBidi"/>
          <w:color w:val="000000"/>
          <w:sz w:val="20"/>
          <w:szCs w:val="20"/>
        </w:rPr>
        <w:t>I</w:t>
      </w:r>
      <w:r w:rsidRPr="006C43B9">
        <w:rPr>
          <w:rFonts w:asciiTheme="minorBidi" w:hAnsiTheme="minorBidi"/>
          <w:color w:val="000000"/>
          <w:sz w:val="20"/>
          <w:szCs w:val="20"/>
        </w:rPr>
        <w:t xml:space="preserve">nternational </w:t>
      </w:r>
      <w:r w:rsidR="000E042F" w:rsidRPr="006C43B9">
        <w:rPr>
          <w:rFonts w:asciiTheme="minorBidi" w:hAnsiTheme="minorBidi"/>
          <w:color w:val="000000"/>
          <w:sz w:val="20"/>
          <w:szCs w:val="20"/>
        </w:rPr>
        <w:t>D</w:t>
      </w:r>
      <w:r w:rsidRPr="006C43B9">
        <w:rPr>
          <w:rFonts w:asciiTheme="minorBidi" w:hAnsiTheme="minorBidi"/>
          <w:color w:val="000000"/>
          <w:sz w:val="20"/>
          <w:szCs w:val="20"/>
        </w:rPr>
        <w:t xml:space="preserve">iagnostic </w:t>
      </w:r>
      <w:r w:rsidR="000E042F" w:rsidRPr="006C43B9">
        <w:rPr>
          <w:rFonts w:asciiTheme="minorBidi" w:hAnsiTheme="minorBidi"/>
          <w:color w:val="000000"/>
          <w:sz w:val="20"/>
          <w:szCs w:val="20"/>
        </w:rPr>
        <w:t>I</w:t>
      </w:r>
      <w:r w:rsidRPr="006C43B9">
        <w:rPr>
          <w:rFonts w:asciiTheme="minorBidi" w:hAnsiTheme="minorBidi"/>
          <w:color w:val="000000"/>
          <w:sz w:val="20"/>
          <w:szCs w:val="20"/>
        </w:rPr>
        <w:t xml:space="preserve">nterview; DIS-Q: </w:t>
      </w:r>
      <w:r w:rsidR="000E042F" w:rsidRPr="006C43B9">
        <w:rPr>
          <w:rFonts w:asciiTheme="minorBidi" w:hAnsiTheme="minorBidi"/>
          <w:color w:val="000000"/>
          <w:sz w:val="20"/>
          <w:szCs w:val="20"/>
        </w:rPr>
        <w:t>D</w:t>
      </w:r>
      <w:r w:rsidRPr="006C43B9">
        <w:rPr>
          <w:rFonts w:asciiTheme="minorBidi" w:hAnsiTheme="minorBidi"/>
          <w:color w:val="000000"/>
          <w:sz w:val="20"/>
          <w:szCs w:val="20"/>
        </w:rPr>
        <w:t xml:space="preserve">issociation </w:t>
      </w:r>
      <w:r w:rsidR="000E042F" w:rsidRPr="006C43B9">
        <w:rPr>
          <w:rFonts w:asciiTheme="minorBidi" w:hAnsiTheme="minorBidi"/>
          <w:color w:val="000000"/>
          <w:sz w:val="20"/>
          <w:szCs w:val="20"/>
        </w:rPr>
        <w:t>Q</w:t>
      </w:r>
      <w:r w:rsidRPr="006C43B9">
        <w:rPr>
          <w:rFonts w:asciiTheme="minorBidi" w:hAnsiTheme="minorBidi"/>
          <w:color w:val="000000"/>
          <w:sz w:val="20"/>
          <w:szCs w:val="20"/>
        </w:rPr>
        <w:t xml:space="preserve">uestionnaire; DSM: </w:t>
      </w:r>
      <w:r w:rsidR="000E042F" w:rsidRPr="006C43B9">
        <w:rPr>
          <w:rFonts w:asciiTheme="minorBidi" w:hAnsiTheme="minorBidi"/>
          <w:color w:val="000000"/>
          <w:sz w:val="20"/>
          <w:szCs w:val="20"/>
        </w:rPr>
        <w:t>D</w:t>
      </w:r>
      <w:r w:rsidRPr="006C43B9">
        <w:rPr>
          <w:rFonts w:asciiTheme="minorBidi" w:hAnsiTheme="minorBidi"/>
          <w:color w:val="000000"/>
          <w:sz w:val="20"/>
          <w:szCs w:val="20"/>
        </w:rPr>
        <w:t xml:space="preserve">iagnostic and </w:t>
      </w:r>
      <w:r w:rsidR="000E042F" w:rsidRPr="006C43B9">
        <w:rPr>
          <w:rFonts w:asciiTheme="minorBidi" w:hAnsiTheme="minorBidi"/>
          <w:color w:val="000000"/>
          <w:sz w:val="20"/>
          <w:szCs w:val="20"/>
        </w:rPr>
        <w:t>S</w:t>
      </w:r>
      <w:r w:rsidRPr="006C43B9">
        <w:rPr>
          <w:rFonts w:asciiTheme="minorBidi" w:hAnsiTheme="minorBidi"/>
          <w:color w:val="000000"/>
          <w:sz w:val="20"/>
          <w:szCs w:val="20"/>
        </w:rPr>
        <w:t xml:space="preserve">tatistical </w:t>
      </w:r>
      <w:r w:rsidR="000E042F" w:rsidRPr="006C43B9">
        <w:rPr>
          <w:rFonts w:asciiTheme="minorBidi" w:hAnsiTheme="minorBidi"/>
          <w:color w:val="000000"/>
          <w:sz w:val="20"/>
          <w:szCs w:val="20"/>
        </w:rPr>
        <w:t>M</w:t>
      </w:r>
      <w:r w:rsidRPr="006C43B9">
        <w:rPr>
          <w:rFonts w:asciiTheme="minorBidi" w:hAnsiTheme="minorBidi"/>
          <w:color w:val="000000"/>
          <w:sz w:val="20"/>
          <w:szCs w:val="20"/>
        </w:rPr>
        <w:t xml:space="preserve">anual of </w:t>
      </w:r>
      <w:r w:rsidR="000E042F" w:rsidRPr="006C43B9">
        <w:rPr>
          <w:rFonts w:asciiTheme="minorBidi" w:hAnsiTheme="minorBidi"/>
          <w:color w:val="000000"/>
          <w:sz w:val="20"/>
          <w:szCs w:val="20"/>
        </w:rPr>
        <w:t>M</w:t>
      </w:r>
      <w:r w:rsidRPr="006C43B9">
        <w:rPr>
          <w:rFonts w:asciiTheme="minorBidi" w:hAnsiTheme="minorBidi"/>
          <w:color w:val="000000"/>
          <w:sz w:val="20"/>
          <w:szCs w:val="20"/>
        </w:rPr>
        <w:t xml:space="preserve">ental </w:t>
      </w:r>
      <w:r w:rsidR="000E042F" w:rsidRPr="006C43B9">
        <w:rPr>
          <w:rFonts w:asciiTheme="minorBidi" w:hAnsiTheme="minorBidi"/>
          <w:color w:val="000000"/>
          <w:sz w:val="20"/>
          <w:szCs w:val="20"/>
        </w:rPr>
        <w:t>D</w:t>
      </w:r>
      <w:r w:rsidRPr="006C43B9">
        <w:rPr>
          <w:rFonts w:asciiTheme="minorBidi" w:hAnsiTheme="minorBidi"/>
          <w:color w:val="000000"/>
          <w:sz w:val="20"/>
          <w:szCs w:val="20"/>
        </w:rPr>
        <w:t xml:space="preserve">isorders; </w:t>
      </w:r>
      <w:r w:rsidRPr="006C43B9">
        <w:rPr>
          <w:rFonts w:asciiTheme="minorBidi" w:hAnsiTheme="minorBidi"/>
          <w:sz w:val="20"/>
          <w:szCs w:val="20"/>
        </w:rPr>
        <w:t xml:space="preserve">DSM-5: Diagnostic and Statistical Manual of Mental Disorders, Fifth Edition; DSM-IV: Diagnostic and Statistical Manual of Mental Disorders, Fourth Edition; </w:t>
      </w:r>
      <w:r w:rsidR="00D772B0" w:rsidRPr="006C43B9">
        <w:rPr>
          <w:rFonts w:asciiTheme="minorBidi" w:hAnsiTheme="minorBidi"/>
          <w:sz w:val="20"/>
          <w:szCs w:val="20"/>
        </w:rPr>
        <w:t xml:space="preserve">DTS: Distress Tolerance Scale; </w:t>
      </w:r>
      <w:r w:rsidRPr="006C43B9">
        <w:rPr>
          <w:rFonts w:asciiTheme="minorBidi" w:hAnsiTheme="minorBidi"/>
          <w:color w:val="000000"/>
          <w:sz w:val="20"/>
          <w:szCs w:val="20"/>
        </w:rPr>
        <w:t xml:space="preserve">EMR: </w:t>
      </w:r>
      <w:r w:rsidR="006A18C0" w:rsidRPr="006C43B9">
        <w:rPr>
          <w:rFonts w:asciiTheme="minorBidi" w:hAnsiTheme="minorBidi"/>
          <w:color w:val="000000"/>
          <w:sz w:val="20"/>
          <w:szCs w:val="20"/>
        </w:rPr>
        <w:t>E</w:t>
      </w:r>
      <w:r w:rsidRPr="006C43B9">
        <w:rPr>
          <w:rFonts w:asciiTheme="minorBidi" w:hAnsiTheme="minorBidi"/>
          <w:color w:val="000000"/>
          <w:sz w:val="20"/>
          <w:szCs w:val="20"/>
        </w:rPr>
        <w:t xml:space="preserve">lectronic </w:t>
      </w:r>
      <w:r w:rsidR="006A18C0" w:rsidRPr="006C43B9">
        <w:rPr>
          <w:rFonts w:asciiTheme="minorBidi" w:hAnsiTheme="minorBidi"/>
          <w:color w:val="000000"/>
          <w:sz w:val="20"/>
          <w:szCs w:val="20"/>
        </w:rPr>
        <w:t>M</w:t>
      </w:r>
      <w:r w:rsidRPr="006C43B9">
        <w:rPr>
          <w:rFonts w:asciiTheme="minorBidi" w:hAnsiTheme="minorBidi"/>
          <w:color w:val="000000"/>
          <w:sz w:val="20"/>
          <w:szCs w:val="20"/>
        </w:rPr>
        <w:t xml:space="preserve">edical </w:t>
      </w:r>
      <w:r w:rsidR="006A18C0" w:rsidRPr="006C43B9">
        <w:rPr>
          <w:rFonts w:asciiTheme="minorBidi" w:hAnsiTheme="minorBidi"/>
          <w:color w:val="000000"/>
          <w:sz w:val="20"/>
          <w:szCs w:val="20"/>
        </w:rPr>
        <w:t>R</w:t>
      </w:r>
      <w:r w:rsidRPr="006C43B9">
        <w:rPr>
          <w:rFonts w:asciiTheme="minorBidi" w:hAnsiTheme="minorBidi"/>
          <w:color w:val="000000"/>
          <w:sz w:val="20"/>
          <w:szCs w:val="20"/>
        </w:rPr>
        <w:t xml:space="preserve">ecord; </w:t>
      </w:r>
      <w:r w:rsidRPr="006C43B9">
        <w:rPr>
          <w:rFonts w:asciiTheme="minorBidi" w:hAnsiTheme="minorBidi"/>
          <w:sz w:val="20"/>
          <w:szCs w:val="20"/>
        </w:rPr>
        <w:t xml:space="preserve">GPS: Global Psychotrauma Screen; GSDS: General Sleep Disturbance Scale; </w:t>
      </w:r>
      <w:r w:rsidRPr="006C43B9">
        <w:rPr>
          <w:rFonts w:asciiTheme="minorBidi" w:hAnsiTheme="minorBidi"/>
          <w:color w:val="000000"/>
          <w:sz w:val="20"/>
          <w:szCs w:val="20"/>
        </w:rPr>
        <w:t xml:space="preserve">ICD: international classification of diseases; </w:t>
      </w:r>
      <w:r w:rsidRPr="006C43B9">
        <w:rPr>
          <w:rFonts w:asciiTheme="minorBidi" w:hAnsiTheme="minorBidi"/>
          <w:sz w:val="20"/>
          <w:szCs w:val="20"/>
        </w:rPr>
        <w:t xml:space="preserve">ICD-11: International Classification of Disease, Eleventh Revision; IES: The Impact of Event scale; IES-R: Impact of Event Scale-Revised; </w:t>
      </w:r>
      <w:r w:rsidRPr="006C43B9">
        <w:rPr>
          <w:rFonts w:asciiTheme="minorBidi" w:hAnsiTheme="minorBidi"/>
          <w:color w:val="000000"/>
          <w:sz w:val="20"/>
          <w:szCs w:val="20"/>
        </w:rPr>
        <w:t xml:space="preserve">ICSD: </w:t>
      </w:r>
      <w:r w:rsidR="006A18C0" w:rsidRPr="006C43B9">
        <w:rPr>
          <w:rFonts w:asciiTheme="minorBidi" w:hAnsiTheme="minorBidi"/>
          <w:color w:val="000000"/>
          <w:sz w:val="20"/>
          <w:szCs w:val="20"/>
        </w:rPr>
        <w:t>I</w:t>
      </w:r>
      <w:r w:rsidRPr="006C43B9">
        <w:rPr>
          <w:rFonts w:asciiTheme="minorBidi" w:hAnsiTheme="minorBidi"/>
          <w:color w:val="000000"/>
          <w:sz w:val="20"/>
          <w:szCs w:val="20"/>
        </w:rPr>
        <w:t xml:space="preserve">nternational </w:t>
      </w:r>
      <w:r w:rsidR="006A18C0" w:rsidRPr="006C43B9">
        <w:rPr>
          <w:rFonts w:asciiTheme="minorBidi" w:hAnsiTheme="minorBidi"/>
          <w:color w:val="000000"/>
          <w:sz w:val="20"/>
          <w:szCs w:val="20"/>
        </w:rPr>
        <w:t>C</w:t>
      </w:r>
      <w:r w:rsidRPr="006C43B9">
        <w:rPr>
          <w:rFonts w:asciiTheme="minorBidi" w:hAnsiTheme="minorBidi"/>
          <w:color w:val="000000"/>
          <w:sz w:val="20"/>
          <w:szCs w:val="20"/>
        </w:rPr>
        <w:t xml:space="preserve">lassification of </w:t>
      </w:r>
      <w:r w:rsidR="006A18C0" w:rsidRPr="006C43B9">
        <w:rPr>
          <w:rFonts w:asciiTheme="minorBidi" w:hAnsiTheme="minorBidi"/>
          <w:color w:val="000000"/>
          <w:sz w:val="20"/>
          <w:szCs w:val="20"/>
        </w:rPr>
        <w:t>S</w:t>
      </w:r>
      <w:r w:rsidRPr="006C43B9">
        <w:rPr>
          <w:rFonts w:asciiTheme="minorBidi" w:hAnsiTheme="minorBidi"/>
          <w:color w:val="000000"/>
          <w:sz w:val="20"/>
          <w:szCs w:val="20"/>
        </w:rPr>
        <w:t xml:space="preserve">leep </w:t>
      </w:r>
      <w:r w:rsidR="006A18C0" w:rsidRPr="006C43B9">
        <w:rPr>
          <w:rFonts w:asciiTheme="minorBidi" w:hAnsiTheme="minorBidi"/>
          <w:color w:val="000000"/>
          <w:sz w:val="20"/>
          <w:szCs w:val="20"/>
        </w:rPr>
        <w:t>D</w:t>
      </w:r>
      <w:r w:rsidRPr="006C43B9">
        <w:rPr>
          <w:rFonts w:asciiTheme="minorBidi" w:hAnsiTheme="minorBidi"/>
          <w:color w:val="000000"/>
          <w:sz w:val="20"/>
          <w:szCs w:val="20"/>
        </w:rPr>
        <w:t xml:space="preserve">isorders; </w:t>
      </w:r>
      <w:r w:rsidRPr="006C43B9">
        <w:rPr>
          <w:rFonts w:asciiTheme="minorBidi" w:hAnsiTheme="minorBidi"/>
          <w:sz w:val="20"/>
          <w:szCs w:val="20"/>
        </w:rPr>
        <w:t xml:space="preserve">ISES: Iowa Sleep Experience Survey; ISI: Insomnia Severity Index; ISI*: Insomnia Sleep Index; </w:t>
      </w:r>
      <w:r w:rsidR="00EF69C5" w:rsidRPr="006C43B9">
        <w:rPr>
          <w:rFonts w:asciiTheme="minorBidi" w:hAnsiTheme="minorBidi"/>
          <w:sz w:val="20"/>
          <w:szCs w:val="20"/>
        </w:rPr>
        <w:t xml:space="preserve">MINI: Mini-International Neuropsychiatric Interview; </w:t>
      </w:r>
      <w:r w:rsidR="0042250B" w:rsidRPr="006C43B9">
        <w:rPr>
          <w:rFonts w:asciiTheme="minorBidi" w:hAnsiTheme="minorBidi"/>
          <w:sz w:val="20"/>
          <w:szCs w:val="20"/>
        </w:rPr>
        <w:t xml:space="preserve">M-PTSD: Mississippi Scale for Combat-Related PTSD; </w:t>
      </w:r>
      <w:r w:rsidRPr="006C43B9">
        <w:rPr>
          <w:rFonts w:asciiTheme="minorBidi" w:hAnsiTheme="minorBidi"/>
          <w:sz w:val="20"/>
          <w:szCs w:val="20"/>
        </w:rPr>
        <w:t xml:space="preserve">NR: Not reported; </w:t>
      </w:r>
      <w:r w:rsidR="0042250B" w:rsidRPr="006C43B9">
        <w:rPr>
          <w:rFonts w:asciiTheme="minorBidi" w:hAnsiTheme="minorBidi"/>
          <w:sz w:val="20"/>
          <w:szCs w:val="20"/>
        </w:rPr>
        <w:t xml:space="preserve">NWS: National Women's Study Posttraumatic Stress Disorder module; </w:t>
      </w:r>
      <w:r w:rsidRPr="006C43B9">
        <w:rPr>
          <w:rFonts w:asciiTheme="minorBidi" w:hAnsiTheme="minorBidi"/>
          <w:color w:val="000000"/>
          <w:sz w:val="20"/>
          <w:szCs w:val="20"/>
        </w:rPr>
        <w:t xml:space="preserve">PCL: </w:t>
      </w:r>
      <w:r w:rsidR="006A18C0" w:rsidRPr="006C43B9">
        <w:rPr>
          <w:rFonts w:asciiTheme="minorBidi" w:hAnsiTheme="minorBidi"/>
          <w:color w:val="000000"/>
          <w:sz w:val="20"/>
          <w:szCs w:val="20"/>
        </w:rPr>
        <w:t>P</w:t>
      </w:r>
      <w:r w:rsidRPr="006C43B9">
        <w:rPr>
          <w:rFonts w:asciiTheme="minorBidi" w:hAnsiTheme="minorBidi"/>
          <w:color w:val="000000"/>
          <w:sz w:val="20"/>
          <w:szCs w:val="20"/>
        </w:rPr>
        <w:t xml:space="preserve">osttraumatic </w:t>
      </w:r>
      <w:r w:rsidR="006A18C0" w:rsidRPr="006C43B9">
        <w:rPr>
          <w:rFonts w:asciiTheme="minorBidi" w:hAnsiTheme="minorBidi"/>
          <w:color w:val="000000"/>
          <w:sz w:val="20"/>
          <w:szCs w:val="20"/>
        </w:rPr>
        <w:t>S</w:t>
      </w:r>
      <w:r w:rsidRPr="006C43B9">
        <w:rPr>
          <w:rFonts w:asciiTheme="minorBidi" w:hAnsiTheme="minorBidi"/>
          <w:color w:val="000000"/>
          <w:sz w:val="20"/>
          <w:szCs w:val="20"/>
        </w:rPr>
        <w:t xml:space="preserve">tress </w:t>
      </w:r>
      <w:r w:rsidR="006A18C0" w:rsidRPr="006C43B9">
        <w:rPr>
          <w:rFonts w:asciiTheme="minorBidi" w:hAnsiTheme="minorBidi"/>
          <w:color w:val="000000"/>
          <w:sz w:val="20"/>
          <w:szCs w:val="20"/>
        </w:rPr>
        <w:t>D</w:t>
      </w:r>
      <w:r w:rsidRPr="006C43B9">
        <w:rPr>
          <w:rFonts w:asciiTheme="minorBidi" w:hAnsiTheme="minorBidi"/>
          <w:color w:val="000000"/>
          <w:sz w:val="20"/>
          <w:szCs w:val="20"/>
        </w:rPr>
        <w:t xml:space="preserve">isorder </w:t>
      </w:r>
      <w:r w:rsidR="006A18C0" w:rsidRPr="006C43B9">
        <w:rPr>
          <w:rFonts w:asciiTheme="minorBidi" w:hAnsiTheme="minorBidi"/>
          <w:color w:val="000000"/>
          <w:sz w:val="20"/>
          <w:szCs w:val="20"/>
        </w:rPr>
        <w:t>C</w:t>
      </w:r>
      <w:r w:rsidRPr="006C43B9">
        <w:rPr>
          <w:rFonts w:asciiTheme="minorBidi" w:hAnsiTheme="minorBidi"/>
          <w:color w:val="000000"/>
          <w:sz w:val="20"/>
          <w:szCs w:val="20"/>
        </w:rPr>
        <w:t xml:space="preserve">hecklist; </w:t>
      </w:r>
      <w:r w:rsidRPr="006C43B9">
        <w:rPr>
          <w:rFonts w:asciiTheme="minorBidi" w:hAnsiTheme="minorBidi"/>
          <w:sz w:val="20"/>
          <w:szCs w:val="20"/>
        </w:rPr>
        <w:t xml:space="preserve">PCL-5: PTSD Checklist for DSM-5; PCL-C: PTSD Checklist-Civilian Version; PCL-M: PTSD Checklist- Military version; </w:t>
      </w:r>
      <w:r w:rsidR="009A502B" w:rsidRPr="006C43B9">
        <w:rPr>
          <w:rFonts w:asciiTheme="minorBidi" w:hAnsiTheme="minorBidi"/>
          <w:sz w:val="20"/>
          <w:szCs w:val="20"/>
        </w:rPr>
        <w:t xml:space="preserve">PC-PTSD: Primary Care Screen for PTSD; </w:t>
      </w:r>
      <w:r w:rsidRPr="006C43B9">
        <w:rPr>
          <w:rFonts w:asciiTheme="minorBidi" w:hAnsiTheme="minorBidi"/>
          <w:sz w:val="20"/>
          <w:szCs w:val="20"/>
        </w:rPr>
        <w:t xml:space="preserve">PDS-5: Posttraumatic </w:t>
      </w:r>
      <w:r w:rsidR="009A502B" w:rsidRPr="006C43B9">
        <w:rPr>
          <w:rFonts w:asciiTheme="minorBidi" w:hAnsiTheme="minorBidi"/>
          <w:sz w:val="20"/>
          <w:szCs w:val="20"/>
        </w:rPr>
        <w:t>D</w:t>
      </w:r>
      <w:r w:rsidRPr="006C43B9">
        <w:rPr>
          <w:rFonts w:asciiTheme="minorBidi" w:hAnsiTheme="minorBidi"/>
          <w:sz w:val="20"/>
          <w:szCs w:val="20"/>
        </w:rPr>
        <w:t xml:space="preserve">iagnostic </w:t>
      </w:r>
      <w:r w:rsidR="009A502B" w:rsidRPr="006C43B9">
        <w:rPr>
          <w:rFonts w:asciiTheme="minorBidi" w:hAnsiTheme="minorBidi"/>
          <w:sz w:val="20"/>
          <w:szCs w:val="20"/>
        </w:rPr>
        <w:t>S</w:t>
      </w:r>
      <w:r w:rsidRPr="006C43B9">
        <w:rPr>
          <w:rFonts w:asciiTheme="minorBidi" w:hAnsiTheme="minorBidi"/>
          <w:sz w:val="20"/>
          <w:szCs w:val="20"/>
        </w:rPr>
        <w:t xml:space="preserve">cale for DSM-5; PIRS: Pittsburgh Insomnia Rating Scale, </w:t>
      </w:r>
      <w:r w:rsidR="002E09BF" w:rsidRPr="006C43B9">
        <w:rPr>
          <w:rFonts w:asciiTheme="minorBidi" w:hAnsiTheme="minorBidi"/>
          <w:sz w:val="20"/>
          <w:szCs w:val="20"/>
        </w:rPr>
        <w:t xml:space="preserve">PROMIS-SD: Patient-Reported Outcomes Measurement Information System for Sleep Disturbance; </w:t>
      </w:r>
      <w:r w:rsidRPr="006C43B9">
        <w:rPr>
          <w:rFonts w:asciiTheme="minorBidi" w:hAnsiTheme="minorBidi"/>
          <w:sz w:val="20"/>
          <w:szCs w:val="20"/>
        </w:rPr>
        <w:t>PSS-I: PTSD Symptom Scale–Interview Version; PSS-SR: PTSD Symptom Scale-Self Report</w:t>
      </w:r>
      <w:bookmarkStart w:id="11" w:name="_Hlk112410426"/>
      <w:r w:rsidRPr="006C43B9">
        <w:rPr>
          <w:rFonts w:asciiTheme="minorBidi" w:hAnsiTheme="minorBidi"/>
          <w:sz w:val="20"/>
          <w:szCs w:val="20"/>
        </w:rPr>
        <w:t xml:space="preserve">; </w:t>
      </w:r>
      <w:r w:rsidR="00B0252B" w:rsidRPr="006C43B9">
        <w:rPr>
          <w:rFonts w:asciiTheme="minorBidi" w:hAnsiTheme="minorBidi"/>
          <w:sz w:val="20"/>
          <w:szCs w:val="20"/>
        </w:rPr>
        <w:t xml:space="preserve">PTSD-8: Posttraumatic Stress Disorder- 8 items; </w:t>
      </w:r>
      <w:bookmarkEnd w:id="11"/>
      <w:r w:rsidRPr="006C43B9">
        <w:rPr>
          <w:rFonts w:asciiTheme="minorBidi" w:hAnsiTheme="minorBidi"/>
          <w:sz w:val="20"/>
          <w:szCs w:val="20"/>
        </w:rPr>
        <w:t xml:space="preserve">SCID-5: Structured Clinical Interview for DSM-5; SCID-IV: Structured Clinical Interview for DSM-4; </w:t>
      </w:r>
      <w:bookmarkStart w:id="12" w:name="_Hlk112409044"/>
      <w:r w:rsidR="00D772B0" w:rsidRPr="006C43B9">
        <w:rPr>
          <w:rFonts w:asciiTheme="minorBidi" w:hAnsiTheme="minorBidi"/>
          <w:sz w:val="20"/>
          <w:szCs w:val="20"/>
        </w:rPr>
        <w:t>SDS: Sleep Disturbance Screening</w:t>
      </w:r>
      <w:bookmarkEnd w:id="12"/>
      <w:r w:rsidR="00D772B0" w:rsidRPr="006C43B9">
        <w:rPr>
          <w:rFonts w:asciiTheme="minorBidi" w:hAnsiTheme="minorBidi"/>
          <w:sz w:val="20"/>
          <w:szCs w:val="20"/>
        </w:rPr>
        <w:t xml:space="preserve">; </w:t>
      </w:r>
      <w:r w:rsidRPr="006C43B9">
        <w:rPr>
          <w:rFonts w:asciiTheme="minorBidi" w:hAnsiTheme="minorBidi"/>
          <w:sz w:val="20"/>
          <w:szCs w:val="20"/>
        </w:rPr>
        <w:t>TAL: Thinking A Lot questionnaire; TEC: Traumatic Experiences Checklist; YSIS: Youth Self-Rating Insomnia Scale</w:t>
      </w:r>
    </w:p>
    <w:p w14:paraId="406A5EA0" w14:textId="77777777" w:rsidR="00C37B11" w:rsidRPr="006C43B9" w:rsidRDefault="00C37B11" w:rsidP="001C0F2A">
      <w:pPr>
        <w:spacing w:line="480" w:lineRule="auto"/>
        <w:rPr>
          <w:rFonts w:asciiTheme="minorBidi" w:hAnsiTheme="minorBidi"/>
          <w:color w:val="000000"/>
          <w:sz w:val="22"/>
          <w:szCs w:val="22"/>
        </w:rPr>
      </w:pPr>
    </w:p>
    <w:p w14:paraId="4BBCEC07" w14:textId="77777777" w:rsidR="00C37B11" w:rsidRPr="006C43B9" w:rsidRDefault="00C37B11" w:rsidP="001C0F2A">
      <w:pPr>
        <w:spacing w:line="480" w:lineRule="auto"/>
        <w:rPr>
          <w:rFonts w:asciiTheme="minorBidi" w:hAnsiTheme="minorBidi"/>
          <w:color w:val="000000"/>
          <w:sz w:val="22"/>
          <w:szCs w:val="22"/>
        </w:rPr>
      </w:pPr>
    </w:p>
    <w:p w14:paraId="29B7A275" w14:textId="77777777" w:rsidR="00C37B11" w:rsidRPr="006C43B9" w:rsidRDefault="00C37B11" w:rsidP="001C0F2A">
      <w:pPr>
        <w:spacing w:line="480" w:lineRule="auto"/>
        <w:jc w:val="both"/>
        <w:rPr>
          <w:rFonts w:asciiTheme="minorBidi" w:hAnsiTheme="minorBidi"/>
          <w:b/>
          <w:bCs/>
          <w:sz w:val="22"/>
          <w:szCs w:val="22"/>
        </w:rPr>
      </w:pPr>
    </w:p>
    <w:p w14:paraId="04E03B26" w14:textId="77777777" w:rsidR="00C37B11" w:rsidRPr="006C43B9" w:rsidRDefault="00C37B11" w:rsidP="001C0F2A">
      <w:pPr>
        <w:spacing w:line="480" w:lineRule="auto"/>
        <w:jc w:val="both"/>
        <w:rPr>
          <w:rFonts w:asciiTheme="minorBidi" w:hAnsiTheme="minorBidi"/>
          <w:b/>
          <w:bCs/>
          <w:sz w:val="22"/>
          <w:szCs w:val="22"/>
        </w:rPr>
      </w:pPr>
    </w:p>
    <w:p w14:paraId="2949CFB6" w14:textId="77777777" w:rsidR="00C37B11" w:rsidRPr="006C43B9" w:rsidRDefault="00C37B11" w:rsidP="001C0F2A">
      <w:pPr>
        <w:spacing w:line="480" w:lineRule="auto"/>
        <w:jc w:val="both"/>
        <w:rPr>
          <w:rFonts w:asciiTheme="minorBidi" w:hAnsiTheme="minorBidi"/>
          <w:b/>
          <w:bCs/>
          <w:sz w:val="22"/>
          <w:szCs w:val="22"/>
        </w:rPr>
      </w:pPr>
    </w:p>
    <w:p w14:paraId="05F979DC" w14:textId="77777777" w:rsidR="00C37B11" w:rsidRPr="006C43B9" w:rsidRDefault="00C37B11" w:rsidP="001C0F2A">
      <w:pPr>
        <w:spacing w:line="480" w:lineRule="auto"/>
        <w:jc w:val="both"/>
        <w:rPr>
          <w:rFonts w:asciiTheme="minorBidi" w:hAnsiTheme="minorBidi"/>
          <w:b/>
          <w:bCs/>
          <w:sz w:val="22"/>
          <w:szCs w:val="22"/>
        </w:rPr>
      </w:pPr>
    </w:p>
    <w:p w14:paraId="4EC49B01" w14:textId="77777777" w:rsidR="00C37B11" w:rsidRPr="006C43B9" w:rsidRDefault="00C37B11" w:rsidP="001C0F2A">
      <w:pPr>
        <w:spacing w:line="480" w:lineRule="auto"/>
        <w:jc w:val="both"/>
        <w:rPr>
          <w:rFonts w:asciiTheme="minorBidi" w:hAnsiTheme="minorBidi"/>
          <w:b/>
          <w:bCs/>
          <w:sz w:val="22"/>
          <w:szCs w:val="22"/>
        </w:rPr>
      </w:pPr>
    </w:p>
    <w:p w14:paraId="677B4409" w14:textId="77777777" w:rsidR="00C37B11" w:rsidRPr="006C43B9" w:rsidRDefault="00C37B11" w:rsidP="001C0F2A">
      <w:pPr>
        <w:spacing w:line="480" w:lineRule="auto"/>
        <w:jc w:val="both"/>
        <w:rPr>
          <w:rFonts w:asciiTheme="minorBidi" w:hAnsiTheme="minorBidi"/>
          <w:b/>
          <w:bCs/>
          <w:sz w:val="22"/>
          <w:szCs w:val="22"/>
        </w:rPr>
      </w:pPr>
    </w:p>
    <w:p w14:paraId="7EEE02D4" w14:textId="77777777" w:rsidR="00C37B11" w:rsidRPr="006C43B9" w:rsidRDefault="00C37B11" w:rsidP="001C0F2A">
      <w:pPr>
        <w:spacing w:line="480" w:lineRule="auto"/>
        <w:rPr>
          <w:rFonts w:asciiTheme="minorBidi" w:hAnsiTheme="minorBidi"/>
          <w:color w:val="000000"/>
          <w:sz w:val="22"/>
          <w:szCs w:val="22"/>
        </w:rPr>
        <w:sectPr w:rsidR="00C37B11" w:rsidRPr="006C43B9" w:rsidSect="001C0F2A">
          <w:pgSz w:w="31185" w:h="16840" w:code="9"/>
          <w:pgMar w:top="1418" w:right="1418" w:bottom="2835" w:left="2835" w:header="709" w:footer="709" w:gutter="0"/>
          <w:cols w:space="708"/>
          <w:docGrid w:linePitch="360"/>
        </w:sectPr>
      </w:pPr>
    </w:p>
    <w:p w14:paraId="0BEF7EFF" w14:textId="7D42F50E" w:rsidR="00C37B11" w:rsidRPr="006C43B9" w:rsidRDefault="00C37B11" w:rsidP="001C0F2A">
      <w:pPr>
        <w:spacing w:line="480" w:lineRule="auto"/>
        <w:rPr>
          <w:rFonts w:asciiTheme="minorBidi" w:hAnsiTheme="minorBidi"/>
          <w:color w:val="000000"/>
          <w:sz w:val="22"/>
          <w:szCs w:val="22"/>
        </w:rPr>
      </w:pPr>
      <w:r w:rsidRPr="006C43B9">
        <w:rPr>
          <w:rFonts w:asciiTheme="minorBidi" w:hAnsiTheme="minorBidi"/>
          <w:b/>
          <w:bCs/>
          <w:color w:val="000000"/>
          <w:sz w:val="22"/>
          <w:szCs w:val="22"/>
        </w:rPr>
        <w:lastRenderedPageBreak/>
        <w:t>Table 2.</w:t>
      </w:r>
      <w:r w:rsidRPr="006C43B9">
        <w:rPr>
          <w:rFonts w:asciiTheme="minorBidi" w:hAnsiTheme="minorBidi"/>
          <w:color w:val="000000"/>
          <w:sz w:val="22"/>
          <w:szCs w:val="22"/>
        </w:rPr>
        <w:t xml:space="preserve"> Correlation between PTSD/PTSS and Insomnia with related moderating categorical variables</w:t>
      </w:r>
      <w:r w:rsidR="0009087B" w:rsidRPr="006C43B9">
        <w:rPr>
          <w:rFonts w:asciiTheme="minorBidi" w:hAnsiTheme="minorBidi"/>
          <w:color w:val="000000"/>
          <w:sz w:val="22"/>
          <w:szCs w:val="22"/>
        </w:rPr>
        <w:t xml:space="preserve"> under random</w:t>
      </w:r>
      <w:r w:rsidR="00607328" w:rsidRPr="006C43B9">
        <w:rPr>
          <w:rFonts w:asciiTheme="minorBidi" w:hAnsiTheme="minorBidi"/>
          <w:color w:val="000000"/>
          <w:sz w:val="22"/>
          <w:szCs w:val="22"/>
        </w:rPr>
        <w:t>-</w:t>
      </w:r>
      <w:r w:rsidR="0009087B" w:rsidRPr="006C43B9">
        <w:rPr>
          <w:rFonts w:asciiTheme="minorBidi" w:hAnsiTheme="minorBidi"/>
          <w:color w:val="000000"/>
          <w:sz w:val="22"/>
          <w:szCs w:val="22"/>
        </w:rPr>
        <w:t xml:space="preserve">effect model </w:t>
      </w:r>
    </w:p>
    <w:tbl>
      <w:tblPr>
        <w:tblStyle w:val="Tabellenraster"/>
        <w:tblpPr w:leftFromText="181" w:rightFromText="181" w:vertAnchor="text" w:horzAnchor="margin" w:tblpXSpec="center" w:tblpY="1"/>
        <w:tblOverlap w:val="never"/>
        <w:tblW w:w="13291" w:type="dxa"/>
        <w:tblLook w:val="04A0" w:firstRow="1" w:lastRow="0" w:firstColumn="1" w:lastColumn="0" w:noHBand="0" w:noVBand="1"/>
      </w:tblPr>
      <w:tblGrid>
        <w:gridCol w:w="1362"/>
        <w:gridCol w:w="1573"/>
        <w:gridCol w:w="561"/>
        <w:gridCol w:w="1672"/>
        <w:gridCol w:w="704"/>
        <w:gridCol w:w="805"/>
        <w:gridCol w:w="915"/>
        <w:gridCol w:w="986"/>
        <w:gridCol w:w="1028"/>
        <w:gridCol w:w="992"/>
        <w:gridCol w:w="992"/>
        <w:gridCol w:w="851"/>
        <w:gridCol w:w="850"/>
      </w:tblGrid>
      <w:tr w:rsidR="00C477FC" w:rsidRPr="006C43B9" w14:paraId="3B0654A8" w14:textId="1B4974D6" w:rsidTr="00C477FC">
        <w:trPr>
          <w:trHeight w:val="378"/>
        </w:trPr>
        <w:tc>
          <w:tcPr>
            <w:tcW w:w="1362" w:type="dxa"/>
            <w:vMerge w:val="restart"/>
            <w:vAlign w:val="center"/>
          </w:tcPr>
          <w:p w14:paraId="7DE7B966"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Variables</w:t>
            </w:r>
          </w:p>
        </w:tc>
        <w:tc>
          <w:tcPr>
            <w:tcW w:w="1573" w:type="dxa"/>
            <w:vMerge w:val="restart"/>
            <w:vAlign w:val="center"/>
          </w:tcPr>
          <w:p w14:paraId="3DC08A2C"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Sub-analysis</w:t>
            </w:r>
          </w:p>
        </w:tc>
        <w:tc>
          <w:tcPr>
            <w:tcW w:w="561" w:type="dxa"/>
            <w:vMerge w:val="restart"/>
            <w:vAlign w:val="center"/>
          </w:tcPr>
          <w:p w14:paraId="1E81873D"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K</w:t>
            </w:r>
          </w:p>
        </w:tc>
        <w:tc>
          <w:tcPr>
            <w:tcW w:w="1672" w:type="dxa"/>
            <w:vMerge w:val="restart"/>
            <w:vAlign w:val="center"/>
          </w:tcPr>
          <w:p w14:paraId="5EC23690" w14:textId="1F82B98D" w:rsidR="00C477FC" w:rsidRPr="006C43B9" w:rsidRDefault="00C477FC"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Model</w:t>
            </w:r>
          </w:p>
        </w:tc>
        <w:tc>
          <w:tcPr>
            <w:tcW w:w="4438" w:type="dxa"/>
            <w:gridSpan w:val="5"/>
            <w:vAlign w:val="center"/>
          </w:tcPr>
          <w:p w14:paraId="6A2DED0C" w14:textId="109C7F09"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Statistics for each study with CI</w:t>
            </w:r>
          </w:p>
        </w:tc>
        <w:tc>
          <w:tcPr>
            <w:tcW w:w="3685" w:type="dxa"/>
            <w:gridSpan w:val="4"/>
            <w:vAlign w:val="center"/>
          </w:tcPr>
          <w:p w14:paraId="6C13ED90" w14:textId="77F8E0CD"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Heterogeneity</w:t>
            </w:r>
          </w:p>
        </w:tc>
      </w:tr>
      <w:tr w:rsidR="00C477FC" w:rsidRPr="006C43B9" w14:paraId="5C33CA48" w14:textId="538D9384" w:rsidTr="00C477FC">
        <w:trPr>
          <w:trHeight w:val="359"/>
        </w:trPr>
        <w:tc>
          <w:tcPr>
            <w:tcW w:w="1362" w:type="dxa"/>
            <w:vMerge/>
            <w:vAlign w:val="center"/>
          </w:tcPr>
          <w:p w14:paraId="7CEA8CF7"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Merge/>
            <w:vAlign w:val="center"/>
          </w:tcPr>
          <w:p w14:paraId="4D2EDB10" w14:textId="77777777" w:rsidR="00C477FC" w:rsidRPr="006C43B9" w:rsidRDefault="00C477FC" w:rsidP="001C0F2A">
            <w:pPr>
              <w:spacing w:line="480" w:lineRule="auto"/>
              <w:jc w:val="center"/>
              <w:rPr>
                <w:rFonts w:asciiTheme="minorBidi" w:hAnsiTheme="minorBidi"/>
                <w:b/>
                <w:bCs/>
                <w:color w:val="000000"/>
                <w:sz w:val="20"/>
                <w:szCs w:val="20"/>
              </w:rPr>
            </w:pPr>
          </w:p>
        </w:tc>
        <w:tc>
          <w:tcPr>
            <w:tcW w:w="561" w:type="dxa"/>
            <w:vMerge/>
            <w:vAlign w:val="center"/>
          </w:tcPr>
          <w:p w14:paraId="1996CE0E" w14:textId="77777777" w:rsidR="00C477FC" w:rsidRPr="006C43B9" w:rsidRDefault="00C477FC" w:rsidP="00E405C9">
            <w:pPr>
              <w:spacing w:line="480" w:lineRule="auto"/>
              <w:jc w:val="center"/>
              <w:rPr>
                <w:rFonts w:asciiTheme="minorBidi" w:hAnsiTheme="minorBidi"/>
                <w:b/>
                <w:bCs/>
                <w:color w:val="000000"/>
                <w:sz w:val="20"/>
                <w:szCs w:val="20"/>
              </w:rPr>
            </w:pPr>
          </w:p>
        </w:tc>
        <w:tc>
          <w:tcPr>
            <w:tcW w:w="1672" w:type="dxa"/>
            <w:vMerge/>
          </w:tcPr>
          <w:p w14:paraId="2714B0E4"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496BAF60" w14:textId="5BB4184A"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r</w:t>
            </w:r>
          </w:p>
        </w:tc>
        <w:tc>
          <w:tcPr>
            <w:tcW w:w="805" w:type="dxa"/>
            <w:vAlign w:val="center"/>
          </w:tcPr>
          <w:p w14:paraId="4333C9DF"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Lower limit</w:t>
            </w:r>
          </w:p>
        </w:tc>
        <w:tc>
          <w:tcPr>
            <w:tcW w:w="915" w:type="dxa"/>
            <w:vAlign w:val="center"/>
          </w:tcPr>
          <w:p w14:paraId="34D43B3E" w14:textId="77777777" w:rsidR="00C477FC" w:rsidRPr="006C43B9" w:rsidRDefault="00C477FC" w:rsidP="00E405C9">
            <w:pPr>
              <w:spacing w:line="480" w:lineRule="auto"/>
              <w:contextualSpacing/>
              <w:jc w:val="center"/>
              <w:rPr>
                <w:rFonts w:asciiTheme="minorBidi" w:hAnsiTheme="minorBidi"/>
                <w:b/>
                <w:bCs/>
                <w:color w:val="000000"/>
                <w:sz w:val="20"/>
                <w:szCs w:val="20"/>
              </w:rPr>
            </w:pPr>
            <w:r w:rsidRPr="006C43B9">
              <w:rPr>
                <w:rFonts w:asciiTheme="minorBidi" w:hAnsiTheme="minorBidi"/>
                <w:b/>
                <w:bCs/>
                <w:color w:val="000000"/>
                <w:sz w:val="20"/>
                <w:szCs w:val="20"/>
              </w:rPr>
              <w:t>Upper</w:t>
            </w:r>
          </w:p>
          <w:p w14:paraId="4CF17B16"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limit</w:t>
            </w:r>
          </w:p>
        </w:tc>
        <w:tc>
          <w:tcPr>
            <w:tcW w:w="986" w:type="dxa"/>
            <w:vAlign w:val="center"/>
          </w:tcPr>
          <w:p w14:paraId="670BD25B" w14:textId="77777777" w:rsidR="00C477FC" w:rsidRPr="006C43B9" w:rsidRDefault="00C477FC" w:rsidP="00E405C9">
            <w:pPr>
              <w:spacing w:line="480" w:lineRule="auto"/>
              <w:contextualSpacing/>
              <w:jc w:val="center"/>
              <w:rPr>
                <w:rFonts w:asciiTheme="minorBidi" w:hAnsiTheme="minorBidi"/>
                <w:b/>
                <w:bCs/>
                <w:color w:val="000000"/>
                <w:sz w:val="20"/>
                <w:szCs w:val="20"/>
              </w:rPr>
            </w:pPr>
            <w:r w:rsidRPr="006C43B9">
              <w:rPr>
                <w:rFonts w:asciiTheme="minorBidi" w:hAnsiTheme="minorBidi"/>
                <w:b/>
                <w:bCs/>
                <w:color w:val="000000"/>
                <w:sz w:val="20"/>
                <w:szCs w:val="20"/>
              </w:rPr>
              <w:t>Z-Value</w:t>
            </w:r>
          </w:p>
        </w:tc>
        <w:tc>
          <w:tcPr>
            <w:tcW w:w="1028" w:type="dxa"/>
            <w:vAlign w:val="center"/>
          </w:tcPr>
          <w:p w14:paraId="4B91E551"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p-Value</w:t>
            </w:r>
          </w:p>
        </w:tc>
        <w:tc>
          <w:tcPr>
            <w:tcW w:w="992" w:type="dxa"/>
            <w:vAlign w:val="center"/>
          </w:tcPr>
          <w:p w14:paraId="371742B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Q-value</w:t>
            </w:r>
          </w:p>
        </w:tc>
        <w:tc>
          <w:tcPr>
            <w:tcW w:w="992" w:type="dxa"/>
            <w:vAlign w:val="center"/>
          </w:tcPr>
          <w:p w14:paraId="12677512"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df (Q)</w:t>
            </w:r>
          </w:p>
        </w:tc>
        <w:tc>
          <w:tcPr>
            <w:tcW w:w="851" w:type="dxa"/>
            <w:vAlign w:val="center"/>
          </w:tcPr>
          <w:p w14:paraId="2603006B" w14:textId="1E4E3548"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sz w:val="20"/>
                <w:szCs w:val="20"/>
              </w:rPr>
              <w:t>I</w:t>
            </w:r>
            <w:r w:rsidRPr="006C43B9">
              <w:rPr>
                <w:rFonts w:asciiTheme="minorBidi" w:hAnsiTheme="minorBidi"/>
                <w:b/>
                <w:bCs/>
                <w:sz w:val="20"/>
                <w:szCs w:val="20"/>
                <w:vertAlign w:val="superscript"/>
              </w:rPr>
              <w:t>2</w:t>
            </w:r>
          </w:p>
        </w:tc>
        <w:tc>
          <w:tcPr>
            <w:tcW w:w="850" w:type="dxa"/>
            <w:vAlign w:val="center"/>
          </w:tcPr>
          <w:p w14:paraId="7960FF7F" w14:textId="1B6A5463"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τ</w:t>
            </w:r>
            <w:r w:rsidRPr="006C43B9">
              <w:rPr>
                <w:rFonts w:asciiTheme="minorBidi" w:hAnsiTheme="minorBidi" w:cstheme="minorBidi"/>
                <w:b/>
                <w:bCs/>
                <w:color w:val="000000"/>
                <w:sz w:val="20"/>
                <w:szCs w:val="20"/>
              </w:rPr>
              <w:t>²</w:t>
            </w:r>
          </w:p>
        </w:tc>
      </w:tr>
      <w:tr w:rsidR="00DA0079" w:rsidRPr="006C43B9" w14:paraId="200BAB03" w14:textId="77777777" w:rsidTr="00A45852">
        <w:trPr>
          <w:trHeight w:val="378"/>
        </w:trPr>
        <w:tc>
          <w:tcPr>
            <w:tcW w:w="1362" w:type="dxa"/>
            <w:vMerge w:val="restart"/>
            <w:vAlign w:val="center"/>
          </w:tcPr>
          <w:p w14:paraId="61AC86F0" w14:textId="6612841C"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Total</w:t>
            </w:r>
          </w:p>
        </w:tc>
        <w:tc>
          <w:tcPr>
            <w:tcW w:w="1573" w:type="dxa"/>
            <w:vMerge w:val="restart"/>
            <w:vAlign w:val="center"/>
          </w:tcPr>
          <w:p w14:paraId="32C18D44" w14:textId="5E7A9265"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Sample size (n=57,618)</w:t>
            </w:r>
          </w:p>
        </w:tc>
        <w:tc>
          <w:tcPr>
            <w:tcW w:w="561" w:type="dxa"/>
            <w:vMerge w:val="restart"/>
            <w:vAlign w:val="center"/>
          </w:tcPr>
          <w:p w14:paraId="465528A5" w14:textId="7B7C2BC3"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44</w:t>
            </w:r>
          </w:p>
        </w:tc>
        <w:tc>
          <w:tcPr>
            <w:tcW w:w="1672" w:type="dxa"/>
            <w:vAlign w:val="center"/>
          </w:tcPr>
          <w:p w14:paraId="389FB136" w14:textId="61E01BA0"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sz w:val="20"/>
                <w:szCs w:val="20"/>
              </w:rPr>
              <w:t>Fixed-effect</w:t>
            </w:r>
          </w:p>
        </w:tc>
        <w:tc>
          <w:tcPr>
            <w:tcW w:w="704" w:type="dxa"/>
            <w:vAlign w:val="center"/>
          </w:tcPr>
          <w:p w14:paraId="4C050B98" w14:textId="18BDC7B9" w:rsidR="00DA0079" w:rsidRPr="006C43B9" w:rsidRDefault="002032A8" w:rsidP="00A45852">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0.44</w:t>
            </w:r>
          </w:p>
        </w:tc>
        <w:tc>
          <w:tcPr>
            <w:tcW w:w="805" w:type="dxa"/>
            <w:vAlign w:val="center"/>
          </w:tcPr>
          <w:p w14:paraId="789AB542" w14:textId="0D5854E9" w:rsidR="00DA0079" w:rsidRPr="006C43B9" w:rsidRDefault="00A45852"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0.44</w:t>
            </w:r>
          </w:p>
        </w:tc>
        <w:tc>
          <w:tcPr>
            <w:tcW w:w="915" w:type="dxa"/>
            <w:vAlign w:val="center"/>
          </w:tcPr>
          <w:p w14:paraId="6228AC85" w14:textId="7A06D090" w:rsidR="00DA0079" w:rsidRPr="006C43B9" w:rsidRDefault="00A45852"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0.45</w:t>
            </w:r>
          </w:p>
        </w:tc>
        <w:tc>
          <w:tcPr>
            <w:tcW w:w="986" w:type="dxa"/>
            <w:vAlign w:val="center"/>
          </w:tcPr>
          <w:p w14:paraId="4D6F5AC9" w14:textId="70214BCF" w:rsidR="00DA0079" w:rsidRPr="006C43B9" w:rsidRDefault="00A45852"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115.92</w:t>
            </w:r>
          </w:p>
        </w:tc>
        <w:tc>
          <w:tcPr>
            <w:tcW w:w="1028" w:type="dxa"/>
            <w:vAlign w:val="center"/>
          </w:tcPr>
          <w:p w14:paraId="43FA9D26" w14:textId="186DF871" w:rsidR="00DA0079" w:rsidRPr="006C43B9" w:rsidRDefault="00A45852"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w:t>
            </w:r>
          </w:p>
        </w:tc>
        <w:tc>
          <w:tcPr>
            <w:tcW w:w="992" w:type="dxa"/>
            <w:vMerge w:val="restart"/>
            <w:vAlign w:val="center"/>
          </w:tcPr>
          <w:p w14:paraId="006B8344" w14:textId="2C214FDD" w:rsidR="00DA0079" w:rsidRPr="006C43B9" w:rsidRDefault="00DA0079" w:rsidP="00795D80">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2230.88</w:t>
            </w:r>
          </w:p>
        </w:tc>
        <w:tc>
          <w:tcPr>
            <w:tcW w:w="992" w:type="dxa"/>
            <w:vMerge w:val="restart"/>
            <w:vAlign w:val="center"/>
          </w:tcPr>
          <w:p w14:paraId="37976D9E" w14:textId="4B722662" w:rsidR="00DA0079" w:rsidRPr="006C43B9" w:rsidRDefault="00DA0079" w:rsidP="00C307B4">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43.00</w:t>
            </w:r>
          </w:p>
        </w:tc>
        <w:tc>
          <w:tcPr>
            <w:tcW w:w="851" w:type="dxa"/>
            <w:vMerge w:val="restart"/>
            <w:vAlign w:val="center"/>
          </w:tcPr>
          <w:p w14:paraId="47551CCB" w14:textId="7E8BE75A" w:rsidR="00DA0079" w:rsidRPr="006C43B9" w:rsidRDefault="00DA0079" w:rsidP="00096A9E">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98.07</w:t>
            </w:r>
          </w:p>
        </w:tc>
        <w:tc>
          <w:tcPr>
            <w:tcW w:w="850" w:type="dxa"/>
            <w:vMerge w:val="restart"/>
            <w:vAlign w:val="center"/>
          </w:tcPr>
          <w:p w14:paraId="273E673F" w14:textId="0610DA11" w:rsidR="00DA0079" w:rsidRPr="006C43B9" w:rsidRDefault="00DA0079" w:rsidP="00CA6CB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0.04</w:t>
            </w:r>
          </w:p>
        </w:tc>
      </w:tr>
      <w:tr w:rsidR="00DA0079" w:rsidRPr="006C43B9" w14:paraId="30CD4313" w14:textId="1936B575" w:rsidTr="00C477FC">
        <w:trPr>
          <w:trHeight w:val="378"/>
        </w:trPr>
        <w:tc>
          <w:tcPr>
            <w:tcW w:w="1362" w:type="dxa"/>
            <w:vMerge/>
            <w:vAlign w:val="center"/>
          </w:tcPr>
          <w:p w14:paraId="49E41BF3" w14:textId="58C3AEB7" w:rsidR="00DA0079" w:rsidRPr="006C43B9" w:rsidRDefault="00DA0079" w:rsidP="00C477FC">
            <w:pPr>
              <w:spacing w:line="480" w:lineRule="auto"/>
              <w:jc w:val="center"/>
              <w:rPr>
                <w:rFonts w:asciiTheme="minorBidi" w:hAnsiTheme="minorBidi"/>
                <w:b/>
                <w:bCs/>
                <w:color w:val="000000"/>
                <w:sz w:val="20"/>
                <w:szCs w:val="20"/>
              </w:rPr>
            </w:pPr>
            <w:bookmarkStart w:id="13" w:name="_Hlk92064037"/>
          </w:p>
        </w:tc>
        <w:tc>
          <w:tcPr>
            <w:tcW w:w="1573" w:type="dxa"/>
            <w:vMerge/>
            <w:vAlign w:val="center"/>
          </w:tcPr>
          <w:p w14:paraId="4F11136A" w14:textId="384231BB" w:rsidR="00DA0079" w:rsidRPr="006C43B9" w:rsidRDefault="00DA0079" w:rsidP="00C477FC">
            <w:pPr>
              <w:spacing w:line="480" w:lineRule="auto"/>
              <w:rPr>
                <w:rFonts w:asciiTheme="minorBidi" w:hAnsiTheme="minorBidi"/>
                <w:b/>
                <w:bCs/>
                <w:color w:val="000000"/>
                <w:sz w:val="20"/>
                <w:szCs w:val="20"/>
              </w:rPr>
            </w:pPr>
          </w:p>
        </w:tc>
        <w:tc>
          <w:tcPr>
            <w:tcW w:w="561" w:type="dxa"/>
            <w:vMerge/>
            <w:vAlign w:val="center"/>
          </w:tcPr>
          <w:p w14:paraId="5D22B70D" w14:textId="3DD3A560" w:rsidR="00DA0079" w:rsidRPr="006C43B9" w:rsidRDefault="00DA0079" w:rsidP="00C477FC">
            <w:pPr>
              <w:spacing w:line="480" w:lineRule="auto"/>
              <w:jc w:val="center"/>
              <w:rPr>
                <w:rFonts w:asciiTheme="minorBidi" w:hAnsiTheme="minorBidi"/>
                <w:b/>
                <w:bCs/>
                <w:color w:val="000000"/>
                <w:sz w:val="20"/>
                <w:szCs w:val="20"/>
              </w:rPr>
            </w:pPr>
          </w:p>
        </w:tc>
        <w:tc>
          <w:tcPr>
            <w:tcW w:w="1672" w:type="dxa"/>
            <w:vAlign w:val="center"/>
          </w:tcPr>
          <w:p w14:paraId="76302FF3" w14:textId="6D90B611"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sz w:val="20"/>
                <w:szCs w:val="20"/>
              </w:rPr>
              <w:t>Random-effect</w:t>
            </w:r>
          </w:p>
        </w:tc>
        <w:tc>
          <w:tcPr>
            <w:tcW w:w="704" w:type="dxa"/>
            <w:vAlign w:val="center"/>
          </w:tcPr>
          <w:p w14:paraId="17D55CFE" w14:textId="615E3550"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0.52</w:t>
            </w:r>
          </w:p>
        </w:tc>
        <w:tc>
          <w:tcPr>
            <w:tcW w:w="805" w:type="dxa"/>
            <w:vAlign w:val="center"/>
          </w:tcPr>
          <w:p w14:paraId="6F5D4BFF" w14:textId="77777777"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0.47</w:t>
            </w:r>
          </w:p>
        </w:tc>
        <w:tc>
          <w:tcPr>
            <w:tcW w:w="915" w:type="dxa"/>
            <w:vAlign w:val="center"/>
          </w:tcPr>
          <w:p w14:paraId="693959AA" w14:textId="77777777"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0.57</w:t>
            </w:r>
          </w:p>
        </w:tc>
        <w:tc>
          <w:tcPr>
            <w:tcW w:w="986" w:type="dxa"/>
            <w:vAlign w:val="center"/>
          </w:tcPr>
          <w:p w14:paraId="5831BB7A" w14:textId="77777777"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17.29</w:t>
            </w:r>
          </w:p>
        </w:tc>
        <w:tc>
          <w:tcPr>
            <w:tcW w:w="1028" w:type="dxa"/>
            <w:vAlign w:val="center"/>
          </w:tcPr>
          <w:p w14:paraId="06F226AB" w14:textId="77777777" w:rsidR="00DA0079" w:rsidRPr="006C43B9" w:rsidRDefault="00DA0079" w:rsidP="00C477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Merge/>
            <w:vAlign w:val="center"/>
          </w:tcPr>
          <w:p w14:paraId="12C21E74" w14:textId="586B6C29" w:rsidR="00DA0079" w:rsidRPr="006C43B9" w:rsidRDefault="00DA0079" w:rsidP="00C477FC">
            <w:pPr>
              <w:spacing w:line="480" w:lineRule="auto"/>
              <w:jc w:val="center"/>
              <w:rPr>
                <w:rFonts w:asciiTheme="minorBidi" w:hAnsiTheme="minorBidi"/>
                <w:b/>
                <w:bCs/>
                <w:color w:val="000000"/>
                <w:sz w:val="20"/>
                <w:szCs w:val="20"/>
              </w:rPr>
            </w:pPr>
          </w:p>
        </w:tc>
        <w:tc>
          <w:tcPr>
            <w:tcW w:w="992" w:type="dxa"/>
            <w:vMerge/>
            <w:vAlign w:val="center"/>
          </w:tcPr>
          <w:p w14:paraId="3C1701B0" w14:textId="69A71F8C" w:rsidR="00DA0079" w:rsidRPr="006C43B9" w:rsidRDefault="00DA0079" w:rsidP="00C477FC">
            <w:pPr>
              <w:spacing w:line="480" w:lineRule="auto"/>
              <w:jc w:val="center"/>
              <w:rPr>
                <w:rFonts w:asciiTheme="minorBidi" w:hAnsiTheme="minorBidi"/>
                <w:b/>
                <w:bCs/>
                <w:color w:val="000000"/>
                <w:sz w:val="20"/>
                <w:szCs w:val="20"/>
              </w:rPr>
            </w:pPr>
          </w:p>
        </w:tc>
        <w:tc>
          <w:tcPr>
            <w:tcW w:w="851" w:type="dxa"/>
            <w:vMerge/>
            <w:vAlign w:val="center"/>
          </w:tcPr>
          <w:p w14:paraId="59A88398" w14:textId="42BD9863" w:rsidR="00DA0079" w:rsidRPr="006C43B9" w:rsidRDefault="00DA0079" w:rsidP="00C477FC">
            <w:pPr>
              <w:spacing w:line="480" w:lineRule="auto"/>
              <w:jc w:val="center"/>
              <w:rPr>
                <w:rFonts w:asciiTheme="minorBidi" w:hAnsiTheme="minorBidi"/>
                <w:b/>
                <w:bCs/>
                <w:color w:val="000000"/>
                <w:sz w:val="20"/>
                <w:szCs w:val="20"/>
              </w:rPr>
            </w:pPr>
          </w:p>
        </w:tc>
        <w:tc>
          <w:tcPr>
            <w:tcW w:w="850" w:type="dxa"/>
            <w:vMerge/>
            <w:vAlign w:val="center"/>
          </w:tcPr>
          <w:p w14:paraId="62DC08F7" w14:textId="0A94B5D8" w:rsidR="00DA0079" w:rsidRPr="006C43B9" w:rsidRDefault="00DA0079" w:rsidP="00C477FC">
            <w:pPr>
              <w:spacing w:line="480" w:lineRule="auto"/>
              <w:jc w:val="center"/>
              <w:rPr>
                <w:rFonts w:asciiTheme="minorBidi" w:hAnsiTheme="minorBidi"/>
                <w:b/>
                <w:bCs/>
                <w:color w:val="000000"/>
                <w:sz w:val="20"/>
                <w:szCs w:val="20"/>
              </w:rPr>
            </w:pPr>
          </w:p>
        </w:tc>
      </w:tr>
      <w:bookmarkEnd w:id="13"/>
      <w:tr w:rsidR="00C477FC" w:rsidRPr="006C43B9" w14:paraId="7AF1EDE6" w14:textId="2E50E62A" w:rsidTr="00C477FC">
        <w:trPr>
          <w:trHeight w:val="378"/>
        </w:trPr>
        <w:tc>
          <w:tcPr>
            <w:tcW w:w="1362" w:type="dxa"/>
            <w:vMerge w:val="restart"/>
            <w:vAlign w:val="center"/>
          </w:tcPr>
          <w:p w14:paraId="4D92F61C" w14:textId="77777777" w:rsidR="00C477FC" w:rsidRPr="006C43B9" w:rsidRDefault="00C477FC" w:rsidP="00CC4CFC">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Country</w:t>
            </w:r>
          </w:p>
        </w:tc>
        <w:tc>
          <w:tcPr>
            <w:tcW w:w="1573" w:type="dxa"/>
            <w:vAlign w:val="center"/>
          </w:tcPr>
          <w:p w14:paraId="19F87195"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Australia</w:t>
            </w:r>
          </w:p>
        </w:tc>
        <w:tc>
          <w:tcPr>
            <w:tcW w:w="561" w:type="dxa"/>
            <w:vAlign w:val="center"/>
          </w:tcPr>
          <w:p w14:paraId="6B2A19B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val="restart"/>
          </w:tcPr>
          <w:p w14:paraId="41E0A339"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928C730" w14:textId="31AC811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0.47</w:t>
            </w:r>
          </w:p>
        </w:tc>
        <w:tc>
          <w:tcPr>
            <w:tcW w:w="805" w:type="dxa"/>
            <w:vAlign w:val="center"/>
          </w:tcPr>
          <w:p w14:paraId="3C6E4A4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0.21</w:t>
            </w:r>
          </w:p>
        </w:tc>
        <w:tc>
          <w:tcPr>
            <w:tcW w:w="915" w:type="dxa"/>
            <w:vAlign w:val="center"/>
          </w:tcPr>
          <w:p w14:paraId="6E24C82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0.66</w:t>
            </w:r>
          </w:p>
        </w:tc>
        <w:tc>
          <w:tcPr>
            <w:tcW w:w="986" w:type="dxa"/>
            <w:vAlign w:val="center"/>
          </w:tcPr>
          <w:p w14:paraId="141F871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3.40</w:t>
            </w:r>
          </w:p>
        </w:tc>
        <w:tc>
          <w:tcPr>
            <w:tcW w:w="1028" w:type="dxa"/>
            <w:vAlign w:val="center"/>
          </w:tcPr>
          <w:p w14:paraId="188F429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0.0007</w:t>
            </w:r>
          </w:p>
        </w:tc>
        <w:tc>
          <w:tcPr>
            <w:tcW w:w="992" w:type="dxa"/>
            <w:vAlign w:val="center"/>
          </w:tcPr>
          <w:p w14:paraId="4AFB947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3.78</w:t>
            </w:r>
          </w:p>
        </w:tc>
        <w:tc>
          <w:tcPr>
            <w:tcW w:w="992" w:type="dxa"/>
            <w:vAlign w:val="center"/>
          </w:tcPr>
          <w:p w14:paraId="307C919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35EA5CA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73.53</w:t>
            </w:r>
          </w:p>
        </w:tc>
        <w:tc>
          <w:tcPr>
            <w:tcW w:w="850" w:type="dxa"/>
            <w:vAlign w:val="center"/>
          </w:tcPr>
          <w:p w14:paraId="709AAB74" w14:textId="7098CB8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0.03</w:t>
            </w:r>
          </w:p>
        </w:tc>
      </w:tr>
      <w:tr w:rsidR="00C477FC" w:rsidRPr="006C43B9" w14:paraId="324CBCA6" w14:textId="78B064F1" w:rsidTr="00C477FC">
        <w:trPr>
          <w:trHeight w:val="359"/>
        </w:trPr>
        <w:tc>
          <w:tcPr>
            <w:tcW w:w="1362" w:type="dxa"/>
            <w:vMerge/>
            <w:vAlign w:val="center"/>
          </w:tcPr>
          <w:p w14:paraId="2E409255"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7E3A916E"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Canada</w:t>
            </w:r>
          </w:p>
        </w:tc>
        <w:tc>
          <w:tcPr>
            <w:tcW w:w="561" w:type="dxa"/>
            <w:vAlign w:val="center"/>
          </w:tcPr>
          <w:p w14:paraId="27EA1EE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w:t>
            </w:r>
          </w:p>
        </w:tc>
        <w:tc>
          <w:tcPr>
            <w:tcW w:w="1672" w:type="dxa"/>
            <w:vMerge/>
          </w:tcPr>
          <w:p w14:paraId="4D8A3AA0"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5BB033CC" w14:textId="61E29C1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0.60</w:t>
            </w:r>
          </w:p>
        </w:tc>
        <w:tc>
          <w:tcPr>
            <w:tcW w:w="805" w:type="dxa"/>
            <w:vAlign w:val="center"/>
          </w:tcPr>
          <w:p w14:paraId="11BFF5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0.54</w:t>
            </w:r>
          </w:p>
        </w:tc>
        <w:tc>
          <w:tcPr>
            <w:tcW w:w="915" w:type="dxa"/>
            <w:vAlign w:val="center"/>
          </w:tcPr>
          <w:p w14:paraId="0C3CC16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0.65</w:t>
            </w:r>
          </w:p>
        </w:tc>
        <w:tc>
          <w:tcPr>
            <w:tcW w:w="986" w:type="dxa"/>
            <w:vAlign w:val="center"/>
          </w:tcPr>
          <w:p w14:paraId="11D52ED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15.45</w:t>
            </w:r>
          </w:p>
        </w:tc>
        <w:tc>
          <w:tcPr>
            <w:tcW w:w="1028" w:type="dxa"/>
            <w:vAlign w:val="center"/>
          </w:tcPr>
          <w:p w14:paraId="3A72C97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60A6DDF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10.42</w:t>
            </w:r>
          </w:p>
        </w:tc>
        <w:tc>
          <w:tcPr>
            <w:tcW w:w="992" w:type="dxa"/>
            <w:vAlign w:val="center"/>
          </w:tcPr>
          <w:p w14:paraId="7C9F79B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2.00</w:t>
            </w:r>
          </w:p>
        </w:tc>
        <w:tc>
          <w:tcPr>
            <w:tcW w:w="851" w:type="dxa"/>
            <w:vAlign w:val="center"/>
          </w:tcPr>
          <w:p w14:paraId="0D0C776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80.81</w:t>
            </w:r>
          </w:p>
        </w:tc>
        <w:tc>
          <w:tcPr>
            <w:tcW w:w="850" w:type="dxa"/>
            <w:vAlign w:val="center"/>
          </w:tcPr>
          <w:p w14:paraId="221D6FA8" w14:textId="30C467D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0D1B6017" w14:textId="5E514E7B" w:rsidTr="00C477FC">
        <w:trPr>
          <w:trHeight w:val="378"/>
        </w:trPr>
        <w:tc>
          <w:tcPr>
            <w:tcW w:w="1362" w:type="dxa"/>
            <w:vMerge/>
            <w:vAlign w:val="center"/>
          </w:tcPr>
          <w:p w14:paraId="44EE022C"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79D631F7"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China</w:t>
            </w:r>
          </w:p>
        </w:tc>
        <w:tc>
          <w:tcPr>
            <w:tcW w:w="561" w:type="dxa"/>
            <w:vAlign w:val="center"/>
          </w:tcPr>
          <w:p w14:paraId="2947C4B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w:t>
            </w:r>
          </w:p>
        </w:tc>
        <w:tc>
          <w:tcPr>
            <w:tcW w:w="1672" w:type="dxa"/>
            <w:vMerge/>
          </w:tcPr>
          <w:p w14:paraId="2499D6C2"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152A794" w14:textId="4AF7EF0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0.62</w:t>
            </w:r>
          </w:p>
        </w:tc>
        <w:tc>
          <w:tcPr>
            <w:tcW w:w="805" w:type="dxa"/>
            <w:vAlign w:val="center"/>
          </w:tcPr>
          <w:p w14:paraId="1AF39F5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0.35</w:t>
            </w:r>
          </w:p>
        </w:tc>
        <w:tc>
          <w:tcPr>
            <w:tcW w:w="915" w:type="dxa"/>
            <w:vAlign w:val="center"/>
          </w:tcPr>
          <w:p w14:paraId="0F34F73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0.79</w:t>
            </w:r>
          </w:p>
        </w:tc>
        <w:tc>
          <w:tcPr>
            <w:tcW w:w="986" w:type="dxa"/>
            <w:vAlign w:val="center"/>
          </w:tcPr>
          <w:p w14:paraId="7DFCE9A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4.05</w:t>
            </w:r>
          </w:p>
        </w:tc>
        <w:tc>
          <w:tcPr>
            <w:tcW w:w="1028" w:type="dxa"/>
            <w:vAlign w:val="center"/>
          </w:tcPr>
          <w:p w14:paraId="6A9D4C8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0.0001</w:t>
            </w:r>
          </w:p>
        </w:tc>
        <w:tc>
          <w:tcPr>
            <w:tcW w:w="992" w:type="dxa"/>
            <w:vAlign w:val="center"/>
          </w:tcPr>
          <w:p w14:paraId="2F8D467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312.18</w:t>
            </w:r>
          </w:p>
        </w:tc>
        <w:tc>
          <w:tcPr>
            <w:tcW w:w="992" w:type="dxa"/>
            <w:vAlign w:val="center"/>
          </w:tcPr>
          <w:p w14:paraId="59D5D76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3.00</w:t>
            </w:r>
          </w:p>
        </w:tc>
        <w:tc>
          <w:tcPr>
            <w:tcW w:w="851" w:type="dxa"/>
            <w:vAlign w:val="center"/>
          </w:tcPr>
          <w:p w14:paraId="7BB5EB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99.04</w:t>
            </w:r>
          </w:p>
        </w:tc>
        <w:tc>
          <w:tcPr>
            <w:tcW w:w="850" w:type="dxa"/>
            <w:vAlign w:val="center"/>
          </w:tcPr>
          <w:p w14:paraId="703CA557" w14:textId="79D0515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0.12</w:t>
            </w:r>
          </w:p>
        </w:tc>
      </w:tr>
      <w:tr w:rsidR="00C477FC" w:rsidRPr="006C43B9" w14:paraId="62BF6140" w14:textId="619FE095" w:rsidTr="00C477FC">
        <w:trPr>
          <w:trHeight w:val="359"/>
        </w:trPr>
        <w:tc>
          <w:tcPr>
            <w:tcW w:w="1362" w:type="dxa"/>
            <w:vMerge/>
            <w:vAlign w:val="center"/>
          </w:tcPr>
          <w:p w14:paraId="6E42053B"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75CF8F15"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Germany</w:t>
            </w:r>
          </w:p>
        </w:tc>
        <w:tc>
          <w:tcPr>
            <w:tcW w:w="561" w:type="dxa"/>
            <w:vAlign w:val="center"/>
          </w:tcPr>
          <w:p w14:paraId="36B1132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w:t>
            </w:r>
          </w:p>
        </w:tc>
        <w:tc>
          <w:tcPr>
            <w:tcW w:w="1672" w:type="dxa"/>
            <w:vMerge/>
          </w:tcPr>
          <w:p w14:paraId="265499F6"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237FEF4" w14:textId="3CD0839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0.62</w:t>
            </w:r>
          </w:p>
        </w:tc>
        <w:tc>
          <w:tcPr>
            <w:tcW w:w="805" w:type="dxa"/>
            <w:vAlign w:val="center"/>
          </w:tcPr>
          <w:p w14:paraId="793CBD4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0.29</w:t>
            </w:r>
          </w:p>
        </w:tc>
        <w:tc>
          <w:tcPr>
            <w:tcW w:w="915" w:type="dxa"/>
            <w:vAlign w:val="center"/>
          </w:tcPr>
          <w:p w14:paraId="2A36BA3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0.82</w:t>
            </w:r>
          </w:p>
        </w:tc>
        <w:tc>
          <w:tcPr>
            <w:tcW w:w="986" w:type="dxa"/>
            <w:vAlign w:val="center"/>
          </w:tcPr>
          <w:p w14:paraId="1093A7D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3.30</w:t>
            </w:r>
          </w:p>
        </w:tc>
        <w:tc>
          <w:tcPr>
            <w:tcW w:w="1028" w:type="dxa"/>
            <w:vAlign w:val="center"/>
          </w:tcPr>
          <w:p w14:paraId="0B9A388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0.0010</w:t>
            </w:r>
          </w:p>
        </w:tc>
        <w:tc>
          <w:tcPr>
            <w:tcW w:w="992" w:type="dxa"/>
            <w:vAlign w:val="center"/>
          </w:tcPr>
          <w:p w14:paraId="3678261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286.90</w:t>
            </w:r>
          </w:p>
        </w:tc>
        <w:tc>
          <w:tcPr>
            <w:tcW w:w="992" w:type="dxa"/>
            <w:vAlign w:val="center"/>
          </w:tcPr>
          <w:p w14:paraId="3A5AAC1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2.00</w:t>
            </w:r>
          </w:p>
        </w:tc>
        <w:tc>
          <w:tcPr>
            <w:tcW w:w="851" w:type="dxa"/>
            <w:vAlign w:val="center"/>
          </w:tcPr>
          <w:p w14:paraId="4388660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99.30</w:t>
            </w:r>
          </w:p>
        </w:tc>
        <w:tc>
          <w:tcPr>
            <w:tcW w:w="850" w:type="dxa"/>
            <w:vAlign w:val="center"/>
          </w:tcPr>
          <w:p w14:paraId="4D779636" w14:textId="47CD2CD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0.14</w:t>
            </w:r>
          </w:p>
        </w:tc>
      </w:tr>
      <w:tr w:rsidR="00C477FC" w:rsidRPr="006C43B9" w14:paraId="78B409DD" w14:textId="7FCA6689" w:rsidTr="00C477FC">
        <w:trPr>
          <w:trHeight w:val="378"/>
        </w:trPr>
        <w:tc>
          <w:tcPr>
            <w:tcW w:w="1362" w:type="dxa"/>
            <w:vMerge/>
            <w:vAlign w:val="center"/>
          </w:tcPr>
          <w:p w14:paraId="6302C95C"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7CF3CAF3"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Iran</w:t>
            </w:r>
          </w:p>
        </w:tc>
        <w:tc>
          <w:tcPr>
            <w:tcW w:w="561" w:type="dxa"/>
            <w:vAlign w:val="center"/>
          </w:tcPr>
          <w:p w14:paraId="2FBDC82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0EF4DE5B"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EB3A3EF" w14:textId="16A33A00"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0.45</w:t>
            </w:r>
          </w:p>
        </w:tc>
        <w:tc>
          <w:tcPr>
            <w:tcW w:w="805" w:type="dxa"/>
            <w:vAlign w:val="center"/>
          </w:tcPr>
          <w:p w14:paraId="6CA4CAA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0.39</w:t>
            </w:r>
          </w:p>
        </w:tc>
        <w:tc>
          <w:tcPr>
            <w:tcW w:w="915" w:type="dxa"/>
            <w:vAlign w:val="center"/>
          </w:tcPr>
          <w:p w14:paraId="08FF902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0.50</w:t>
            </w:r>
          </w:p>
        </w:tc>
        <w:tc>
          <w:tcPr>
            <w:tcW w:w="986" w:type="dxa"/>
            <w:vAlign w:val="center"/>
          </w:tcPr>
          <w:p w14:paraId="4F4940F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14.06</w:t>
            </w:r>
          </w:p>
        </w:tc>
        <w:tc>
          <w:tcPr>
            <w:tcW w:w="1028" w:type="dxa"/>
            <w:vAlign w:val="center"/>
          </w:tcPr>
          <w:p w14:paraId="484F258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1F60141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3EFCB5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15799C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12CC9C92" w14:textId="253E948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7C19D1A5" w14:textId="4E9F37D3" w:rsidTr="00C477FC">
        <w:trPr>
          <w:trHeight w:val="359"/>
        </w:trPr>
        <w:tc>
          <w:tcPr>
            <w:tcW w:w="1362" w:type="dxa"/>
            <w:vMerge/>
            <w:vAlign w:val="center"/>
          </w:tcPr>
          <w:p w14:paraId="2DEB4C90"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36E4EBBB"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Israel</w:t>
            </w:r>
          </w:p>
        </w:tc>
        <w:tc>
          <w:tcPr>
            <w:tcW w:w="561" w:type="dxa"/>
            <w:vAlign w:val="center"/>
          </w:tcPr>
          <w:p w14:paraId="0734405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0525FF5E"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7A9560E2" w14:textId="6303000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0.21</w:t>
            </w:r>
          </w:p>
        </w:tc>
        <w:tc>
          <w:tcPr>
            <w:tcW w:w="805" w:type="dxa"/>
            <w:vAlign w:val="center"/>
          </w:tcPr>
          <w:p w14:paraId="4FB2B40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w:t>
            </w:r>
          </w:p>
        </w:tc>
        <w:tc>
          <w:tcPr>
            <w:tcW w:w="915" w:type="dxa"/>
            <w:vAlign w:val="center"/>
          </w:tcPr>
          <w:p w14:paraId="15B1B9E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c>
          <w:tcPr>
            <w:tcW w:w="986" w:type="dxa"/>
            <w:vAlign w:val="center"/>
          </w:tcPr>
          <w:p w14:paraId="5E34A2D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2.18</w:t>
            </w:r>
          </w:p>
        </w:tc>
        <w:tc>
          <w:tcPr>
            <w:tcW w:w="1028" w:type="dxa"/>
            <w:vAlign w:val="center"/>
          </w:tcPr>
          <w:p w14:paraId="2457CB2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0.0289</w:t>
            </w:r>
          </w:p>
        </w:tc>
        <w:tc>
          <w:tcPr>
            <w:tcW w:w="992" w:type="dxa"/>
            <w:vAlign w:val="center"/>
          </w:tcPr>
          <w:p w14:paraId="57186D3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F234BC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81EAE8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D2D68A0" w14:textId="6CD46650"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259DFDD9" w14:textId="6213AD32" w:rsidTr="00C477FC">
        <w:trPr>
          <w:trHeight w:val="359"/>
        </w:trPr>
        <w:tc>
          <w:tcPr>
            <w:tcW w:w="1362" w:type="dxa"/>
            <w:vMerge/>
            <w:vAlign w:val="center"/>
          </w:tcPr>
          <w:p w14:paraId="058CA307"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7F56EF39"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Italy</w:t>
            </w:r>
          </w:p>
        </w:tc>
        <w:tc>
          <w:tcPr>
            <w:tcW w:w="561" w:type="dxa"/>
            <w:vAlign w:val="center"/>
          </w:tcPr>
          <w:p w14:paraId="452459F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4674EBCE"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E9B2C53" w14:textId="1DC26A4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0.37</w:t>
            </w:r>
          </w:p>
        </w:tc>
        <w:tc>
          <w:tcPr>
            <w:tcW w:w="805" w:type="dxa"/>
            <w:vAlign w:val="center"/>
          </w:tcPr>
          <w:p w14:paraId="4200215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0.36</w:t>
            </w:r>
          </w:p>
        </w:tc>
        <w:tc>
          <w:tcPr>
            <w:tcW w:w="915" w:type="dxa"/>
            <w:vAlign w:val="center"/>
          </w:tcPr>
          <w:p w14:paraId="1A0C523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c>
          <w:tcPr>
            <w:tcW w:w="986" w:type="dxa"/>
            <w:vAlign w:val="center"/>
          </w:tcPr>
          <w:p w14:paraId="65B9C2C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52.32</w:t>
            </w:r>
          </w:p>
        </w:tc>
        <w:tc>
          <w:tcPr>
            <w:tcW w:w="1028" w:type="dxa"/>
            <w:vAlign w:val="center"/>
          </w:tcPr>
          <w:p w14:paraId="2271D66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043B41A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70517BE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010B328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27E846A9" w14:textId="2B660D8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4E0C4B2C" w14:textId="14EB7FAA" w:rsidTr="00C477FC">
        <w:trPr>
          <w:trHeight w:val="359"/>
        </w:trPr>
        <w:tc>
          <w:tcPr>
            <w:tcW w:w="1362" w:type="dxa"/>
            <w:vMerge/>
            <w:vAlign w:val="center"/>
          </w:tcPr>
          <w:p w14:paraId="39202608"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215FC8BA"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Netherlands</w:t>
            </w:r>
          </w:p>
        </w:tc>
        <w:tc>
          <w:tcPr>
            <w:tcW w:w="561" w:type="dxa"/>
            <w:vAlign w:val="center"/>
          </w:tcPr>
          <w:p w14:paraId="72A4523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178A470"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4F24512" w14:textId="0E8723E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0.20</w:t>
            </w:r>
          </w:p>
        </w:tc>
        <w:tc>
          <w:tcPr>
            <w:tcW w:w="805" w:type="dxa"/>
            <w:vAlign w:val="center"/>
          </w:tcPr>
          <w:p w14:paraId="7D50959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c>
          <w:tcPr>
            <w:tcW w:w="915" w:type="dxa"/>
            <w:vAlign w:val="center"/>
          </w:tcPr>
          <w:p w14:paraId="1787715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0.32</w:t>
            </w:r>
          </w:p>
        </w:tc>
        <w:tc>
          <w:tcPr>
            <w:tcW w:w="986" w:type="dxa"/>
            <w:vAlign w:val="center"/>
          </w:tcPr>
          <w:p w14:paraId="4214B68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3.17</w:t>
            </w:r>
          </w:p>
        </w:tc>
        <w:tc>
          <w:tcPr>
            <w:tcW w:w="1028" w:type="dxa"/>
            <w:vAlign w:val="center"/>
          </w:tcPr>
          <w:p w14:paraId="2FAC412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0.0015</w:t>
            </w:r>
          </w:p>
        </w:tc>
        <w:tc>
          <w:tcPr>
            <w:tcW w:w="992" w:type="dxa"/>
            <w:vAlign w:val="center"/>
          </w:tcPr>
          <w:p w14:paraId="7E4C274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A8C55F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04C9D56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298D4E10" w14:textId="05213D9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0195BB2C" w14:textId="2CF88338" w:rsidTr="00C477FC">
        <w:trPr>
          <w:trHeight w:val="359"/>
        </w:trPr>
        <w:tc>
          <w:tcPr>
            <w:tcW w:w="1362" w:type="dxa"/>
            <w:vMerge/>
            <w:vAlign w:val="center"/>
          </w:tcPr>
          <w:p w14:paraId="48ACBBC3"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25AC0D72"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South Korea</w:t>
            </w:r>
          </w:p>
        </w:tc>
        <w:tc>
          <w:tcPr>
            <w:tcW w:w="561" w:type="dxa"/>
            <w:vAlign w:val="center"/>
          </w:tcPr>
          <w:p w14:paraId="548C8D9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627DEB07"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F204554" w14:textId="3C4948E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0.62</w:t>
            </w:r>
          </w:p>
        </w:tc>
        <w:tc>
          <w:tcPr>
            <w:tcW w:w="805" w:type="dxa"/>
            <w:vAlign w:val="center"/>
          </w:tcPr>
          <w:p w14:paraId="041063D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0.39</w:t>
            </w:r>
          </w:p>
        </w:tc>
        <w:tc>
          <w:tcPr>
            <w:tcW w:w="915" w:type="dxa"/>
            <w:vAlign w:val="center"/>
          </w:tcPr>
          <w:p w14:paraId="03D2C4B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0.78</w:t>
            </w:r>
          </w:p>
        </w:tc>
        <w:tc>
          <w:tcPr>
            <w:tcW w:w="986" w:type="dxa"/>
            <w:vAlign w:val="center"/>
          </w:tcPr>
          <w:p w14:paraId="47D0536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4.59</w:t>
            </w:r>
          </w:p>
        </w:tc>
        <w:tc>
          <w:tcPr>
            <w:tcW w:w="1028" w:type="dxa"/>
            <w:vAlign w:val="center"/>
          </w:tcPr>
          <w:p w14:paraId="1E1C6A7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32E0F9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919911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44E0DD4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54CED927" w14:textId="6743E1D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1D42BA83" w14:textId="1E6D96E5" w:rsidTr="00C477FC">
        <w:trPr>
          <w:trHeight w:val="359"/>
        </w:trPr>
        <w:tc>
          <w:tcPr>
            <w:tcW w:w="1362" w:type="dxa"/>
            <w:vMerge/>
            <w:vAlign w:val="center"/>
          </w:tcPr>
          <w:p w14:paraId="683A3A4F"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1CDBD2CD"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Spain</w:t>
            </w:r>
          </w:p>
        </w:tc>
        <w:tc>
          <w:tcPr>
            <w:tcW w:w="561" w:type="dxa"/>
            <w:vAlign w:val="center"/>
          </w:tcPr>
          <w:p w14:paraId="3832C93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238285EB"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0F5DBBB7" w14:textId="13AE5F1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0.61</w:t>
            </w:r>
          </w:p>
        </w:tc>
        <w:tc>
          <w:tcPr>
            <w:tcW w:w="805" w:type="dxa"/>
            <w:vAlign w:val="center"/>
          </w:tcPr>
          <w:p w14:paraId="19F71D9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0.31</w:t>
            </w:r>
          </w:p>
        </w:tc>
        <w:tc>
          <w:tcPr>
            <w:tcW w:w="915" w:type="dxa"/>
            <w:vAlign w:val="center"/>
          </w:tcPr>
          <w:p w14:paraId="3836257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0.80</w:t>
            </w:r>
          </w:p>
        </w:tc>
        <w:tc>
          <w:tcPr>
            <w:tcW w:w="986" w:type="dxa"/>
            <w:vAlign w:val="center"/>
          </w:tcPr>
          <w:p w14:paraId="1047D4E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3.56</w:t>
            </w:r>
          </w:p>
        </w:tc>
        <w:tc>
          <w:tcPr>
            <w:tcW w:w="1028" w:type="dxa"/>
            <w:vAlign w:val="center"/>
          </w:tcPr>
          <w:p w14:paraId="2EC005E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0.0004</w:t>
            </w:r>
          </w:p>
        </w:tc>
        <w:tc>
          <w:tcPr>
            <w:tcW w:w="992" w:type="dxa"/>
            <w:vAlign w:val="center"/>
          </w:tcPr>
          <w:p w14:paraId="17B024A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29.63</w:t>
            </w:r>
          </w:p>
        </w:tc>
        <w:tc>
          <w:tcPr>
            <w:tcW w:w="992" w:type="dxa"/>
            <w:vAlign w:val="center"/>
          </w:tcPr>
          <w:p w14:paraId="5B7BB0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3331EC4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96.62</w:t>
            </w:r>
          </w:p>
        </w:tc>
        <w:tc>
          <w:tcPr>
            <w:tcW w:w="850" w:type="dxa"/>
            <w:vAlign w:val="center"/>
          </w:tcPr>
          <w:p w14:paraId="6D428DFB" w14:textId="323C63E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r>
      <w:tr w:rsidR="00C477FC" w:rsidRPr="006C43B9" w14:paraId="60BF08A0" w14:textId="2D4DB844" w:rsidTr="00C477FC">
        <w:trPr>
          <w:trHeight w:val="359"/>
        </w:trPr>
        <w:tc>
          <w:tcPr>
            <w:tcW w:w="1362" w:type="dxa"/>
            <w:vMerge/>
            <w:vAlign w:val="center"/>
          </w:tcPr>
          <w:p w14:paraId="23F9EF16"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4655DB02"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Taiwan</w:t>
            </w:r>
          </w:p>
        </w:tc>
        <w:tc>
          <w:tcPr>
            <w:tcW w:w="561" w:type="dxa"/>
            <w:vAlign w:val="center"/>
          </w:tcPr>
          <w:p w14:paraId="66BFC88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11CE9C11"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667C8CA0" w14:textId="61584151"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0.34</w:t>
            </w:r>
          </w:p>
        </w:tc>
        <w:tc>
          <w:tcPr>
            <w:tcW w:w="805" w:type="dxa"/>
            <w:vAlign w:val="center"/>
          </w:tcPr>
          <w:p w14:paraId="532BCF0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0.26</w:t>
            </w:r>
          </w:p>
        </w:tc>
        <w:tc>
          <w:tcPr>
            <w:tcW w:w="915" w:type="dxa"/>
            <w:vAlign w:val="center"/>
          </w:tcPr>
          <w:p w14:paraId="52B352B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0.42</w:t>
            </w:r>
          </w:p>
        </w:tc>
        <w:tc>
          <w:tcPr>
            <w:tcW w:w="986" w:type="dxa"/>
            <w:vAlign w:val="center"/>
          </w:tcPr>
          <w:p w14:paraId="4479B96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7.89</w:t>
            </w:r>
          </w:p>
        </w:tc>
        <w:tc>
          <w:tcPr>
            <w:tcW w:w="1028" w:type="dxa"/>
            <w:vAlign w:val="center"/>
          </w:tcPr>
          <w:p w14:paraId="0CCBA7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7BE87A7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20AFB6D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1006678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19A2D9B4" w14:textId="51D16A7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0A0BA0BD" w14:textId="17868F6E" w:rsidTr="00C477FC">
        <w:trPr>
          <w:trHeight w:val="359"/>
        </w:trPr>
        <w:tc>
          <w:tcPr>
            <w:tcW w:w="1362" w:type="dxa"/>
            <w:vMerge/>
            <w:vAlign w:val="center"/>
          </w:tcPr>
          <w:p w14:paraId="1BBAC6C2"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6767B1C7" w14:textId="77777777" w:rsidR="00C477FC" w:rsidRPr="006C43B9" w:rsidRDefault="00C477FC" w:rsidP="00CC4CFC">
            <w:pPr>
              <w:spacing w:line="480" w:lineRule="auto"/>
              <w:rPr>
                <w:rFonts w:asciiTheme="minorBidi" w:hAnsiTheme="minorBidi"/>
                <w:color w:val="000000"/>
                <w:sz w:val="20"/>
                <w:szCs w:val="20"/>
              </w:rPr>
            </w:pPr>
            <w:r w:rsidRPr="006C43B9">
              <w:rPr>
                <w:rFonts w:asciiTheme="minorBidi" w:hAnsiTheme="minorBidi"/>
                <w:color w:val="000000"/>
                <w:sz w:val="20"/>
                <w:szCs w:val="20"/>
              </w:rPr>
              <w:t>UK</w:t>
            </w:r>
          </w:p>
        </w:tc>
        <w:tc>
          <w:tcPr>
            <w:tcW w:w="561" w:type="dxa"/>
            <w:vAlign w:val="center"/>
          </w:tcPr>
          <w:p w14:paraId="101C0D1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1C45CDA5"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F2DFCA0" w14:textId="3E45F14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0.56</w:t>
            </w:r>
          </w:p>
        </w:tc>
        <w:tc>
          <w:tcPr>
            <w:tcW w:w="805" w:type="dxa"/>
            <w:vAlign w:val="center"/>
          </w:tcPr>
          <w:p w14:paraId="4241497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0.33</w:t>
            </w:r>
          </w:p>
        </w:tc>
        <w:tc>
          <w:tcPr>
            <w:tcW w:w="915" w:type="dxa"/>
            <w:vAlign w:val="center"/>
          </w:tcPr>
          <w:p w14:paraId="5DACFF3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0.73</w:t>
            </w:r>
          </w:p>
        </w:tc>
        <w:tc>
          <w:tcPr>
            <w:tcW w:w="986" w:type="dxa"/>
            <w:vAlign w:val="center"/>
          </w:tcPr>
          <w:p w14:paraId="50C7299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4.30</w:t>
            </w:r>
          </w:p>
        </w:tc>
        <w:tc>
          <w:tcPr>
            <w:tcW w:w="1028" w:type="dxa"/>
            <w:vAlign w:val="center"/>
          </w:tcPr>
          <w:p w14:paraId="0394169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6333A5A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F66C8B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352FE90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20393BEA" w14:textId="69EF018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0E175436" w14:textId="4EBC4863" w:rsidTr="00C477FC">
        <w:trPr>
          <w:trHeight w:val="359"/>
        </w:trPr>
        <w:tc>
          <w:tcPr>
            <w:tcW w:w="1362" w:type="dxa"/>
            <w:vMerge/>
            <w:vAlign w:val="center"/>
          </w:tcPr>
          <w:p w14:paraId="7B223B6A" w14:textId="77777777" w:rsidR="00C477FC" w:rsidRPr="006C43B9" w:rsidRDefault="00C477FC" w:rsidP="00CC4CFC">
            <w:pPr>
              <w:spacing w:line="480" w:lineRule="auto"/>
              <w:jc w:val="center"/>
              <w:rPr>
                <w:rFonts w:asciiTheme="minorBidi" w:hAnsiTheme="minorBidi"/>
                <w:b/>
                <w:bCs/>
                <w:color w:val="000000"/>
                <w:sz w:val="20"/>
                <w:szCs w:val="20"/>
              </w:rPr>
            </w:pPr>
          </w:p>
        </w:tc>
        <w:tc>
          <w:tcPr>
            <w:tcW w:w="1573" w:type="dxa"/>
            <w:vAlign w:val="center"/>
          </w:tcPr>
          <w:p w14:paraId="6B4E39A8" w14:textId="77777777" w:rsidR="00C477FC" w:rsidRPr="006C43B9" w:rsidRDefault="00C477FC" w:rsidP="00CC4CFC">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USA</w:t>
            </w:r>
          </w:p>
        </w:tc>
        <w:tc>
          <w:tcPr>
            <w:tcW w:w="561" w:type="dxa"/>
            <w:vAlign w:val="center"/>
          </w:tcPr>
          <w:p w14:paraId="3306CE7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23</w:t>
            </w:r>
          </w:p>
        </w:tc>
        <w:tc>
          <w:tcPr>
            <w:tcW w:w="1672" w:type="dxa"/>
            <w:vMerge/>
          </w:tcPr>
          <w:p w14:paraId="33A5CD12"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272B0BB0" w14:textId="3CEEE3CC"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0.51</w:t>
            </w:r>
          </w:p>
        </w:tc>
        <w:tc>
          <w:tcPr>
            <w:tcW w:w="805" w:type="dxa"/>
            <w:vAlign w:val="center"/>
          </w:tcPr>
          <w:p w14:paraId="396C26B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0.42</w:t>
            </w:r>
          </w:p>
        </w:tc>
        <w:tc>
          <w:tcPr>
            <w:tcW w:w="915" w:type="dxa"/>
            <w:vAlign w:val="center"/>
          </w:tcPr>
          <w:p w14:paraId="05163B23"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0.60</w:t>
            </w:r>
          </w:p>
        </w:tc>
        <w:tc>
          <w:tcPr>
            <w:tcW w:w="986" w:type="dxa"/>
            <w:vAlign w:val="center"/>
          </w:tcPr>
          <w:p w14:paraId="40E75C7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9.27</w:t>
            </w:r>
          </w:p>
        </w:tc>
        <w:tc>
          <w:tcPr>
            <w:tcW w:w="1028" w:type="dxa"/>
            <w:vAlign w:val="center"/>
          </w:tcPr>
          <w:p w14:paraId="06D34EA0"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737BFA3B"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1023.79</w:t>
            </w:r>
          </w:p>
        </w:tc>
        <w:tc>
          <w:tcPr>
            <w:tcW w:w="992" w:type="dxa"/>
            <w:vAlign w:val="center"/>
          </w:tcPr>
          <w:p w14:paraId="763BACC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22.00</w:t>
            </w:r>
          </w:p>
        </w:tc>
        <w:tc>
          <w:tcPr>
            <w:tcW w:w="851" w:type="dxa"/>
            <w:vAlign w:val="center"/>
          </w:tcPr>
          <w:p w14:paraId="6A605E87"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97.85</w:t>
            </w:r>
          </w:p>
        </w:tc>
        <w:tc>
          <w:tcPr>
            <w:tcW w:w="850" w:type="dxa"/>
            <w:vAlign w:val="center"/>
          </w:tcPr>
          <w:p w14:paraId="2831E9A3" w14:textId="111A296E"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0.08</w:t>
            </w:r>
          </w:p>
        </w:tc>
      </w:tr>
      <w:tr w:rsidR="00C477FC" w:rsidRPr="006C43B9" w14:paraId="3FD2F44A" w14:textId="1DDCECBB" w:rsidTr="00C477FC">
        <w:trPr>
          <w:trHeight w:val="359"/>
        </w:trPr>
        <w:tc>
          <w:tcPr>
            <w:tcW w:w="1362" w:type="dxa"/>
            <w:vMerge w:val="restart"/>
            <w:vAlign w:val="center"/>
          </w:tcPr>
          <w:p w14:paraId="30065610"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Study design</w:t>
            </w:r>
          </w:p>
        </w:tc>
        <w:tc>
          <w:tcPr>
            <w:tcW w:w="1573" w:type="dxa"/>
            <w:vAlign w:val="center"/>
          </w:tcPr>
          <w:p w14:paraId="7E20715C" w14:textId="77777777" w:rsidR="00C477FC" w:rsidRPr="006C43B9" w:rsidRDefault="00C477FC" w:rsidP="001C0F2A">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cross sectional</w:t>
            </w:r>
          </w:p>
        </w:tc>
        <w:tc>
          <w:tcPr>
            <w:tcW w:w="561" w:type="dxa"/>
            <w:vAlign w:val="center"/>
          </w:tcPr>
          <w:p w14:paraId="3DA9D68D"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38</w:t>
            </w:r>
          </w:p>
        </w:tc>
        <w:tc>
          <w:tcPr>
            <w:tcW w:w="1672" w:type="dxa"/>
            <w:vMerge/>
          </w:tcPr>
          <w:p w14:paraId="259D5C98"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3798AA14" w14:textId="7AB8FBB6"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0.50</w:t>
            </w:r>
          </w:p>
        </w:tc>
        <w:tc>
          <w:tcPr>
            <w:tcW w:w="805" w:type="dxa"/>
            <w:vAlign w:val="center"/>
          </w:tcPr>
          <w:p w14:paraId="76C1865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0.45</w:t>
            </w:r>
          </w:p>
        </w:tc>
        <w:tc>
          <w:tcPr>
            <w:tcW w:w="915" w:type="dxa"/>
            <w:vAlign w:val="center"/>
          </w:tcPr>
          <w:p w14:paraId="794BF04D"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0.55</w:t>
            </w:r>
          </w:p>
        </w:tc>
        <w:tc>
          <w:tcPr>
            <w:tcW w:w="986" w:type="dxa"/>
            <w:vAlign w:val="center"/>
          </w:tcPr>
          <w:p w14:paraId="714EB06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16.93</w:t>
            </w:r>
          </w:p>
        </w:tc>
        <w:tc>
          <w:tcPr>
            <w:tcW w:w="1028" w:type="dxa"/>
            <w:vAlign w:val="center"/>
          </w:tcPr>
          <w:p w14:paraId="72D372E7"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34EC0D5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1452.27</w:t>
            </w:r>
          </w:p>
        </w:tc>
        <w:tc>
          <w:tcPr>
            <w:tcW w:w="992" w:type="dxa"/>
            <w:vAlign w:val="center"/>
          </w:tcPr>
          <w:p w14:paraId="5EC995F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37.00</w:t>
            </w:r>
          </w:p>
        </w:tc>
        <w:tc>
          <w:tcPr>
            <w:tcW w:w="851" w:type="dxa"/>
            <w:vAlign w:val="center"/>
          </w:tcPr>
          <w:p w14:paraId="768AA46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97.45</w:t>
            </w:r>
          </w:p>
        </w:tc>
        <w:tc>
          <w:tcPr>
            <w:tcW w:w="850" w:type="dxa"/>
            <w:vAlign w:val="center"/>
          </w:tcPr>
          <w:p w14:paraId="3F728598" w14:textId="2AF7F1F5"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0.04</w:t>
            </w:r>
          </w:p>
        </w:tc>
      </w:tr>
      <w:tr w:rsidR="00C477FC" w:rsidRPr="006C43B9" w14:paraId="133F36D8" w14:textId="277BF2E2" w:rsidTr="00C477FC">
        <w:trPr>
          <w:trHeight w:val="359"/>
        </w:trPr>
        <w:tc>
          <w:tcPr>
            <w:tcW w:w="1362" w:type="dxa"/>
            <w:vMerge/>
            <w:vAlign w:val="center"/>
          </w:tcPr>
          <w:p w14:paraId="1AF29D1E"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68824064"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longitudinal</w:t>
            </w:r>
          </w:p>
        </w:tc>
        <w:tc>
          <w:tcPr>
            <w:tcW w:w="561" w:type="dxa"/>
            <w:vAlign w:val="center"/>
          </w:tcPr>
          <w:p w14:paraId="67ED3AE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w:t>
            </w:r>
          </w:p>
        </w:tc>
        <w:tc>
          <w:tcPr>
            <w:tcW w:w="1672" w:type="dxa"/>
            <w:vMerge/>
          </w:tcPr>
          <w:p w14:paraId="197F9436"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2F8C1ED" w14:textId="20F6073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0.63</w:t>
            </w:r>
          </w:p>
        </w:tc>
        <w:tc>
          <w:tcPr>
            <w:tcW w:w="805" w:type="dxa"/>
            <w:vAlign w:val="center"/>
          </w:tcPr>
          <w:p w14:paraId="6C34620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0.53</w:t>
            </w:r>
          </w:p>
        </w:tc>
        <w:tc>
          <w:tcPr>
            <w:tcW w:w="915" w:type="dxa"/>
            <w:vAlign w:val="center"/>
          </w:tcPr>
          <w:p w14:paraId="30A2C5C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0.71</w:t>
            </w:r>
          </w:p>
        </w:tc>
        <w:tc>
          <w:tcPr>
            <w:tcW w:w="986" w:type="dxa"/>
            <w:vAlign w:val="center"/>
          </w:tcPr>
          <w:p w14:paraId="6F8AEFC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9.86</w:t>
            </w:r>
          </w:p>
        </w:tc>
        <w:tc>
          <w:tcPr>
            <w:tcW w:w="1028" w:type="dxa"/>
            <w:vAlign w:val="center"/>
          </w:tcPr>
          <w:p w14:paraId="401CDEB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2E98C21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118.13</w:t>
            </w:r>
          </w:p>
        </w:tc>
        <w:tc>
          <w:tcPr>
            <w:tcW w:w="992" w:type="dxa"/>
            <w:vAlign w:val="center"/>
          </w:tcPr>
          <w:p w14:paraId="3559A06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5.00</w:t>
            </w:r>
          </w:p>
        </w:tc>
        <w:tc>
          <w:tcPr>
            <w:tcW w:w="851" w:type="dxa"/>
            <w:vAlign w:val="center"/>
          </w:tcPr>
          <w:p w14:paraId="4A6B58E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95.77</w:t>
            </w:r>
          </w:p>
        </w:tc>
        <w:tc>
          <w:tcPr>
            <w:tcW w:w="850" w:type="dxa"/>
            <w:vAlign w:val="center"/>
          </w:tcPr>
          <w:p w14:paraId="592199B2" w14:textId="1A68F21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0.03</w:t>
            </w:r>
          </w:p>
        </w:tc>
      </w:tr>
      <w:tr w:rsidR="00C477FC" w:rsidRPr="006C43B9" w14:paraId="5ADA9469" w14:textId="79123A72" w:rsidTr="00C477FC">
        <w:trPr>
          <w:trHeight w:val="359"/>
        </w:trPr>
        <w:tc>
          <w:tcPr>
            <w:tcW w:w="1362" w:type="dxa"/>
            <w:vMerge w:val="restart"/>
            <w:vAlign w:val="center"/>
          </w:tcPr>
          <w:p w14:paraId="7B27BF87"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Publication type</w:t>
            </w:r>
          </w:p>
        </w:tc>
        <w:tc>
          <w:tcPr>
            <w:tcW w:w="1573" w:type="dxa"/>
            <w:vAlign w:val="center"/>
          </w:tcPr>
          <w:p w14:paraId="3EEB8DB0"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abstract</w:t>
            </w:r>
          </w:p>
        </w:tc>
        <w:tc>
          <w:tcPr>
            <w:tcW w:w="561" w:type="dxa"/>
            <w:vAlign w:val="center"/>
          </w:tcPr>
          <w:p w14:paraId="6DA7654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w:t>
            </w:r>
          </w:p>
        </w:tc>
        <w:tc>
          <w:tcPr>
            <w:tcW w:w="1672" w:type="dxa"/>
            <w:vMerge/>
          </w:tcPr>
          <w:p w14:paraId="2B4BC514"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9E5A53E" w14:textId="4E659D2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0.58</w:t>
            </w:r>
          </w:p>
        </w:tc>
        <w:tc>
          <w:tcPr>
            <w:tcW w:w="805" w:type="dxa"/>
            <w:vAlign w:val="center"/>
          </w:tcPr>
          <w:p w14:paraId="0A0121F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0.48</w:t>
            </w:r>
          </w:p>
        </w:tc>
        <w:tc>
          <w:tcPr>
            <w:tcW w:w="915" w:type="dxa"/>
            <w:vAlign w:val="center"/>
          </w:tcPr>
          <w:p w14:paraId="68804CB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0.66</w:t>
            </w:r>
          </w:p>
        </w:tc>
        <w:tc>
          <w:tcPr>
            <w:tcW w:w="986" w:type="dxa"/>
            <w:vAlign w:val="center"/>
          </w:tcPr>
          <w:p w14:paraId="1D0C798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9.73</w:t>
            </w:r>
          </w:p>
        </w:tc>
        <w:tc>
          <w:tcPr>
            <w:tcW w:w="1028" w:type="dxa"/>
            <w:vAlign w:val="center"/>
          </w:tcPr>
          <w:p w14:paraId="029EF07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267C809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34.96</w:t>
            </w:r>
          </w:p>
        </w:tc>
        <w:tc>
          <w:tcPr>
            <w:tcW w:w="992" w:type="dxa"/>
            <w:vAlign w:val="center"/>
          </w:tcPr>
          <w:p w14:paraId="115EF06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4.00</w:t>
            </w:r>
          </w:p>
        </w:tc>
        <w:tc>
          <w:tcPr>
            <w:tcW w:w="851" w:type="dxa"/>
            <w:vAlign w:val="center"/>
          </w:tcPr>
          <w:p w14:paraId="0238DF4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88.56</w:t>
            </w:r>
          </w:p>
        </w:tc>
        <w:tc>
          <w:tcPr>
            <w:tcW w:w="850" w:type="dxa"/>
            <w:vAlign w:val="center"/>
          </w:tcPr>
          <w:p w14:paraId="4B592020" w14:textId="5C4C732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w:t>
            </w:r>
          </w:p>
        </w:tc>
      </w:tr>
      <w:tr w:rsidR="00C477FC" w:rsidRPr="006C43B9" w14:paraId="729A12CA" w14:textId="35323714" w:rsidTr="00C477FC">
        <w:trPr>
          <w:trHeight w:val="359"/>
        </w:trPr>
        <w:tc>
          <w:tcPr>
            <w:tcW w:w="1362" w:type="dxa"/>
            <w:vMerge/>
            <w:vAlign w:val="center"/>
          </w:tcPr>
          <w:p w14:paraId="0E7C7663"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57D67035" w14:textId="77777777" w:rsidR="00C477FC" w:rsidRPr="006C43B9" w:rsidRDefault="00C477FC" w:rsidP="001C0F2A">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full paper</w:t>
            </w:r>
          </w:p>
        </w:tc>
        <w:tc>
          <w:tcPr>
            <w:tcW w:w="561" w:type="dxa"/>
            <w:vAlign w:val="center"/>
          </w:tcPr>
          <w:p w14:paraId="589B7C97"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39</w:t>
            </w:r>
          </w:p>
        </w:tc>
        <w:tc>
          <w:tcPr>
            <w:tcW w:w="1672" w:type="dxa"/>
            <w:vMerge/>
          </w:tcPr>
          <w:p w14:paraId="32C6AD31"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600796CD" w14:textId="14D4622A"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0.52</w:t>
            </w:r>
          </w:p>
        </w:tc>
        <w:tc>
          <w:tcPr>
            <w:tcW w:w="805" w:type="dxa"/>
            <w:vAlign w:val="center"/>
          </w:tcPr>
          <w:p w14:paraId="1E31308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0.47</w:t>
            </w:r>
          </w:p>
        </w:tc>
        <w:tc>
          <w:tcPr>
            <w:tcW w:w="915" w:type="dxa"/>
            <w:vAlign w:val="center"/>
          </w:tcPr>
          <w:p w14:paraId="601FA71F"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0.57</w:t>
            </w:r>
          </w:p>
        </w:tc>
        <w:tc>
          <w:tcPr>
            <w:tcW w:w="986" w:type="dxa"/>
            <w:vAlign w:val="center"/>
          </w:tcPr>
          <w:p w14:paraId="395B48AC"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16.88</w:t>
            </w:r>
          </w:p>
        </w:tc>
        <w:tc>
          <w:tcPr>
            <w:tcW w:w="1028" w:type="dxa"/>
            <w:vAlign w:val="center"/>
          </w:tcPr>
          <w:p w14:paraId="7DFFC45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581C90AD"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1714.87</w:t>
            </w:r>
          </w:p>
        </w:tc>
        <w:tc>
          <w:tcPr>
            <w:tcW w:w="992" w:type="dxa"/>
            <w:vAlign w:val="center"/>
          </w:tcPr>
          <w:p w14:paraId="5AE730E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38.00</w:t>
            </w:r>
          </w:p>
        </w:tc>
        <w:tc>
          <w:tcPr>
            <w:tcW w:w="851" w:type="dxa"/>
            <w:vAlign w:val="center"/>
          </w:tcPr>
          <w:p w14:paraId="724C425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97.78</w:t>
            </w:r>
          </w:p>
        </w:tc>
        <w:tc>
          <w:tcPr>
            <w:tcW w:w="850" w:type="dxa"/>
            <w:vAlign w:val="center"/>
          </w:tcPr>
          <w:p w14:paraId="6277D0BB" w14:textId="20959959"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0.04</w:t>
            </w:r>
          </w:p>
        </w:tc>
      </w:tr>
      <w:tr w:rsidR="00C477FC" w:rsidRPr="006C43B9" w14:paraId="795FFE12" w14:textId="298F874D" w:rsidTr="00C477FC">
        <w:trPr>
          <w:trHeight w:val="359"/>
        </w:trPr>
        <w:tc>
          <w:tcPr>
            <w:tcW w:w="1362" w:type="dxa"/>
            <w:vMerge w:val="restart"/>
            <w:vAlign w:val="center"/>
          </w:tcPr>
          <w:p w14:paraId="1BCFD415"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Status of trauma</w:t>
            </w:r>
          </w:p>
        </w:tc>
        <w:tc>
          <w:tcPr>
            <w:tcW w:w="1573" w:type="dxa"/>
            <w:vAlign w:val="center"/>
          </w:tcPr>
          <w:p w14:paraId="0F07F77C" w14:textId="77777777" w:rsidR="00C477FC" w:rsidRPr="006C43B9" w:rsidRDefault="00C477FC" w:rsidP="001C0F2A">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current</w:t>
            </w:r>
          </w:p>
        </w:tc>
        <w:tc>
          <w:tcPr>
            <w:tcW w:w="561" w:type="dxa"/>
            <w:vAlign w:val="center"/>
          </w:tcPr>
          <w:p w14:paraId="3FADF8F5"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32</w:t>
            </w:r>
          </w:p>
        </w:tc>
        <w:tc>
          <w:tcPr>
            <w:tcW w:w="1672" w:type="dxa"/>
            <w:vMerge/>
          </w:tcPr>
          <w:p w14:paraId="0BE030A3"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1034AF97" w14:textId="0AEEF2AB"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0.54</w:t>
            </w:r>
          </w:p>
        </w:tc>
        <w:tc>
          <w:tcPr>
            <w:tcW w:w="805" w:type="dxa"/>
            <w:vAlign w:val="center"/>
          </w:tcPr>
          <w:p w14:paraId="5040EC80"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0.48</w:t>
            </w:r>
          </w:p>
        </w:tc>
        <w:tc>
          <w:tcPr>
            <w:tcW w:w="915" w:type="dxa"/>
            <w:vAlign w:val="center"/>
          </w:tcPr>
          <w:p w14:paraId="65BDD0A0"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0.59</w:t>
            </w:r>
          </w:p>
        </w:tc>
        <w:tc>
          <w:tcPr>
            <w:tcW w:w="986" w:type="dxa"/>
            <w:vAlign w:val="center"/>
          </w:tcPr>
          <w:p w14:paraId="3DF97A11"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14.55</w:t>
            </w:r>
          </w:p>
        </w:tc>
        <w:tc>
          <w:tcPr>
            <w:tcW w:w="1028" w:type="dxa"/>
            <w:vAlign w:val="center"/>
          </w:tcPr>
          <w:p w14:paraId="26CCC641"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18DE6A8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1861.59</w:t>
            </w:r>
          </w:p>
        </w:tc>
        <w:tc>
          <w:tcPr>
            <w:tcW w:w="992" w:type="dxa"/>
            <w:vAlign w:val="center"/>
          </w:tcPr>
          <w:p w14:paraId="27AA933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31.00</w:t>
            </w:r>
          </w:p>
        </w:tc>
        <w:tc>
          <w:tcPr>
            <w:tcW w:w="851" w:type="dxa"/>
            <w:vAlign w:val="center"/>
          </w:tcPr>
          <w:p w14:paraId="55DF7A3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98.33</w:t>
            </w:r>
          </w:p>
        </w:tc>
        <w:tc>
          <w:tcPr>
            <w:tcW w:w="850" w:type="dxa"/>
            <w:vAlign w:val="center"/>
          </w:tcPr>
          <w:p w14:paraId="024667FF" w14:textId="697BD4FB"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0.05</w:t>
            </w:r>
          </w:p>
        </w:tc>
      </w:tr>
      <w:tr w:rsidR="00C477FC" w:rsidRPr="006C43B9" w14:paraId="1219E994" w14:textId="62105F00" w:rsidTr="00C477FC">
        <w:trPr>
          <w:trHeight w:val="359"/>
        </w:trPr>
        <w:tc>
          <w:tcPr>
            <w:tcW w:w="1362" w:type="dxa"/>
            <w:vMerge/>
            <w:vAlign w:val="center"/>
          </w:tcPr>
          <w:p w14:paraId="72A2E8EE"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6ECEDDFB"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history</w:t>
            </w:r>
          </w:p>
        </w:tc>
        <w:tc>
          <w:tcPr>
            <w:tcW w:w="561" w:type="dxa"/>
            <w:vAlign w:val="center"/>
          </w:tcPr>
          <w:p w14:paraId="1126D93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w:t>
            </w:r>
          </w:p>
        </w:tc>
        <w:tc>
          <w:tcPr>
            <w:tcW w:w="1672" w:type="dxa"/>
            <w:vMerge/>
          </w:tcPr>
          <w:p w14:paraId="22F04FEC"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A674C7A" w14:textId="32B69EA1"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0.58</w:t>
            </w:r>
          </w:p>
        </w:tc>
        <w:tc>
          <w:tcPr>
            <w:tcW w:w="805" w:type="dxa"/>
            <w:vAlign w:val="center"/>
          </w:tcPr>
          <w:p w14:paraId="07ED9AB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0.35</w:t>
            </w:r>
          </w:p>
        </w:tc>
        <w:tc>
          <w:tcPr>
            <w:tcW w:w="915" w:type="dxa"/>
            <w:vAlign w:val="center"/>
          </w:tcPr>
          <w:p w14:paraId="415559B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0.75</w:t>
            </w:r>
          </w:p>
        </w:tc>
        <w:tc>
          <w:tcPr>
            <w:tcW w:w="986" w:type="dxa"/>
            <w:vAlign w:val="center"/>
          </w:tcPr>
          <w:p w14:paraId="026079C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4.35</w:t>
            </w:r>
          </w:p>
        </w:tc>
        <w:tc>
          <w:tcPr>
            <w:tcW w:w="1028" w:type="dxa"/>
            <w:vAlign w:val="center"/>
          </w:tcPr>
          <w:p w14:paraId="4A2CCA7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33611FA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240.34</w:t>
            </w:r>
          </w:p>
        </w:tc>
        <w:tc>
          <w:tcPr>
            <w:tcW w:w="992" w:type="dxa"/>
            <w:vAlign w:val="center"/>
          </w:tcPr>
          <w:p w14:paraId="3007953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3.00</w:t>
            </w:r>
          </w:p>
        </w:tc>
        <w:tc>
          <w:tcPr>
            <w:tcW w:w="851" w:type="dxa"/>
            <w:vAlign w:val="center"/>
          </w:tcPr>
          <w:p w14:paraId="2DF4597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98.75</w:t>
            </w:r>
          </w:p>
        </w:tc>
        <w:tc>
          <w:tcPr>
            <w:tcW w:w="850" w:type="dxa"/>
            <w:vAlign w:val="center"/>
          </w:tcPr>
          <w:p w14:paraId="29197A24" w14:textId="6D440F7D"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0.09</w:t>
            </w:r>
          </w:p>
        </w:tc>
      </w:tr>
      <w:tr w:rsidR="00C477FC" w:rsidRPr="006C43B9" w14:paraId="324AC4E2" w14:textId="516F7A37" w:rsidTr="00C477FC">
        <w:trPr>
          <w:trHeight w:val="359"/>
        </w:trPr>
        <w:tc>
          <w:tcPr>
            <w:tcW w:w="1362" w:type="dxa"/>
            <w:vMerge/>
            <w:vAlign w:val="center"/>
          </w:tcPr>
          <w:p w14:paraId="07228C17"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5365001B"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NR</w:t>
            </w:r>
          </w:p>
        </w:tc>
        <w:tc>
          <w:tcPr>
            <w:tcW w:w="561" w:type="dxa"/>
            <w:vAlign w:val="center"/>
          </w:tcPr>
          <w:p w14:paraId="64C1FD0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w:t>
            </w:r>
          </w:p>
        </w:tc>
        <w:tc>
          <w:tcPr>
            <w:tcW w:w="1672" w:type="dxa"/>
            <w:vMerge/>
          </w:tcPr>
          <w:p w14:paraId="681D9CC5"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0114BAA2" w14:textId="7836C48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0.44</w:t>
            </w:r>
          </w:p>
        </w:tc>
        <w:tc>
          <w:tcPr>
            <w:tcW w:w="805" w:type="dxa"/>
            <w:vAlign w:val="center"/>
          </w:tcPr>
          <w:p w14:paraId="1348781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0.33</w:t>
            </w:r>
          </w:p>
        </w:tc>
        <w:tc>
          <w:tcPr>
            <w:tcW w:w="915" w:type="dxa"/>
            <w:vAlign w:val="center"/>
          </w:tcPr>
          <w:p w14:paraId="5E34271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0.53</w:t>
            </w:r>
          </w:p>
        </w:tc>
        <w:tc>
          <w:tcPr>
            <w:tcW w:w="986" w:type="dxa"/>
            <w:vAlign w:val="center"/>
          </w:tcPr>
          <w:p w14:paraId="11CD1BD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7.51</w:t>
            </w:r>
          </w:p>
        </w:tc>
        <w:tc>
          <w:tcPr>
            <w:tcW w:w="1028" w:type="dxa"/>
            <w:vAlign w:val="center"/>
          </w:tcPr>
          <w:p w14:paraId="04B23EA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51B73C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49.37</w:t>
            </w:r>
          </w:p>
        </w:tc>
        <w:tc>
          <w:tcPr>
            <w:tcW w:w="992" w:type="dxa"/>
            <w:vAlign w:val="center"/>
          </w:tcPr>
          <w:p w14:paraId="49364A1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7.00</w:t>
            </w:r>
          </w:p>
        </w:tc>
        <w:tc>
          <w:tcPr>
            <w:tcW w:w="851" w:type="dxa"/>
            <w:vAlign w:val="center"/>
          </w:tcPr>
          <w:p w14:paraId="42C59DF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85.82</w:t>
            </w:r>
          </w:p>
        </w:tc>
        <w:tc>
          <w:tcPr>
            <w:tcW w:w="850" w:type="dxa"/>
            <w:vAlign w:val="center"/>
          </w:tcPr>
          <w:p w14:paraId="3CB0603B" w14:textId="328EF74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w:t>
            </w:r>
          </w:p>
        </w:tc>
      </w:tr>
      <w:tr w:rsidR="00C477FC" w:rsidRPr="006C43B9" w14:paraId="79A0DFDC" w14:textId="55687F83" w:rsidTr="00C477FC">
        <w:trPr>
          <w:trHeight w:val="359"/>
        </w:trPr>
        <w:tc>
          <w:tcPr>
            <w:tcW w:w="1362" w:type="dxa"/>
            <w:vMerge w:val="restart"/>
            <w:vAlign w:val="center"/>
          </w:tcPr>
          <w:p w14:paraId="796FE0FF"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Cause of trauma</w:t>
            </w:r>
          </w:p>
        </w:tc>
        <w:tc>
          <w:tcPr>
            <w:tcW w:w="1573" w:type="dxa"/>
            <w:vAlign w:val="center"/>
          </w:tcPr>
          <w:p w14:paraId="5417A11A" w14:textId="77777777" w:rsidR="00C477FC" w:rsidRPr="006C43B9" w:rsidRDefault="00C477FC" w:rsidP="001C0F2A">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COVID-19 pandemic</w:t>
            </w:r>
          </w:p>
        </w:tc>
        <w:tc>
          <w:tcPr>
            <w:tcW w:w="561" w:type="dxa"/>
            <w:vAlign w:val="center"/>
          </w:tcPr>
          <w:p w14:paraId="298C5610"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w:t>
            </w:r>
          </w:p>
        </w:tc>
        <w:tc>
          <w:tcPr>
            <w:tcW w:w="1672" w:type="dxa"/>
            <w:vMerge/>
          </w:tcPr>
          <w:p w14:paraId="46424135"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07CE61B5" w14:textId="531420FC"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0.54</w:t>
            </w:r>
          </w:p>
        </w:tc>
        <w:tc>
          <w:tcPr>
            <w:tcW w:w="805" w:type="dxa"/>
            <w:vAlign w:val="center"/>
          </w:tcPr>
          <w:p w14:paraId="13871195"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0.44</w:t>
            </w:r>
          </w:p>
        </w:tc>
        <w:tc>
          <w:tcPr>
            <w:tcW w:w="915" w:type="dxa"/>
            <w:vAlign w:val="center"/>
          </w:tcPr>
          <w:p w14:paraId="3FBA36C7"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0.62</w:t>
            </w:r>
          </w:p>
        </w:tc>
        <w:tc>
          <w:tcPr>
            <w:tcW w:w="986" w:type="dxa"/>
            <w:vAlign w:val="center"/>
          </w:tcPr>
          <w:p w14:paraId="65D44C3A"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9.08</w:t>
            </w:r>
          </w:p>
        </w:tc>
        <w:tc>
          <w:tcPr>
            <w:tcW w:w="1028" w:type="dxa"/>
            <w:vAlign w:val="center"/>
          </w:tcPr>
          <w:p w14:paraId="1C7D486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0D4F7083"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766.67</w:t>
            </w:r>
          </w:p>
        </w:tc>
        <w:tc>
          <w:tcPr>
            <w:tcW w:w="992" w:type="dxa"/>
            <w:vAlign w:val="center"/>
          </w:tcPr>
          <w:p w14:paraId="3B9C03F1"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8.00</w:t>
            </w:r>
          </w:p>
        </w:tc>
        <w:tc>
          <w:tcPr>
            <w:tcW w:w="851" w:type="dxa"/>
            <w:vAlign w:val="center"/>
          </w:tcPr>
          <w:p w14:paraId="6B5010C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98.96</w:t>
            </w:r>
          </w:p>
        </w:tc>
        <w:tc>
          <w:tcPr>
            <w:tcW w:w="850" w:type="dxa"/>
            <w:vAlign w:val="center"/>
          </w:tcPr>
          <w:p w14:paraId="24F0BAC1" w14:textId="39459A53"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0.04</w:t>
            </w:r>
          </w:p>
        </w:tc>
      </w:tr>
      <w:tr w:rsidR="00C477FC" w:rsidRPr="006C43B9" w14:paraId="6F9708C6" w14:textId="423942BF" w:rsidTr="00C477FC">
        <w:trPr>
          <w:trHeight w:val="359"/>
        </w:trPr>
        <w:tc>
          <w:tcPr>
            <w:tcW w:w="1362" w:type="dxa"/>
            <w:vMerge/>
            <w:vAlign w:val="center"/>
          </w:tcPr>
          <w:p w14:paraId="2BB8EA0B"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6FF769DB"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displacement</w:t>
            </w:r>
          </w:p>
        </w:tc>
        <w:tc>
          <w:tcPr>
            <w:tcW w:w="561" w:type="dxa"/>
            <w:vAlign w:val="center"/>
          </w:tcPr>
          <w:p w14:paraId="01A4E9C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1B0CEF08"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EAA1F09" w14:textId="76CC6A0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0.67</w:t>
            </w:r>
          </w:p>
        </w:tc>
        <w:tc>
          <w:tcPr>
            <w:tcW w:w="805" w:type="dxa"/>
            <w:vAlign w:val="center"/>
          </w:tcPr>
          <w:p w14:paraId="4F7573A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0.61</w:t>
            </w:r>
          </w:p>
        </w:tc>
        <w:tc>
          <w:tcPr>
            <w:tcW w:w="915" w:type="dxa"/>
            <w:vAlign w:val="center"/>
          </w:tcPr>
          <w:p w14:paraId="67E2119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0.72</w:t>
            </w:r>
          </w:p>
        </w:tc>
        <w:tc>
          <w:tcPr>
            <w:tcW w:w="986" w:type="dxa"/>
            <w:vAlign w:val="center"/>
          </w:tcPr>
          <w:p w14:paraId="66CA8AA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15.83</w:t>
            </w:r>
          </w:p>
        </w:tc>
        <w:tc>
          <w:tcPr>
            <w:tcW w:w="1028" w:type="dxa"/>
            <w:vAlign w:val="center"/>
          </w:tcPr>
          <w:p w14:paraId="0336019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9E8887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78C7884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19C32CB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29C281EA" w14:textId="5A511C7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3BED6662" w14:textId="25FEB065" w:rsidTr="00C477FC">
        <w:trPr>
          <w:trHeight w:val="359"/>
        </w:trPr>
        <w:tc>
          <w:tcPr>
            <w:tcW w:w="1362" w:type="dxa"/>
            <w:vMerge/>
            <w:vAlign w:val="center"/>
          </w:tcPr>
          <w:p w14:paraId="103878C9"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617E7D60"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interpersonal violence</w:t>
            </w:r>
          </w:p>
        </w:tc>
        <w:tc>
          <w:tcPr>
            <w:tcW w:w="561" w:type="dxa"/>
            <w:vAlign w:val="center"/>
          </w:tcPr>
          <w:p w14:paraId="4C9CBB3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1B062958"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33C72A09" w14:textId="5A3AC0E0"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0.59</w:t>
            </w:r>
          </w:p>
        </w:tc>
        <w:tc>
          <w:tcPr>
            <w:tcW w:w="805" w:type="dxa"/>
            <w:vAlign w:val="center"/>
          </w:tcPr>
          <w:p w14:paraId="7AA47B2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0.46</w:t>
            </w:r>
          </w:p>
        </w:tc>
        <w:tc>
          <w:tcPr>
            <w:tcW w:w="915" w:type="dxa"/>
            <w:vAlign w:val="center"/>
          </w:tcPr>
          <w:p w14:paraId="13165A5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0.69</w:t>
            </w:r>
          </w:p>
        </w:tc>
        <w:tc>
          <w:tcPr>
            <w:tcW w:w="986" w:type="dxa"/>
            <w:vAlign w:val="center"/>
          </w:tcPr>
          <w:p w14:paraId="5B95AD1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7.59</w:t>
            </w:r>
          </w:p>
        </w:tc>
        <w:tc>
          <w:tcPr>
            <w:tcW w:w="1028" w:type="dxa"/>
            <w:vAlign w:val="center"/>
          </w:tcPr>
          <w:p w14:paraId="181DA57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460BD5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1.85</w:t>
            </w:r>
          </w:p>
        </w:tc>
        <w:tc>
          <w:tcPr>
            <w:tcW w:w="992" w:type="dxa"/>
            <w:vAlign w:val="center"/>
          </w:tcPr>
          <w:p w14:paraId="4E4C6B8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64C6DBD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45.87</w:t>
            </w:r>
          </w:p>
        </w:tc>
        <w:tc>
          <w:tcPr>
            <w:tcW w:w="850" w:type="dxa"/>
            <w:vAlign w:val="center"/>
          </w:tcPr>
          <w:p w14:paraId="36C1E9FC" w14:textId="09DFEE3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0.01</w:t>
            </w:r>
          </w:p>
        </w:tc>
      </w:tr>
      <w:tr w:rsidR="00C477FC" w:rsidRPr="006C43B9" w14:paraId="18F581AB" w14:textId="483A337A" w:rsidTr="00C477FC">
        <w:trPr>
          <w:trHeight w:val="359"/>
        </w:trPr>
        <w:tc>
          <w:tcPr>
            <w:tcW w:w="1362" w:type="dxa"/>
            <w:vMerge/>
            <w:vAlign w:val="center"/>
          </w:tcPr>
          <w:p w14:paraId="1D7D80D1"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72C382C7" w14:textId="77777777" w:rsidR="00C477FC" w:rsidRPr="006C43B9" w:rsidRDefault="00C477FC" w:rsidP="001C0F2A">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military</w:t>
            </w:r>
          </w:p>
        </w:tc>
        <w:tc>
          <w:tcPr>
            <w:tcW w:w="561" w:type="dxa"/>
            <w:vAlign w:val="center"/>
          </w:tcPr>
          <w:p w14:paraId="517CF69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10</w:t>
            </w:r>
          </w:p>
        </w:tc>
        <w:tc>
          <w:tcPr>
            <w:tcW w:w="1672" w:type="dxa"/>
            <w:vMerge/>
          </w:tcPr>
          <w:p w14:paraId="27BCBECB"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420DDBA6" w14:textId="566CD1E2"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0.53</w:t>
            </w:r>
          </w:p>
        </w:tc>
        <w:tc>
          <w:tcPr>
            <w:tcW w:w="805" w:type="dxa"/>
            <w:vAlign w:val="center"/>
          </w:tcPr>
          <w:p w14:paraId="28B03763"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0.43</w:t>
            </w:r>
          </w:p>
        </w:tc>
        <w:tc>
          <w:tcPr>
            <w:tcW w:w="915" w:type="dxa"/>
            <w:vAlign w:val="center"/>
          </w:tcPr>
          <w:p w14:paraId="0B49A0C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0.63</w:t>
            </w:r>
          </w:p>
        </w:tc>
        <w:tc>
          <w:tcPr>
            <w:tcW w:w="986" w:type="dxa"/>
            <w:vAlign w:val="center"/>
          </w:tcPr>
          <w:p w14:paraId="22A943D7"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8.28</w:t>
            </w:r>
          </w:p>
        </w:tc>
        <w:tc>
          <w:tcPr>
            <w:tcW w:w="1028" w:type="dxa"/>
            <w:vAlign w:val="center"/>
          </w:tcPr>
          <w:p w14:paraId="529C514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51E6867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161.80</w:t>
            </w:r>
          </w:p>
        </w:tc>
        <w:tc>
          <w:tcPr>
            <w:tcW w:w="992" w:type="dxa"/>
            <w:vAlign w:val="center"/>
          </w:tcPr>
          <w:p w14:paraId="13C0E76F"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9.00</w:t>
            </w:r>
          </w:p>
        </w:tc>
        <w:tc>
          <w:tcPr>
            <w:tcW w:w="851" w:type="dxa"/>
            <w:vAlign w:val="center"/>
          </w:tcPr>
          <w:p w14:paraId="6A7B5840"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94.44</w:t>
            </w:r>
          </w:p>
        </w:tc>
        <w:tc>
          <w:tcPr>
            <w:tcW w:w="850" w:type="dxa"/>
            <w:vAlign w:val="center"/>
          </w:tcPr>
          <w:p w14:paraId="7BD59B5F" w14:textId="1CFDF7C0"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0.05</w:t>
            </w:r>
          </w:p>
        </w:tc>
      </w:tr>
      <w:tr w:rsidR="00C477FC" w:rsidRPr="006C43B9" w14:paraId="184A832F" w14:textId="4CB6735D" w:rsidTr="00C477FC">
        <w:trPr>
          <w:trHeight w:val="359"/>
        </w:trPr>
        <w:tc>
          <w:tcPr>
            <w:tcW w:w="1362" w:type="dxa"/>
            <w:vMerge/>
            <w:vAlign w:val="center"/>
          </w:tcPr>
          <w:p w14:paraId="1D7C3E9C"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427AB712"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multiple causes</w:t>
            </w:r>
          </w:p>
        </w:tc>
        <w:tc>
          <w:tcPr>
            <w:tcW w:w="561" w:type="dxa"/>
            <w:vAlign w:val="center"/>
          </w:tcPr>
          <w:p w14:paraId="78CE038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306BAF60"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26B4C82" w14:textId="0EF0369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0.75</w:t>
            </w:r>
          </w:p>
        </w:tc>
        <w:tc>
          <w:tcPr>
            <w:tcW w:w="805" w:type="dxa"/>
            <w:vAlign w:val="center"/>
          </w:tcPr>
          <w:p w14:paraId="3962DCB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0.53</w:t>
            </w:r>
          </w:p>
        </w:tc>
        <w:tc>
          <w:tcPr>
            <w:tcW w:w="915" w:type="dxa"/>
            <w:vAlign w:val="center"/>
          </w:tcPr>
          <w:p w14:paraId="20B90E0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0.87</w:t>
            </w:r>
          </w:p>
        </w:tc>
        <w:tc>
          <w:tcPr>
            <w:tcW w:w="986" w:type="dxa"/>
            <w:vAlign w:val="center"/>
          </w:tcPr>
          <w:p w14:paraId="765BDDF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5.06</w:t>
            </w:r>
          </w:p>
        </w:tc>
        <w:tc>
          <w:tcPr>
            <w:tcW w:w="1028" w:type="dxa"/>
            <w:vAlign w:val="center"/>
          </w:tcPr>
          <w:p w14:paraId="3D5F01C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00D4203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64E4873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2E2338E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0E748756" w14:textId="7877F7C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3388E1BB" w14:textId="2778ABD6" w:rsidTr="00C477FC">
        <w:trPr>
          <w:trHeight w:val="359"/>
        </w:trPr>
        <w:tc>
          <w:tcPr>
            <w:tcW w:w="1362" w:type="dxa"/>
            <w:vMerge/>
            <w:vAlign w:val="center"/>
          </w:tcPr>
          <w:p w14:paraId="7D975B51"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329729F0"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natural disaster</w:t>
            </w:r>
          </w:p>
        </w:tc>
        <w:tc>
          <w:tcPr>
            <w:tcW w:w="561" w:type="dxa"/>
            <w:vAlign w:val="center"/>
          </w:tcPr>
          <w:p w14:paraId="6C30AB3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15162CC2"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2260ED7" w14:textId="2E33D24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0.67</w:t>
            </w:r>
          </w:p>
        </w:tc>
        <w:tc>
          <w:tcPr>
            <w:tcW w:w="805" w:type="dxa"/>
            <w:vAlign w:val="center"/>
          </w:tcPr>
          <w:p w14:paraId="2914134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c>
          <w:tcPr>
            <w:tcW w:w="915" w:type="dxa"/>
            <w:vAlign w:val="center"/>
          </w:tcPr>
          <w:p w14:paraId="0233E44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0.83</w:t>
            </w:r>
          </w:p>
        </w:tc>
        <w:tc>
          <w:tcPr>
            <w:tcW w:w="986" w:type="dxa"/>
            <w:vAlign w:val="center"/>
          </w:tcPr>
          <w:p w14:paraId="1BC96A1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3.95</w:t>
            </w:r>
          </w:p>
        </w:tc>
        <w:tc>
          <w:tcPr>
            <w:tcW w:w="1028" w:type="dxa"/>
            <w:vAlign w:val="center"/>
          </w:tcPr>
          <w:p w14:paraId="18F69B5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0.0001</w:t>
            </w:r>
          </w:p>
        </w:tc>
        <w:tc>
          <w:tcPr>
            <w:tcW w:w="992" w:type="dxa"/>
            <w:vAlign w:val="center"/>
          </w:tcPr>
          <w:p w14:paraId="47B32E6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8.45</w:t>
            </w:r>
          </w:p>
        </w:tc>
        <w:tc>
          <w:tcPr>
            <w:tcW w:w="992" w:type="dxa"/>
            <w:vAlign w:val="center"/>
          </w:tcPr>
          <w:p w14:paraId="4008FE2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340B60A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88.17</w:t>
            </w:r>
          </w:p>
        </w:tc>
        <w:tc>
          <w:tcPr>
            <w:tcW w:w="850" w:type="dxa"/>
            <w:vAlign w:val="center"/>
          </w:tcPr>
          <w:p w14:paraId="5B64F00E" w14:textId="3B9F7D9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0.07</w:t>
            </w:r>
          </w:p>
        </w:tc>
      </w:tr>
      <w:tr w:rsidR="00C477FC" w:rsidRPr="006C43B9" w14:paraId="42FF87F6" w14:textId="4A5A3595" w:rsidTr="00C477FC">
        <w:trPr>
          <w:trHeight w:val="359"/>
        </w:trPr>
        <w:tc>
          <w:tcPr>
            <w:tcW w:w="1362" w:type="dxa"/>
            <w:vMerge/>
            <w:vAlign w:val="center"/>
          </w:tcPr>
          <w:p w14:paraId="254899B4"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6D3D4EE7"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NR</w:t>
            </w:r>
          </w:p>
        </w:tc>
        <w:tc>
          <w:tcPr>
            <w:tcW w:w="561" w:type="dxa"/>
            <w:vAlign w:val="center"/>
          </w:tcPr>
          <w:p w14:paraId="6408DCD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11</w:t>
            </w:r>
          </w:p>
        </w:tc>
        <w:tc>
          <w:tcPr>
            <w:tcW w:w="1672" w:type="dxa"/>
            <w:vMerge/>
          </w:tcPr>
          <w:p w14:paraId="6F6EE911"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30C2327" w14:textId="0EBFCED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0.39</w:t>
            </w:r>
          </w:p>
        </w:tc>
        <w:tc>
          <w:tcPr>
            <w:tcW w:w="805" w:type="dxa"/>
            <w:vAlign w:val="center"/>
          </w:tcPr>
          <w:p w14:paraId="43AD783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0.29</w:t>
            </w:r>
          </w:p>
        </w:tc>
        <w:tc>
          <w:tcPr>
            <w:tcW w:w="915" w:type="dxa"/>
            <w:vAlign w:val="center"/>
          </w:tcPr>
          <w:p w14:paraId="70E9C92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0.48</w:t>
            </w:r>
          </w:p>
        </w:tc>
        <w:tc>
          <w:tcPr>
            <w:tcW w:w="986" w:type="dxa"/>
            <w:vAlign w:val="center"/>
          </w:tcPr>
          <w:p w14:paraId="53D6713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7.37</w:t>
            </w:r>
          </w:p>
        </w:tc>
        <w:tc>
          <w:tcPr>
            <w:tcW w:w="1028" w:type="dxa"/>
            <w:vAlign w:val="center"/>
          </w:tcPr>
          <w:p w14:paraId="64C371C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38F19F3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273.63</w:t>
            </w:r>
          </w:p>
        </w:tc>
        <w:tc>
          <w:tcPr>
            <w:tcW w:w="992" w:type="dxa"/>
            <w:vAlign w:val="center"/>
          </w:tcPr>
          <w:p w14:paraId="2876B1D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10.00</w:t>
            </w:r>
          </w:p>
        </w:tc>
        <w:tc>
          <w:tcPr>
            <w:tcW w:w="851" w:type="dxa"/>
            <w:vAlign w:val="center"/>
          </w:tcPr>
          <w:p w14:paraId="6C9248C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96.35</w:t>
            </w:r>
          </w:p>
        </w:tc>
        <w:tc>
          <w:tcPr>
            <w:tcW w:w="850" w:type="dxa"/>
            <w:vAlign w:val="center"/>
          </w:tcPr>
          <w:p w14:paraId="01C66F92" w14:textId="4B48DB3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0.03</w:t>
            </w:r>
          </w:p>
        </w:tc>
      </w:tr>
      <w:tr w:rsidR="00C477FC" w:rsidRPr="006C43B9" w14:paraId="6EB70B97" w14:textId="34B2F0BB" w:rsidTr="00C477FC">
        <w:trPr>
          <w:trHeight w:val="359"/>
        </w:trPr>
        <w:tc>
          <w:tcPr>
            <w:tcW w:w="1362" w:type="dxa"/>
            <w:vMerge/>
            <w:vAlign w:val="center"/>
          </w:tcPr>
          <w:p w14:paraId="600FB7B7"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5607CF08"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refugee</w:t>
            </w:r>
          </w:p>
        </w:tc>
        <w:tc>
          <w:tcPr>
            <w:tcW w:w="561" w:type="dxa"/>
            <w:vAlign w:val="center"/>
          </w:tcPr>
          <w:p w14:paraId="049E40C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72D48850"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628923F" w14:textId="0CF01EA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0.66</w:t>
            </w:r>
          </w:p>
        </w:tc>
        <w:tc>
          <w:tcPr>
            <w:tcW w:w="805" w:type="dxa"/>
            <w:vAlign w:val="center"/>
          </w:tcPr>
          <w:p w14:paraId="1D7F674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-0.09</w:t>
            </w:r>
          </w:p>
        </w:tc>
        <w:tc>
          <w:tcPr>
            <w:tcW w:w="915" w:type="dxa"/>
            <w:vAlign w:val="center"/>
          </w:tcPr>
          <w:p w14:paraId="3BAB152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0.93</w:t>
            </w:r>
          </w:p>
        </w:tc>
        <w:tc>
          <w:tcPr>
            <w:tcW w:w="986" w:type="dxa"/>
            <w:vAlign w:val="center"/>
          </w:tcPr>
          <w:p w14:paraId="2D57F9C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1.76</w:t>
            </w:r>
          </w:p>
        </w:tc>
        <w:tc>
          <w:tcPr>
            <w:tcW w:w="1028" w:type="dxa"/>
            <w:vAlign w:val="center"/>
          </w:tcPr>
          <w:p w14:paraId="2316E58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0.0778</w:t>
            </w:r>
          </w:p>
        </w:tc>
        <w:tc>
          <w:tcPr>
            <w:tcW w:w="992" w:type="dxa"/>
            <w:vAlign w:val="center"/>
          </w:tcPr>
          <w:p w14:paraId="406FF41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32.55</w:t>
            </w:r>
          </w:p>
        </w:tc>
        <w:tc>
          <w:tcPr>
            <w:tcW w:w="992" w:type="dxa"/>
            <w:vAlign w:val="center"/>
          </w:tcPr>
          <w:p w14:paraId="21F2CE0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7AD594B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96.93</w:t>
            </w:r>
          </w:p>
        </w:tc>
        <w:tc>
          <w:tcPr>
            <w:tcW w:w="850" w:type="dxa"/>
            <w:vAlign w:val="center"/>
          </w:tcPr>
          <w:p w14:paraId="4FCA14B8" w14:textId="6AF4EAE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r>
      <w:tr w:rsidR="00C477FC" w:rsidRPr="006C43B9" w14:paraId="72743CF7" w14:textId="1689BF12" w:rsidTr="00C477FC">
        <w:trPr>
          <w:trHeight w:val="359"/>
        </w:trPr>
        <w:tc>
          <w:tcPr>
            <w:tcW w:w="1362" w:type="dxa"/>
            <w:vMerge/>
            <w:vAlign w:val="center"/>
          </w:tcPr>
          <w:p w14:paraId="7F449B42"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0605397A"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sexual assault</w:t>
            </w:r>
          </w:p>
        </w:tc>
        <w:tc>
          <w:tcPr>
            <w:tcW w:w="561" w:type="dxa"/>
            <w:vAlign w:val="center"/>
          </w:tcPr>
          <w:p w14:paraId="117AB29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322511B2"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B2250AE" w14:textId="5E7E663D"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0.62</w:t>
            </w:r>
          </w:p>
        </w:tc>
        <w:tc>
          <w:tcPr>
            <w:tcW w:w="805" w:type="dxa"/>
            <w:vAlign w:val="center"/>
          </w:tcPr>
          <w:p w14:paraId="5E7DE66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0.39</w:t>
            </w:r>
          </w:p>
        </w:tc>
        <w:tc>
          <w:tcPr>
            <w:tcW w:w="915" w:type="dxa"/>
            <w:vAlign w:val="center"/>
          </w:tcPr>
          <w:p w14:paraId="1EFD947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0.78</w:t>
            </w:r>
          </w:p>
        </w:tc>
        <w:tc>
          <w:tcPr>
            <w:tcW w:w="986" w:type="dxa"/>
            <w:vAlign w:val="center"/>
          </w:tcPr>
          <w:p w14:paraId="0134EA1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4.59</w:t>
            </w:r>
          </w:p>
        </w:tc>
        <w:tc>
          <w:tcPr>
            <w:tcW w:w="1028" w:type="dxa"/>
            <w:vAlign w:val="center"/>
          </w:tcPr>
          <w:p w14:paraId="6605B79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04620FE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107E3C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6B96C1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3D73E26A" w14:textId="228B2AD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410B6C86" w14:textId="21C1E449" w:rsidTr="00C477FC">
        <w:trPr>
          <w:trHeight w:val="359"/>
        </w:trPr>
        <w:tc>
          <w:tcPr>
            <w:tcW w:w="1362" w:type="dxa"/>
            <w:vMerge/>
            <w:vAlign w:val="center"/>
          </w:tcPr>
          <w:p w14:paraId="7053B9AD"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57071C0E"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terrorism</w:t>
            </w:r>
          </w:p>
        </w:tc>
        <w:tc>
          <w:tcPr>
            <w:tcW w:w="561" w:type="dxa"/>
            <w:vAlign w:val="center"/>
          </w:tcPr>
          <w:p w14:paraId="46CC28D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3FAE6891"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146AAB3" w14:textId="5324A3D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0.52</w:t>
            </w:r>
          </w:p>
        </w:tc>
        <w:tc>
          <w:tcPr>
            <w:tcW w:w="805" w:type="dxa"/>
            <w:vAlign w:val="center"/>
          </w:tcPr>
          <w:p w14:paraId="2F0F678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-0.12</w:t>
            </w:r>
          </w:p>
        </w:tc>
        <w:tc>
          <w:tcPr>
            <w:tcW w:w="915" w:type="dxa"/>
            <w:vAlign w:val="center"/>
          </w:tcPr>
          <w:p w14:paraId="7D0358F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0.86</w:t>
            </w:r>
          </w:p>
        </w:tc>
        <w:tc>
          <w:tcPr>
            <w:tcW w:w="986" w:type="dxa"/>
            <w:vAlign w:val="center"/>
          </w:tcPr>
          <w:p w14:paraId="0479F5E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1.61</w:t>
            </w:r>
          </w:p>
        </w:tc>
        <w:tc>
          <w:tcPr>
            <w:tcW w:w="1028" w:type="dxa"/>
            <w:vAlign w:val="center"/>
          </w:tcPr>
          <w:p w14:paraId="55DB222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0.1075</w:t>
            </w:r>
          </w:p>
        </w:tc>
        <w:tc>
          <w:tcPr>
            <w:tcW w:w="992" w:type="dxa"/>
            <w:vAlign w:val="center"/>
          </w:tcPr>
          <w:p w14:paraId="52B991A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42.56</w:t>
            </w:r>
          </w:p>
        </w:tc>
        <w:tc>
          <w:tcPr>
            <w:tcW w:w="992" w:type="dxa"/>
            <w:vAlign w:val="center"/>
          </w:tcPr>
          <w:p w14:paraId="34156D9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3519FCF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97.65</w:t>
            </w:r>
          </w:p>
        </w:tc>
        <w:tc>
          <w:tcPr>
            <w:tcW w:w="850" w:type="dxa"/>
            <w:vAlign w:val="center"/>
          </w:tcPr>
          <w:p w14:paraId="265F8DF3" w14:textId="5741DE9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0.25</w:t>
            </w:r>
          </w:p>
        </w:tc>
      </w:tr>
      <w:tr w:rsidR="00C477FC" w:rsidRPr="006C43B9" w14:paraId="334B01EF" w14:textId="3AD57D6B" w:rsidTr="00C477FC">
        <w:trPr>
          <w:trHeight w:val="359"/>
        </w:trPr>
        <w:tc>
          <w:tcPr>
            <w:tcW w:w="1362" w:type="dxa"/>
            <w:vMerge/>
            <w:vAlign w:val="center"/>
          </w:tcPr>
          <w:p w14:paraId="6E4F18C2"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6B75C0A3"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work related</w:t>
            </w:r>
          </w:p>
        </w:tc>
        <w:tc>
          <w:tcPr>
            <w:tcW w:w="561" w:type="dxa"/>
            <w:vAlign w:val="center"/>
          </w:tcPr>
          <w:p w14:paraId="1F6C184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w:t>
            </w:r>
          </w:p>
        </w:tc>
        <w:tc>
          <w:tcPr>
            <w:tcW w:w="1672" w:type="dxa"/>
            <w:vMerge/>
          </w:tcPr>
          <w:p w14:paraId="70270ABD"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0EC9817" w14:textId="20EE470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0.52</w:t>
            </w:r>
          </w:p>
        </w:tc>
        <w:tc>
          <w:tcPr>
            <w:tcW w:w="805" w:type="dxa"/>
            <w:vAlign w:val="center"/>
          </w:tcPr>
          <w:p w14:paraId="5F936F9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0.30</w:t>
            </w:r>
          </w:p>
        </w:tc>
        <w:tc>
          <w:tcPr>
            <w:tcW w:w="915" w:type="dxa"/>
            <w:vAlign w:val="center"/>
          </w:tcPr>
          <w:p w14:paraId="362CC76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0.69</w:t>
            </w:r>
          </w:p>
        </w:tc>
        <w:tc>
          <w:tcPr>
            <w:tcW w:w="986" w:type="dxa"/>
            <w:vAlign w:val="center"/>
          </w:tcPr>
          <w:p w14:paraId="6EEA823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4.31</w:t>
            </w:r>
          </w:p>
        </w:tc>
        <w:tc>
          <w:tcPr>
            <w:tcW w:w="1028" w:type="dxa"/>
            <w:vAlign w:val="center"/>
          </w:tcPr>
          <w:p w14:paraId="3591B8D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326BFF1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67.08</w:t>
            </w:r>
          </w:p>
        </w:tc>
        <w:tc>
          <w:tcPr>
            <w:tcW w:w="992" w:type="dxa"/>
            <w:vAlign w:val="center"/>
          </w:tcPr>
          <w:p w14:paraId="74270FE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2.00</w:t>
            </w:r>
          </w:p>
        </w:tc>
        <w:tc>
          <w:tcPr>
            <w:tcW w:w="851" w:type="dxa"/>
            <w:vAlign w:val="center"/>
          </w:tcPr>
          <w:p w14:paraId="1999908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97.02</w:t>
            </w:r>
          </w:p>
        </w:tc>
        <w:tc>
          <w:tcPr>
            <w:tcW w:w="850" w:type="dxa"/>
            <w:vAlign w:val="center"/>
          </w:tcPr>
          <w:p w14:paraId="2B39390E" w14:textId="498C729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0.05</w:t>
            </w:r>
          </w:p>
        </w:tc>
      </w:tr>
      <w:tr w:rsidR="00C477FC" w:rsidRPr="006C43B9" w14:paraId="51A5D01C" w14:textId="4D4E96FE" w:rsidTr="00C477FC">
        <w:trPr>
          <w:trHeight w:val="359"/>
        </w:trPr>
        <w:tc>
          <w:tcPr>
            <w:tcW w:w="1362" w:type="dxa"/>
            <w:vMerge w:val="restart"/>
            <w:vAlign w:val="center"/>
          </w:tcPr>
          <w:p w14:paraId="5F95F4B4"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PTSD diagnostic tool</w:t>
            </w:r>
          </w:p>
        </w:tc>
        <w:tc>
          <w:tcPr>
            <w:tcW w:w="1573" w:type="dxa"/>
            <w:vAlign w:val="center"/>
          </w:tcPr>
          <w:p w14:paraId="16D99727"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DSM-4</w:t>
            </w:r>
          </w:p>
        </w:tc>
        <w:tc>
          <w:tcPr>
            <w:tcW w:w="561" w:type="dxa"/>
            <w:vAlign w:val="center"/>
          </w:tcPr>
          <w:p w14:paraId="34886D0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15A4022"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70CAEE9E" w14:textId="24D3EDE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0.20</w:t>
            </w:r>
          </w:p>
        </w:tc>
        <w:tc>
          <w:tcPr>
            <w:tcW w:w="805" w:type="dxa"/>
            <w:vAlign w:val="center"/>
          </w:tcPr>
          <w:p w14:paraId="34311E2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c>
          <w:tcPr>
            <w:tcW w:w="915" w:type="dxa"/>
            <w:vAlign w:val="center"/>
          </w:tcPr>
          <w:p w14:paraId="5B5DC63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0.32</w:t>
            </w:r>
          </w:p>
        </w:tc>
        <w:tc>
          <w:tcPr>
            <w:tcW w:w="986" w:type="dxa"/>
            <w:vAlign w:val="center"/>
          </w:tcPr>
          <w:p w14:paraId="3789C08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3.22</w:t>
            </w:r>
          </w:p>
        </w:tc>
        <w:tc>
          <w:tcPr>
            <w:tcW w:w="1028" w:type="dxa"/>
            <w:vAlign w:val="center"/>
          </w:tcPr>
          <w:p w14:paraId="3AAB329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0.0013</w:t>
            </w:r>
          </w:p>
        </w:tc>
        <w:tc>
          <w:tcPr>
            <w:tcW w:w="992" w:type="dxa"/>
            <w:vAlign w:val="center"/>
          </w:tcPr>
          <w:p w14:paraId="54C08BE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79C39D2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0705CD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5B035DFF" w14:textId="5041270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7CC219A6" w14:textId="2B39E3AB" w:rsidTr="00C477FC">
        <w:trPr>
          <w:trHeight w:val="359"/>
        </w:trPr>
        <w:tc>
          <w:tcPr>
            <w:tcW w:w="1362" w:type="dxa"/>
            <w:vMerge/>
            <w:vAlign w:val="center"/>
          </w:tcPr>
          <w:p w14:paraId="612DAA9F"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2FF7778B"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ICD-11</w:t>
            </w:r>
          </w:p>
        </w:tc>
        <w:tc>
          <w:tcPr>
            <w:tcW w:w="561" w:type="dxa"/>
            <w:vAlign w:val="center"/>
          </w:tcPr>
          <w:p w14:paraId="43B1EAE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D985CFD"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B8DB733" w14:textId="2E5B3F4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0.21</w:t>
            </w:r>
          </w:p>
        </w:tc>
        <w:tc>
          <w:tcPr>
            <w:tcW w:w="805" w:type="dxa"/>
            <w:vAlign w:val="center"/>
          </w:tcPr>
          <w:p w14:paraId="26B9EF1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w:t>
            </w:r>
          </w:p>
        </w:tc>
        <w:tc>
          <w:tcPr>
            <w:tcW w:w="915" w:type="dxa"/>
            <w:vAlign w:val="center"/>
          </w:tcPr>
          <w:p w14:paraId="46168E8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c>
          <w:tcPr>
            <w:tcW w:w="986" w:type="dxa"/>
            <w:vAlign w:val="center"/>
          </w:tcPr>
          <w:p w14:paraId="6A6712A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2.18</w:t>
            </w:r>
          </w:p>
        </w:tc>
        <w:tc>
          <w:tcPr>
            <w:tcW w:w="1028" w:type="dxa"/>
            <w:vAlign w:val="center"/>
          </w:tcPr>
          <w:p w14:paraId="0F439EA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0.0289</w:t>
            </w:r>
          </w:p>
        </w:tc>
        <w:tc>
          <w:tcPr>
            <w:tcW w:w="992" w:type="dxa"/>
            <w:vAlign w:val="center"/>
          </w:tcPr>
          <w:p w14:paraId="302A74E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67D30AD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2653ED4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66DFDD67" w14:textId="310F12B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4AA542F9" w14:textId="353DA0CB" w:rsidTr="00C477FC">
        <w:trPr>
          <w:trHeight w:val="359"/>
        </w:trPr>
        <w:tc>
          <w:tcPr>
            <w:tcW w:w="1362" w:type="dxa"/>
            <w:vMerge/>
            <w:vAlign w:val="center"/>
          </w:tcPr>
          <w:p w14:paraId="3D5EEE3D"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7DE67A97"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NR</w:t>
            </w:r>
          </w:p>
        </w:tc>
        <w:tc>
          <w:tcPr>
            <w:tcW w:w="561" w:type="dxa"/>
            <w:vAlign w:val="center"/>
          </w:tcPr>
          <w:p w14:paraId="0DF9EA4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40</w:t>
            </w:r>
          </w:p>
        </w:tc>
        <w:tc>
          <w:tcPr>
            <w:tcW w:w="1672" w:type="dxa"/>
            <w:vMerge/>
          </w:tcPr>
          <w:p w14:paraId="454625F9"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79E0767" w14:textId="593444F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0.54</w:t>
            </w:r>
          </w:p>
        </w:tc>
        <w:tc>
          <w:tcPr>
            <w:tcW w:w="805" w:type="dxa"/>
            <w:vAlign w:val="center"/>
          </w:tcPr>
          <w:p w14:paraId="148ED13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0.49</w:t>
            </w:r>
          </w:p>
        </w:tc>
        <w:tc>
          <w:tcPr>
            <w:tcW w:w="915" w:type="dxa"/>
            <w:vAlign w:val="center"/>
          </w:tcPr>
          <w:p w14:paraId="45FBDEF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0.59</w:t>
            </w:r>
          </w:p>
        </w:tc>
        <w:tc>
          <w:tcPr>
            <w:tcW w:w="986" w:type="dxa"/>
            <w:vAlign w:val="center"/>
          </w:tcPr>
          <w:p w14:paraId="6AA4F92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18.41</w:t>
            </w:r>
          </w:p>
        </w:tc>
        <w:tc>
          <w:tcPr>
            <w:tcW w:w="1028" w:type="dxa"/>
            <w:vAlign w:val="center"/>
          </w:tcPr>
          <w:p w14:paraId="55F818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29D3A87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1802.96</w:t>
            </w:r>
          </w:p>
        </w:tc>
        <w:tc>
          <w:tcPr>
            <w:tcW w:w="992" w:type="dxa"/>
            <w:vAlign w:val="center"/>
          </w:tcPr>
          <w:p w14:paraId="37F236F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39.00</w:t>
            </w:r>
          </w:p>
        </w:tc>
        <w:tc>
          <w:tcPr>
            <w:tcW w:w="851" w:type="dxa"/>
            <w:vAlign w:val="center"/>
          </w:tcPr>
          <w:p w14:paraId="62329C5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97.84</w:t>
            </w:r>
          </w:p>
        </w:tc>
        <w:tc>
          <w:tcPr>
            <w:tcW w:w="850" w:type="dxa"/>
            <w:vAlign w:val="center"/>
          </w:tcPr>
          <w:p w14:paraId="184E6690" w14:textId="398020C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0.04</w:t>
            </w:r>
          </w:p>
        </w:tc>
      </w:tr>
      <w:tr w:rsidR="00C477FC" w:rsidRPr="006C43B9" w14:paraId="22EA6505" w14:textId="12C15B7C" w:rsidTr="00C477FC">
        <w:trPr>
          <w:trHeight w:val="359"/>
        </w:trPr>
        <w:tc>
          <w:tcPr>
            <w:tcW w:w="1362" w:type="dxa"/>
            <w:vMerge/>
            <w:vAlign w:val="center"/>
          </w:tcPr>
          <w:p w14:paraId="41072439"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4A056969"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SCID</w:t>
            </w:r>
          </w:p>
        </w:tc>
        <w:tc>
          <w:tcPr>
            <w:tcW w:w="561" w:type="dxa"/>
            <w:vAlign w:val="center"/>
          </w:tcPr>
          <w:p w14:paraId="4CA9BEA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36A9A784"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70400E2" w14:textId="2F2B996D"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0.75</w:t>
            </w:r>
          </w:p>
        </w:tc>
        <w:tc>
          <w:tcPr>
            <w:tcW w:w="805" w:type="dxa"/>
            <w:vAlign w:val="center"/>
          </w:tcPr>
          <w:p w14:paraId="5FA2AD6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0.53</w:t>
            </w:r>
          </w:p>
        </w:tc>
        <w:tc>
          <w:tcPr>
            <w:tcW w:w="915" w:type="dxa"/>
            <w:vAlign w:val="center"/>
          </w:tcPr>
          <w:p w14:paraId="7EE21C7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0.87</w:t>
            </w:r>
          </w:p>
        </w:tc>
        <w:tc>
          <w:tcPr>
            <w:tcW w:w="986" w:type="dxa"/>
            <w:vAlign w:val="center"/>
          </w:tcPr>
          <w:p w14:paraId="436A938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5.06</w:t>
            </w:r>
          </w:p>
        </w:tc>
        <w:tc>
          <w:tcPr>
            <w:tcW w:w="1028" w:type="dxa"/>
            <w:vAlign w:val="center"/>
          </w:tcPr>
          <w:p w14:paraId="6AA9EEB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1437D26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3C90614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09F1F90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1EDF6E3A" w14:textId="1D57083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3361050E" w14:textId="7C947A2A" w:rsidTr="00C477FC">
        <w:trPr>
          <w:trHeight w:val="359"/>
        </w:trPr>
        <w:tc>
          <w:tcPr>
            <w:tcW w:w="1362" w:type="dxa"/>
            <w:vMerge/>
            <w:vAlign w:val="center"/>
          </w:tcPr>
          <w:p w14:paraId="15323980" w14:textId="77777777" w:rsidR="00C477FC" w:rsidRPr="006C43B9" w:rsidRDefault="00C477FC" w:rsidP="001C0F2A">
            <w:pPr>
              <w:spacing w:line="480" w:lineRule="auto"/>
              <w:jc w:val="center"/>
              <w:rPr>
                <w:rFonts w:asciiTheme="minorBidi" w:hAnsiTheme="minorBidi"/>
                <w:b/>
                <w:bCs/>
                <w:color w:val="000000"/>
                <w:sz w:val="20"/>
                <w:szCs w:val="20"/>
              </w:rPr>
            </w:pPr>
          </w:p>
        </w:tc>
        <w:tc>
          <w:tcPr>
            <w:tcW w:w="1573" w:type="dxa"/>
            <w:vAlign w:val="center"/>
          </w:tcPr>
          <w:p w14:paraId="42D49E52" w14:textId="77777777" w:rsidR="00C477FC" w:rsidRPr="006C43B9" w:rsidRDefault="00C477FC" w:rsidP="001C0F2A">
            <w:pPr>
              <w:spacing w:line="480" w:lineRule="auto"/>
              <w:rPr>
                <w:rFonts w:asciiTheme="minorBidi" w:hAnsiTheme="minorBidi"/>
                <w:color w:val="000000"/>
                <w:sz w:val="20"/>
                <w:szCs w:val="20"/>
              </w:rPr>
            </w:pPr>
            <w:bookmarkStart w:id="14" w:name="_Hlk112408610"/>
            <w:r w:rsidRPr="006C43B9">
              <w:rPr>
                <w:rFonts w:asciiTheme="minorBidi" w:hAnsiTheme="minorBidi"/>
                <w:color w:val="000000"/>
                <w:sz w:val="20"/>
                <w:szCs w:val="20"/>
              </w:rPr>
              <w:t>SCID-5-RV</w:t>
            </w:r>
            <w:bookmarkEnd w:id="14"/>
          </w:p>
        </w:tc>
        <w:tc>
          <w:tcPr>
            <w:tcW w:w="561" w:type="dxa"/>
            <w:vAlign w:val="center"/>
          </w:tcPr>
          <w:p w14:paraId="71CA79D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108ACF05"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7FB03272" w14:textId="258C404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0.12</w:t>
            </w:r>
          </w:p>
        </w:tc>
        <w:tc>
          <w:tcPr>
            <w:tcW w:w="805" w:type="dxa"/>
            <w:vAlign w:val="center"/>
          </w:tcPr>
          <w:p w14:paraId="258C326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c>
          <w:tcPr>
            <w:tcW w:w="915" w:type="dxa"/>
            <w:vAlign w:val="center"/>
          </w:tcPr>
          <w:p w14:paraId="0E7778E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0.16</w:t>
            </w:r>
          </w:p>
        </w:tc>
        <w:tc>
          <w:tcPr>
            <w:tcW w:w="986" w:type="dxa"/>
            <w:vAlign w:val="center"/>
          </w:tcPr>
          <w:p w14:paraId="1866390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6.40</w:t>
            </w:r>
          </w:p>
        </w:tc>
        <w:tc>
          <w:tcPr>
            <w:tcW w:w="1028" w:type="dxa"/>
            <w:vAlign w:val="center"/>
          </w:tcPr>
          <w:p w14:paraId="24A72FE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3CE50FF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3AA1BA1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96DC66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671F87F4" w14:textId="299FD36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7C3676E1" w14:textId="3FAF8EA8" w:rsidTr="00C477FC">
        <w:trPr>
          <w:trHeight w:val="359"/>
        </w:trPr>
        <w:tc>
          <w:tcPr>
            <w:tcW w:w="1362" w:type="dxa"/>
            <w:vMerge w:val="restart"/>
            <w:vAlign w:val="center"/>
          </w:tcPr>
          <w:p w14:paraId="2C0BC74C" w14:textId="77777777" w:rsidR="00C477FC" w:rsidRPr="006C43B9" w:rsidRDefault="00C477FC" w:rsidP="001C0F2A">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PTSD scale</w:t>
            </w:r>
          </w:p>
        </w:tc>
        <w:tc>
          <w:tcPr>
            <w:tcW w:w="1573" w:type="dxa"/>
            <w:vAlign w:val="center"/>
          </w:tcPr>
          <w:p w14:paraId="5AE986F3"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CAPS</w:t>
            </w:r>
          </w:p>
        </w:tc>
        <w:tc>
          <w:tcPr>
            <w:tcW w:w="561" w:type="dxa"/>
            <w:vAlign w:val="center"/>
          </w:tcPr>
          <w:p w14:paraId="4BEAF80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567201B4"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03A505B" w14:textId="3834A38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0.34</w:t>
            </w:r>
          </w:p>
        </w:tc>
        <w:tc>
          <w:tcPr>
            <w:tcW w:w="805" w:type="dxa"/>
            <w:vAlign w:val="center"/>
          </w:tcPr>
          <w:p w14:paraId="282979C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0.04</w:t>
            </w:r>
          </w:p>
        </w:tc>
        <w:tc>
          <w:tcPr>
            <w:tcW w:w="915" w:type="dxa"/>
            <w:vAlign w:val="center"/>
          </w:tcPr>
          <w:p w14:paraId="5A32263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0.59</w:t>
            </w:r>
          </w:p>
        </w:tc>
        <w:tc>
          <w:tcPr>
            <w:tcW w:w="986" w:type="dxa"/>
            <w:vAlign w:val="center"/>
          </w:tcPr>
          <w:p w14:paraId="50F0815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2.24</w:t>
            </w:r>
          </w:p>
        </w:tc>
        <w:tc>
          <w:tcPr>
            <w:tcW w:w="1028" w:type="dxa"/>
            <w:vAlign w:val="center"/>
          </w:tcPr>
          <w:p w14:paraId="359EC86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0.0250</w:t>
            </w:r>
          </w:p>
        </w:tc>
        <w:tc>
          <w:tcPr>
            <w:tcW w:w="992" w:type="dxa"/>
            <w:vAlign w:val="center"/>
          </w:tcPr>
          <w:p w14:paraId="277A596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2.63</w:t>
            </w:r>
          </w:p>
        </w:tc>
        <w:tc>
          <w:tcPr>
            <w:tcW w:w="992" w:type="dxa"/>
            <w:vAlign w:val="center"/>
          </w:tcPr>
          <w:p w14:paraId="1BC3A8C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3C2F435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61.96</w:t>
            </w:r>
          </w:p>
        </w:tc>
        <w:tc>
          <w:tcPr>
            <w:tcW w:w="850" w:type="dxa"/>
            <w:vAlign w:val="center"/>
          </w:tcPr>
          <w:p w14:paraId="4D0095E7" w14:textId="64FF91F1"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0.03</w:t>
            </w:r>
          </w:p>
        </w:tc>
      </w:tr>
      <w:tr w:rsidR="00C477FC" w:rsidRPr="006C43B9" w14:paraId="5D60DE2E" w14:textId="2A8394B6" w:rsidTr="00C477FC">
        <w:trPr>
          <w:trHeight w:val="359"/>
        </w:trPr>
        <w:tc>
          <w:tcPr>
            <w:tcW w:w="1362" w:type="dxa"/>
            <w:vMerge/>
            <w:vAlign w:val="center"/>
          </w:tcPr>
          <w:p w14:paraId="507B8AA0" w14:textId="77777777" w:rsidR="00C477FC" w:rsidRPr="006C43B9" w:rsidRDefault="00C477FC" w:rsidP="001C0F2A">
            <w:pPr>
              <w:spacing w:line="480" w:lineRule="auto"/>
              <w:jc w:val="center"/>
              <w:rPr>
                <w:rFonts w:asciiTheme="minorBidi" w:hAnsiTheme="minorBidi"/>
                <w:color w:val="000000"/>
                <w:sz w:val="20"/>
                <w:szCs w:val="20"/>
              </w:rPr>
            </w:pPr>
          </w:p>
        </w:tc>
        <w:tc>
          <w:tcPr>
            <w:tcW w:w="1573" w:type="dxa"/>
            <w:vAlign w:val="center"/>
          </w:tcPr>
          <w:p w14:paraId="2E8203C1"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DTS</w:t>
            </w:r>
          </w:p>
        </w:tc>
        <w:tc>
          <w:tcPr>
            <w:tcW w:w="561" w:type="dxa"/>
            <w:vAlign w:val="center"/>
          </w:tcPr>
          <w:p w14:paraId="4CD6BE9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2AE87B90"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655B22B0" w14:textId="6EB82EC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0.72</w:t>
            </w:r>
          </w:p>
        </w:tc>
        <w:tc>
          <w:tcPr>
            <w:tcW w:w="805" w:type="dxa"/>
            <w:vAlign w:val="center"/>
          </w:tcPr>
          <w:p w14:paraId="744EA6B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0.66</w:t>
            </w:r>
          </w:p>
        </w:tc>
        <w:tc>
          <w:tcPr>
            <w:tcW w:w="915" w:type="dxa"/>
            <w:vAlign w:val="center"/>
          </w:tcPr>
          <w:p w14:paraId="085F4A4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0.77</w:t>
            </w:r>
          </w:p>
        </w:tc>
        <w:tc>
          <w:tcPr>
            <w:tcW w:w="986" w:type="dxa"/>
            <w:vAlign w:val="center"/>
          </w:tcPr>
          <w:p w14:paraId="4AB0258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16.08</w:t>
            </w:r>
          </w:p>
        </w:tc>
        <w:tc>
          <w:tcPr>
            <w:tcW w:w="1028" w:type="dxa"/>
            <w:vAlign w:val="center"/>
          </w:tcPr>
          <w:p w14:paraId="629CB9A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318B476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73F57C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416E52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14ECE323" w14:textId="060A6C1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w:t>
            </w:r>
          </w:p>
        </w:tc>
      </w:tr>
      <w:tr w:rsidR="00C477FC" w:rsidRPr="006C43B9" w14:paraId="0ACE8B2A" w14:textId="5ED26119" w:rsidTr="00C477FC">
        <w:trPr>
          <w:trHeight w:val="359"/>
        </w:trPr>
        <w:tc>
          <w:tcPr>
            <w:tcW w:w="1362" w:type="dxa"/>
            <w:vMerge/>
            <w:vAlign w:val="center"/>
          </w:tcPr>
          <w:p w14:paraId="68387794" w14:textId="77777777" w:rsidR="00C477FC" w:rsidRPr="006C43B9" w:rsidRDefault="00C477FC" w:rsidP="001C0F2A">
            <w:pPr>
              <w:spacing w:line="480" w:lineRule="auto"/>
              <w:jc w:val="center"/>
              <w:rPr>
                <w:rFonts w:asciiTheme="minorBidi" w:hAnsiTheme="minorBidi"/>
                <w:color w:val="000000"/>
                <w:sz w:val="20"/>
                <w:szCs w:val="20"/>
              </w:rPr>
            </w:pPr>
          </w:p>
        </w:tc>
        <w:tc>
          <w:tcPr>
            <w:tcW w:w="1573" w:type="dxa"/>
            <w:vAlign w:val="center"/>
          </w:tcPr>
          <w:p w14:paraId="5950660B"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GPS</w:t>
            </w:r>
          </w:p>
        </w:tc>
        <w:tc>
          <w:tcPr>
            <w:tcW w:w="561" w:type="dxa"/>
            <w:vAlign w:val="center"/>
          </w:tcPr>
          <w:p w14:paraId="7C67A8C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2B6E30C6"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FC3EDDC" w14:textId="33D91E5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0.37</w:t>
            </w:r>
          </w:p>
        </w:tc>
        <w:tc>
          <w:tcPr>
            <w:tcW w:w="805" w:type="dxa"/>
            <w:vAlign w:val="center"/>
          </w:tcPr>
          <w:p w14:paraId="0A88D0B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0.36</w:t>
            </w:r>
          </w:p>
        </w:tc>
        <w:tc>
          <w:tcPr>
            <w:tcW w:w="915" w:type="dxa"/>
            <w:vAlign w:val="center"/>
          </w:tcPr>
          <w:p w14:paraId="3DBAB98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c>
          <w:tcPr>
            <w:tcW w:w="986" w:type="dxa"/>
            <w:vAlign w:val="center"/>
          </w:tcPr>
          <w:p w14:paraId="3F6BE50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52.32</w:t>
            </w:r>
          </w:p>
        </w:tc>
        <w:tc>
          <w:tcPr>
            <w:tcW w:w="1028" w:type="dxa"/>
            <w:vAlign w:val="center"/>
          </w:tcPr>
          <w:p w14:paraId="293E22D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FCBA87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30B8C1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7D0A2F8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7E3DC71" w14:textId="4B63F519"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2D67E0BA" w14:textId="0B8CA529" w:rsidTr="00C477FC">
        <w:trPr>
          <w:trHeight w:val="359"/>
        </w:trPr>
        <w:tc>
          <w:tcPr>
            <w:tcW w:w="1362" w:type="dxa"/>
            <w:vMerge/>
            <w:vAlign w:val="center"/>
          </w:tcPr>
          <w:p w14:paraId="30BD8F6B" w14:textId="77777777" w:rsidR="00C477FC" w:rsidRPr="006C43B9" w:rsidRDefault="00C477FC" w:rsidP="001C0F2A">
            <w:pPr>
              <w:spacing w:line="480" w:lineRule="auto"/>
              <w:jc w:val="center"/>
              <w:rPr>
                <w:rFonts w:asciiTheme="minorBidi" w:hAnsiTheme="minorBidi"/>
                <w:color w:val="000000"/>
                <w:sz w:val="20"/>
                <w:szCs w:val="20"/>
              </w:rPr>
            </w:pPr>
          </w:p>
        </w:tc>
        <w:tc>
          <w:tcPr>
            <w:tcW w:w="1573" w:type="dxa"/>
            <w:vAlign w:val="center"/>
          </w:tcPr>
          <w:p w14:paraId="7333C872"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IES</w:t>
            </w:r>
          </w:p>
        </w:tc>
        <w:tc>
          <w:tcPr>
            <w:tcW w:w="561" w:type="dxa"/>
            <w:vAlign w:val="center"/>
          </w:tcPr>
          <w:p w14:paraId="249DAFA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w:t>
            </w:r>
          </w:p>
        </w:tc>
        <w:tc>
          <w:tcPr>
            <w:tcW w:w="1672" w:type="dxa"/>
            <w:vMerge/>
          </w:tcPr>
          <w:p w14:paraId="081B489C"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50698033" w14:textId="3D51D9BF"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0.47</w:t>
            </w:r>
          </w:p>
        </w:tc>
        <w:tc>
          <w:tcPr>
            <w:tcW w:w="805" w:type="dxa"/>
            <w:vAlign w:val="center"/>
          </w:tcPr>
          <w:p w14:paraId="7A68042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0.30</w:t>
            </w:r>
          </w:p>
        </w:tc>
        <w:tc>
          <w:tcPr>
            <w:tcW w:w="915" w:type="dxa"/>
            <w:vAlign w:val="center"/>
          </w:tcPr>
          <w:p w14:paraId="037383D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0.60</w:t>
            </w:r>
          </w:p>
        </w:tc>
        <w:tc>
          <w:tcPr>
            <w:tcW w:w="986" w:type="dxa"/>
            <w:vAlign w:val="center"/>
          </w:tcPr>
          <w:p w14:paraId="0196845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5.13</w:t>
            </w:r>
          </w:p>
        </w:tc>
        <w:tc>
          <w:tcPr>
            <w:tcW w:w="1028" w:type="dxa"/>
            <w:vAlign w:val="center"/>
          </w:tcPr>
          <w:p w14:paraId="065FA2E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1DF9FCB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183.50</w:t>
            </w:r>
          </w:p>
        </w:tc>
        <w:tc>
          <w:tcPr>
            <w:tcW w:w="992" w:type="dxa"/>
            <w:vAlign w:val="center"/>
          </w:tcPr>
          <w:p w14:paraId="1A61F58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5.00</w:t>
            </w:r>
          </w:p>
        </w:tc>
        <w:tc>
          <w:tcPr>
            <w:tcW w:w="851" w:type="dxa"/>
            <w:vAlign w:val="center"/>
          </w:tcPr>
          <w:p w14:paraId="3B14F0D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97.28</w:t>
            </w:r>
          </w:p>
        </w:tc>
        <w:tc>
          <w:tcPr>
            <w:tcW w:w="850" w:type="dxa"/>
            <w:vAlign w:val="center"/>
          </w:tcPr>
          <w:p w14:paraId="2DA8BBA9" w14:textId="4E7DA54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0.06</w:t>
            </w:r>
          </w:p>
        </w:tc>
      </w:tr>
      <w:tr w:rsidR="00C477FC" w:rsidRPr="006C43B9" w14:paraId="442EA1C1" w14:textId="3D340ADA" w:rsidTr="00C477FC">
        <w:trPr>
          <w:trHeight w:val="359"/>
        </w:trPr>
        <w:tc>
          <w:tcPr>
            <w:tcW w:w="1362" w:type="dxa"/>
            <w:vMerge/>
            <w:vAlign w:val="center"/>
          </w:tcPr>
          <w:p w14:paraId="05250A5A" w14:textId="77777777" w:rsidR="00C477FC" w:rsidRPr="006C43B9" w:rsidRDefault="00C477FC" w:rsidP="001C0F2A">
            <w:pPr>
              <w:spacing w:line="480" w:lineRule="auto"/>
              <w:jc w:val="center"/>
              <w:rPr>
                <w:rFonts w:asciiTheme="minorBidi" w:hAnsiTheme="minorBidi"/>
                <w:color w:val="000000"/>
                <w:sz w:val="20"/>
                <w:szCs w:val="20"/>
              </w:rPr>
            </w:pPr>
          </w:p>
        </w:tc>
        <w:tc>
          <w:tcPr>
            <w:tcW w:w="1573" w:type="dxa"/>
            <w:vAlign w:val="center"/>
          </w:tcPr>
          <w:p w14:paraId="790ADCCF"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NR</w:t>
            </w:r>
          </w:p>
        </w:tc>
        <w:tc>
          <w:tcPr>
            <w:tcW w:w="561" w:type="dxa"/>
            <w:vAlign w:val="center"/>
          </w:tcPr>
          <w:p w14:paraId="30C5E14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w:t>
            </w:r>
          </w:p>
        </w:tc>
        <w:tc>
          <w:tcPr>
            <w:tcW w:w="1672" w:type="dxa"/>
            <w:vMerge/>
          </w:tcPr>
          <w:p w14:paraId="0CAAC49E"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3260C9E5" w14:textId="19BD427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0.36</w:t>
            </w:r>
          </w:p>
        </w:tc>
        <w:tc>
          <w:tcPr>
            <w:tcW w:w="805" w:type="dxa"/>
            <w:vAlign w:val="center"/>
          </w:tcPr>
          <w:p w14:paraId="462E334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0.07</w:t>
            </w:r>
          </w:p>
        </w:tc>
        <w:tc>
          <w:tcPr>
            <w:tcW w:w="915" w:type="dxa"/>
            <w:vAlign w:val="center"/>
          </w:tcPr>
          <w:p w14:paraId="75710F0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0.59</w:t>
            </w:r>
          </w:p>
        </w:tc>
        <w:tc>
          <w:tcPr>
            <w:tcW w:w="986" w:type="dxa"/>
            <w:vAlign w:val="center"/>
          </w:tcPr>
          <w:p w14:paraId="0D59F47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2.39</w:t>
            </w:r>
          </w:p>
        </w:tc>
        <w:tc>
          <w:tcPr>
            <w:tcW w:w="1028" w:type="dxa"/>
            <w:vAlign w:val="center"/>
          </w:tcPr>
          <w:p w14:paraId="4F03E47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0.0170</w:t>
            </w:r>
          </w:p>
        </w:tc>
        <w:tc>
          <w:tcPr>
            <w:tcW w:w="992" w:type="dxa"/>
            <w:vAlign w:val="center"/>
          </w:tcPr>
          <w:p w14:paraId="6360EA1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119.22</w:t>
            </w:r>
          </w:p>
        </w:tc>
        <w:tc>
          <w:tcPr>
            <w:tcW w:w="992" w:type="dxa"/>
            <w:vAlign w:val="center"/>
          </w:tcPr>
          <w:p w14:paraId="1801896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4.00</w:t>
            </w:r>
          </w:p>
        </w:tc>
        <w:tc>
          <w:tcPr>
            <w:tcW w:w="851" w:type="dxa"/>
            <w:vAlign w:val="center"/>
          </w:tcPr>
          <w:p w14:paraId="0E007FA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96.64</w:t>
            </w:r>
          </w:p>
        </w:tc>
        <w:tc>
          <w:tcPr>
            <w:tcW w:w="850" w:type="dxa"/>
            <w:vAlign w:val="center"/>
          </w:tcPr>
          <w:p w14:paraId="1091197A" w14:textId="47D8ECE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0.11</w:t>
            </w:r>
          </w:p>
        </w:tc>
      </w:tr>
      <w:tr w:rsidR="00C477FC" w:rsidRPr="006C43B9" w14:paraId="14FA658B" w14:textId="298B0D5A" w:rsidTr="00C477FC">
        <w:trPr>
          <w:trHeight w:val="359"/>
        </w:trPr>
        <w:tc>
          <w:tcPr>
            <w:tcW w:w="1362" w:type="dxa"/>
            <w:vMerge/>
            <w:vAlign w:val="center"/>
          </w:tcPr>
          <w:p w14:paraId="4C0052C3" w14:textId="77777777" w:rsidR="00C477FC" w:rsidRPr="006C43B9" w:rsidRDefault="00C477FC" w:rsidP="001C0F2A">
            <w:pPr>
              <w:spacing w:line="480" w:lineRule="auto"/>
              <w:jc w:val="center"/>
              <w:rPr>
                <w:rFonts w:asciiTheme="minorBidi" w:hAnsiTheme="minorBidi"/>
                <w:b/>
                <w:bCs/>
                <w:sz w:val="20"/>
                <w:szCs w:val="20"/>
              </w:rPr>
            </w:pPr>
          </w:p>
        </w:tc>
        <w:tc>
          <w:tcPr>
            <w:tcW w:w="1573" w:type="dxa"/>
            <w:vAlign w:val="center"/>
          </w:tcPr>
          <w:p w14:paraId="4373E106" w14:textId="77777777" w:rsidR="00C477FC" w:rsidRPr="006C43B9" w:rsidRDefault="00C477FC" w:rsidP="001C0F2A">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PCL</w:t>
            </w:r>
          </w:p>
        </w:tc>
        <w:tc>
          <w:tcPr>
            <w:tcW w:w="561" w:type="dxa"/>
            <w:vAlign w:val="center"/>
          </w:tcPr>
          <w:p w14:paraId="4F8C8962"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21</w:t>
            </w:r>
          </w:p>
        </w:tc>
        <w:tc>
          <w:tcPr>
            <w:tcW w:w="1672" w:type="dxa"/>
            <w:vMerge/>
          </w:tcPr>
          <w:p w14:paraId="1E396961"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5D7F4526" w14:textId="0E45938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0.60</w:t>
            </w:r>
          </w:p>
        </w:tc>
        <w:tc>
          <w:tcPr>
            <w:tcW w:w="805" w:type="dxa"/>
            <w:vAlign w:val="center"/>
          </w:tcPr>
          <w:p w14:paraId="768CA6C2"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0.53</w:t>
            </w:r>
          </w:p>
        </w:tc>
        <w:tc>
          <w:tcPr>
            <w:tcW w:w="915" w:type="dxa"/>
            <w:vAlign w:val="center"/>
          </w:tcPr>
          <w:p w14:paraId="0CE6462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0.66</w:t>
            </w:r>
          </w:p>
        </w:tc>
        <w:tc>
          <w:tcPr>
            <w:tcW w:w="986" w:type="dxa"/>
            <w:vAlign w:val="center"/>
          </w:tcPr>
          <w:p w14:paraId="791E32BC"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14.24</w:t>
            </w:r>
          </w:p>
        </w:tc>
        <w:tc>
          <w:tcPr>
            <w:tcW w:w="1028" w:type="dxa"/>
            <w:vAlign w:val="center"/>
          </w:tcPr>
          <w:p w14:paraId="168D5E12"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485E911C"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990.93</w:t>
            </w:r>
          </w:p>
        </w:tc>
        <w:tc>
          <w:tcPr>
            <w:tcW w:w="992" w:type="dxa"/>
            <w:vAlign w:val="center"/>
          </w:tcPr>
          <w:p w14:paraId="6EF1BE5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20.00</w:t>
            </w:r>
          </w:p>
        </w:tc>
        <w:tc>
          <w:tcPr>
            <w:tcW w:w="851" w:type="dxa"/>
            <w:vAlign w:val="center"/>
          </w:tcPr>
          <w:p w14:paraId="4B1F909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97.98</w:t>
            </w:r>
          </w:p>
        </w:tc>
        <w:tc>
          <w:tcPr>
            <w:tcW w:w="850" w:type="dxa"/>
            <w:vAlign w:val="center"/>
          </w:tcPr>
          <w:p w14:paraId="568BF9BB" w14:textId="416CB264"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0.05</w:t>
            </w:r>
          </w:p>
        </w:tc>
      </w:tr>
      <w:tr w:rsidR="00C477FC" w:rsidRPr="006C43B9" w14:paraId="7E619C7F" w14:textId="52F85213" w:rsidTr="00C477FC">
        <w:trPr>
          <w:trHeight w:val="359"/>
        </w:trPr>
        <w:tc>
          <w:tcPr>
            <w:tcW w:w="1362" w:type="dxa"/>
            <w:vMerge/>
            <w:vAlign w:val="center"/>
          </w:tcPr>
          <w:p w14:paraId="65164EED" w14:textId="77777777" w:rsidR="00C477FC" w:rsidRPr="006C43B9" w:rsidRDefault="00C477FC" w:rsidP="001C0F2A">
            <w:pPr>
              <w:spacing w:line="480" w:lineRule="auto"/>
              <w:jc w:val="center"/>
              <w:rPr>
                <w:rFonts w:asciiTheme="minorBidi" w:hAnsiTheme="minorBidi"/>
                <w:b/>
                <w:bCs/>
                <w:sz w:val="20"/>
                <w:szCs w:val="20"/>
              </w:rPr>
            </w:pPr>
          </w:p>
        </w:tc>
        <w:tc>
          <w:tcPr>
            <w:tcW w:w="1573" w:type="dxa"/>
            <w:vAlign w:val="center"/>
          </w:tcPr>
          <w:p w14:paraId="23DEB43D"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PC-PTSD-5</w:t>
            </w:r>
          </w:p>
        </w:tc>
        <w:tc>
          <w:tcPr>
            <w:tcW w:w="561" w:type="dxa"/>
            <w:vAlign w:val="center"/>
          </w:tcPr>
          <w:p w14:paraId="31B54F5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31A8053"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13B1ABE1" w14:textId="1B8C5EB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0.47</w:t>
            </w:r>
          </w:p>
        </w:tc>
        <w:tc>
          <w:tcPr>
            <w:tcW w:w="805" w:type="dxa"/>
            <w:vAlign w:val="center"/>
          </w:tcPr>
          <w:p w14:paraId="221B801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0.40</w:t>
            </w:r>
          </w:p>
        </w:tc>
        <w:tc>
          <w:tcPr>
            <w:tcW w:w="915" w:type="dxa"/>
            <w:vAlign w:val="center"/>
          </w:tcPr>
          <w:p w14:paraId="140E231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0.54</w:t>
            </w:r>
          </w:p>
        </w:tc>
        <w:tc>
          <w:tcPr>
            <w:tcW w:w="986" w:type="dxa"/>
            <w:vAlign w:val="center"/>
          </w:tcPr>
          <w:p w14:paraId="7D65D5D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11.00</w:t>
            </w:r>
          </w:p>
        </w:tc>
        <w:tc>
          <w:tcPr>
            <w:tcW w:w="1028" w:type="dxa"/>
            <w:vAlign w:val="center"/>
          </w:tcPr>
          <w:p w14:paraId="46C89B4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18FAB3D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64D2E56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09B84CA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1B718643" w14:textId="52596F8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782AE056" w14:textId="6D386645" w:rsidTr="00C477FC">
        <w:trPr>
          <w:trHeight w:val="359"/>
        </w:trPr>
        <w:tc>
          <w:tcPr>
            <w:tcW w:w="1362" w:type="dxa"/>
            <w:vMerge/>
            <w:vAlign w:val="center"/>
          </w:tcPr>
          <w:p w14:paraId="01BDC1AE" w14:textId="77777777" w:rsidR="00C477FC" w:rsidRPr="006C43B9" w:rsidRDefault="00C477FC" w:rsidP="001C0F2A">
            <w:pPr>
              <w:spacing w:line="480" w:lineRule="auto"/>
              <w:jc w:val="center"/>
              <w:rPr>
                <w:rFonts w:asciiTheme="minorBidi" w:hAnsiTheme="minorBidi"/>
                <w:b/>
                <w:bCs/>
                <w:sz w:val="20"/>
                <w:szCs w:val="20"/>
              </w:rPr>
            </w:pPr>
          </w:p>
        </w:tc>
        <w:tc>
          <w:tcPr>
            <w:tcW w:w="1573" w:type="dxa"/>
            <w:vAlign w:val="center"/>
          </w:tcPr>
          <w:p w14:paraId="67BBE855"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PDS</w:t>
            </w:r>
          </w:p>
        </w:tc>
        <w:tc>
          <w:tcPr>
            <w:tcW w:w="561" w:type="dxa"/>
            <w:vAlign w:val="center"/>
          </w:tcPr>
          <w:p w14:paraId="2ECCE09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262A9424"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04D0FE4A" w14:textId="5AB9D4E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0.42</w:t>
            </w:r>
          </w:p>
        </w:tc>
        <w:tc>
          <w:tcPr>
            <w:tcW w:w="805" w:type="dxa"/>
            <w:vAlign w:val="center"/>
          </w:tcPr>
          <w:p w14:paraId="60B812E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0.22</w:t>
            </w:r>
          </w:p>
        </w:tc>
        <w:tc>
          <w:tcPr>
            <w:tcW w:w="915" w:type="dxa"/>
            <w:vAlign w:val="center"/>
          </w:tcPr>
          <w:p w14:paraId="10BA26B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0.59</w:t>
            </w:r>
          </w:p>
        </w:tc>
        <w:tc>
          <w:tcPr>
            <w:tcW w:w="986" w:type="dxa"/>
            <w:vAlign w:val="center"/>
          </w:tcPr>
          <w:p w14:paraId="506B616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3.88</w:t>
            </w:r>
          </w:p>
        </w:tc>
        <w:tc>
          <w:tcPr>
            <w:tcW w:w="1028" w:type="dxa"/>
            <w:vAlign w:val="center"/>
          </w:tcPr>
          <w:p w14:paraId="4284144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0.0001</w:t>
            </w:r>
          </w:p>
        </w:tc>
        <w:tc>
          <w:tcPr>
            <w:tcW w:w="992" w:type="dxa"/>
            <w:vAlign w:val="center"/>
          </w:tcPr>
          <w:p w14:paraId="600B485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3.39</w:t>
            </w:r>
          </w:p>
        </w:tc>
        <w:tc>
          <w:tcPr>
            <w:tcW w:w="992" w:type="dxa"/>
            <w:vAlign w:val="center"/>
          </w:tcPr>
          <w:p w14:paraId="2BE38CF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53A4E67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70.51</w:t>
            </w:r>
          </w:p>
        </w:tc>
        <w:tc>
          <w:tcPr>
            <w:tcW w:w="850" w:type="dxa"/>
            <w:vAlign w:val="center"/>
          </w:tcPr>
          <w:p w14:paraId="27B84C2B" w14:textId="7145BF1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0.03</w:t>
            </w:r>
          </w:p>
        </w:tc>
      </w:tr>
      <w:tr w:rsidR="00C477FC" w:rsidRPr="006C43B9" w14:paraId="50FB4F4A" w14:textId="644EE50F" w:rsidTr="00C477FC">
        <w:trPr>
          <w:trHeight w:val="359"/>
        </w:trPr>
        <w:tc>
          <w:tcPr>
            <w:tcW w:w="1362" w:type="dxa"/>
            <w:vMerge/>
            <w:vAlign w:val="center"/>
          </w:tcPr>
          <w:p w14:paraId="1FED336A" w14:textId="77777777" w:rsidR="00C477FC" w:rsidRPr="006C43B9" w:rsidRDefault="00C477FC" w:rsidP="001C0F2A">
            <w:pPr>
              <w:spacing w:line="480" w:lineRule="auto"/>
              <w:jc w:val="center"/>
              <w:rPr>
                <w:rFonts w:asciiTheme="minorBidi" w:hAnsiTheme="minorBidi"/>
                <w:b/>
                <w:bCs/>
                <w:sz w:val="20"/>
                <w:szCs w:val="20"/>
              </w:rPr>
            </w:pPr>
          </w:p>
        </w:tc>
        <w:tc>
          <w:tcPr>
            <w:tcW w:w="1573" w:type="dxa"/>
            <w:vAlign w:val="center"/>
          </w:tcPr>
          <w:p w14:paraId="69DA19D6" w14:textId="3EE58309"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PC-PTSD</w:t>
            </w:r>
          </w:p>
        </w:tc>
        <w:tc>
          <w:tcPr>
            <w:tcW w:w="561" w:type="dxa"/>
            <w:vAlign w:val="center"/>
          </w:tcPr>
          <w:p w14:paraId="6F1E06A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5C2C50D"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6DF1FB53" w14:textId="4A81EF3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0.41</w:t>
            </w:r>
          </w:p>
        </w:tc>
        <w:tc>
          <w:tcPr>
            <w:tcW w:w="805" w:type="dxa"/>
            <w:vAlign w:val="center"/>
          </w:tcPr>
          <w:p w14:paraId="7743841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0.33</w:t>
            </w:r>
          </w:p>
        </w:tc>
        <w:tc>
          <w:tcPr>
            <w:tcW w:w="915" w:type="dxa"/>
            <w:vAlign w:val="center"/>
          </w:tcPr>
          <w:p w14:paraId="742EE6E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0.49</w:t>
            </w:r>
          </w:p>
        </w:tc>
        <w:tc>
          <w:tcPr>
            <w:tcW w:w="986" w:type="dxa"/>
            <w:vAlign w:val="center"/>
          </w:tcPr>
          <w:p w14:paraId="465C2A1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9.09</w:t>
            </w:r>
          </w:p>
        </w:tc>
        <w:tc>
          <w:tcPr>
            <w:tcW w:w="1028" w:type="dxa"/>
            <w:vAlign w:val="center"/>
          </w:tcPr>
          <w:p w14:paraId="58C6B06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596A64A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61A3BFC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200BA6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1B66FAD" w14:textId="1F4C4C0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6D3C4A88" w14:textId="0EE72A06" w:rsidTr="00C477FC">
        <w:trPr>
          <w:trHeight w:val="359"/>
        </w:trPr>
        <w:tc>
          <w:tcPr>
            <w:tcW w:w="1362" w:type="dxa"/>
            <w:vMerge/>
            <w:vAlign w:val="center"/>
          </w:tcPr>
          <w:p w14:paraId="541DB63A" w14:textId="77777777" w:rsidR="00C477FC" w:rsidRPr="006C43B9" w:rsidRDefault="00C477FC" w:rsidP="001C0F2A">
            <w:pPr>
              <w:spacing w:line="480" w:lineRule="auto"/>
              <w:jc w:val="center"/>
              <w:rPr>
                <w:rFonts w:asciiTheme="minorBidi" w:hAnsiTheme="minorBidi"/>
                <w:b/>
                <w:bCs/>
                <w:sz w:val="20"/>
                <w:szCs w:val="20"/>
              </w:rPr>
            </w:pPr>
          </w:p>
        </w:tc>
        <w:tc>
          <w:tcPr>
            <w:tcW w:w="1573" w:type="dxa"/>
            <w:vAlign w:val="center"/>
          </w:tcPr>
          <w:p w14:paraId="12E4C1F0"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PSS</w:t>
            </w:r>
          </w:p>
        </w:tc>
        <w:tc>
          <w:tcPr>
            <w:tcW w:w="561" w:type="dxa"/>
            <w:vAlign w:val="center"/>
          </w:tcPr>
          <w:p w14:paraId="6CF0D91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w:t>
            </w:r>
          </w:p>
        </w:tc>
        <w:tc>
          <w:tcPr>
            <w:tcW w:w="1672" w:type="dxa"/>
            <w:vMerge/>
          </w:tcPr>
          <w:p w14:paraId="65497D03"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6EC6584B" w14:textId="4C0E8D24"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0.44</w:t>
            </w:r>
          </w:p>
        </w:tc>
        <w:tc>
          <w:tcPr>
            <w:tcW w:w="805" w:type="dxa"/>
            <w:vAlign w:val="center"/>
          </w:tcPr>
          <w:p w14:paraId="4A3633F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0.35</w:t>
            </w:r>
          </w:p>
        </w:tc>
        <w:tc>
          <w:tcPr>
            <w:tcW w:w="915" w:type="dxa"/>
            <w:vAlign w:val="center"/>
          </w:tcPr>
          <w:p w14:paraId="1C73D11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0.52</w:t>
            </w:r>
          </w:p>
        </w:tc>
        <w:tc>
          <w:tcPr>
            <w:tcW w:w="986" w:type="dxa"/>
            <w:vAlign w:val="center"/>
          </w:tcPr>
          <w:p w14:paraId="222A053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8.32</w:t>
            </w:r>
          </w:p>
        </w:tc>
        <w:tc>
          <w:tcPr>
            <w:tcW w:w="1028" w:type="dxa"/>
            <w:vAlign w:val="center"/>
          </w:tcPr>
          <w:p w14:paraId="411744A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34B2B36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5.31</w:t>
            </w:r>
          </w:p>
        </w:tc>
        <w:tc>
          <w:tcPr>
            <w:tcW w:w="992" w:type="dxa"/>
            <w:vAlign w:val="center"/>
          </w:tcPr>
          <w:p w14:paraId="469981B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2.00</w:t>
            </w:r>
          </w:p>
        </w:tc>
        <w:tc>
          <w:tcPr>
            <w:tcW w:w="851" w:type="dxa"/>
            <w:vAlign w:val="center"/>
          </w:tcPr>
          <w:p w14:paraId="0A11F04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62.32</w:t>
            </w:r>
          </w:p>
        </w:tc>
        <w:tc>
          <w:tcPr>
            <w:tcW w:w="850" w:type="dxa"/>
            <w:vAlign w:val="center"/>
          </w:tcPr>
          <w:p w14:paraId="5543EA6A" w14:textId="6E5F7D2B"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0.01</w:t>
            </w:r>
          </w:p>
        </w:tc>
      </w:tr>
      <w:tr w:rsidR="00C477FC" w:rsidRPr="006C43B9" w14:paraId="4BB38AD2" w14:textId="2984D43A" w:rsidTr="00C477FC">
        <w:trPr>
          <w:trHeight w:val="359"/>
        </w:trPr>
        <w:tc>
          <w:tcPr>
            <w:tcW w:w="1362" w:type="dxa"/>
            <w:vMerge/>
            <w:vAlign w:val="center"/>
          </w:tcPr>
          <w:p w14:paraId="3D0422B7" w14:textId="77777777" w:rsidR="00C477FC" w:rsidRPr="006C43B9" w:rsidRDefault="00C477FC" w:rsidP="001C0F2A">
            <w:pPr>
              <w:spacing w:line="480" w:lineRule="auto"/>
              <w:jc w:val="center"/>
              <w:rPr>
                <w:rFonts w:asciiTheme="minorBidi" w:hAnsiTheme="minorBidi"/>
                <w:b/>
                <w:bCs/>
                <w:sz w:val="20"/>
                <w:szCs w:val="20"/>
              </w:rPr>
            </w:pPr>
          </w:p>
        </w:tc>
        <w:tc>
          <w:tcPr>
            <w:tcW w:w="1573" w:type="dxa"/>
            <w:vAlign w:val="center"/>
          </w:tcPr>
          <w:p w14:paraId="62B4A21E" w14:textId="77777777" w:rsidR="00C477FC" w:rsidRPr="006C43B9" w:rsidRDefault="00C477FC" w:rsidP="001C0F2A">
            <w:pPr>
              <w:spacing w:line="480" w:lineRule="auto"/>
              <w:rPr>
                <w:rFonts w:asciiTheme="minorBidi" w:hAnsiTheme="minorBidi"/>
                <w:color w:val="000000"/>
                <w:sz w:val="20"/>
                <w:szCs w:val="20"/>
              </w:rPr>
            </w:pPr>
            <w:r w:rsidRPr="006C43B9">
              <w:rPr>
                <w:rFonts w:asciiTheme="minorBidi" w:hAnsiTheme="minorBidi"/>
                <w:color w:val="000000"/>
                <w:sz w:val="20"/>
                <w:szCs w:val="20"/>
              </w:rPr>
              <w:t>TEC</w:t>
            </w:r>
          </w:p>
        </w:tc>
        <w:tc>
          <w:tcPr>
            <w:tcW w:w="561" w:type="dxa"/>
            <w:vAlign w:val="center"/>
          </w:tcPr>
          <w:p w14:paraId="46BC385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41553F3"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3DCAE4A2" w14:textId="4F4DBB40"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0.56</w:t>
            </w:r>
          </w:p>
        </w:tc>
        <w:tc>
          <w:tcPr>
            <w:tcW w:w="805" w:type="dxa"/>
            <w:vAlign w:val="center"/>
          </w:tcPr>
          <w:p w14:paraId="2BB1F21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0.33</w:t>
            </w:r>
          </w:p>
        </w:tc>
        <w:tc>
          <w:tcPr>
            <w:tcW w:w="915" w:type="dxa"/>
            <w:vAlign w:val="center"/>
          </w:tcPr>
          <w:p w14:paraId="64A0607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0.73</w:t>
            </w:r>
          </w:p>
        </w:tc>
        <w:tc>
          <w:tcPr>
            <w:tcW w:w="986" w:type="dxa"/>
            <w:vAlign w:val="center"/>
          </w:tcPr>
          <w:p w14:paraId="77A2DEA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4.30</w:t>
            </w:r>
          </w:p>
        </w:tc>
        <w:tc>
          <w:tcPr>
            <w:tcW w:w="1028" w:type="dxa"/>
            <w:vAlign w:val="center"/>
          </w:tcPr>
          <w:p w14:paraId="3E4553F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04B2D85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C23330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4D68E20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67CE883D" w14:textId="43DC07D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5DC8E774" w14:textId="485A1C0A" w:rsidTr="00C477FC">
        <w:trPr>
          <w:trHeight w:val="359"/>
        </w:trPr>
        <w:tc>
          <w:tcPr>
            <w:tcW w:w="1362" w:type="dxa"/>
            <w:vMerge w:val="restart"/>
            <w:vAlign w:val="center"/>
          </w:tcPr>
          <w:p w14:paraId="75E517BE" w14:textId="77777777" w:rsidR="00C477FC" w:rsidRPr="006C43B9" w:rsidRDefault="00C477FC" w:rsidP="00EC31C9">
            <w:pPr>
              <w:spacing w:line="480" w:lineRule="auto"/>
              <w:jc w:val="center"/>
              <w:rPr>
                <w:rFonts w:asciiTheme="minorBidi" w:hAnsiTheme="minorBidi"/>
                <w:b/>
                <w:bCs/>
                <w:sz w:val="20"/>
                <w:szCs w:val="20"/>
              </w:rPr>
            </w:pPr>
            <w:r w:rsidRPr="006C43B9">
              <w:rPr>
                <w:rFonts w:asciiTheme="minorBidi" w:hAnsiTheme="minorBidi"/>
                <w:b/>
                <w:bCs/>
                <w:color w:val="000000"/>
                <w:sz w:val="20"/>
                <w:szCs w:val="20"/>
              </w:rPr>
              <w:t>Insomnia assessment</w:t>
            </w:r>
          </w:p>
        </w:tc>
        <w:tc>
          <w:tcPr>
            <w:tcW w:w="1573" w:type="dxa"/>
            <w:vAlign w:val="center"/>
          </w:tcPr>
          <w:p w14:paraId="70CCCFBA"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AIS</w:t>
            </w:r>
          </w:p>
        </w:tc>
        <w:tc>
          <w:tcPr>
            <w:tcW w:w="561" w:type="dxa"/>
            <w:vAlign w:val="center"/>
          </w:tcPr>
          <w:p w14:paraId="7C4A0E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1E27F7A6"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01E0EEB" w14:textId="714278F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0.72</w:t>
            </w:r>
          </w:p>
        </w:tc>
        <w:tc>
          <w:tcPr>
            <w:tcW w:w="805" w:type="dxa"/>
            <w:vAlign w:val="center"/>
          </w:tcPr>
          <w:p w14:paraId="5C2F2E6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0.66</w:t>
            </w:r>
          </w:p>
        </w:tc>
        <w:tc>
          <w:tcPr>
            <w:tcW w:w="915" w:type="dxa"/>
            <w:vAlign w:val="center"/>
          </w:tcPr>
          <w:p w14:paraId="191407E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0.77</w:t>
            </w:r>
          </w:p>
        </w:tc>
        <w:tc>
          <w:tcPr>
            <w:tcW w:w="986" w:type="dxa"/>
            <w:vAlign w:val="center"/>
          </w:tcPr>
          <w:p w14:paraId="307EE9C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16.08</w:t>
            </w:r>
          </w:p>
        </w:tc>
        <w:tc>
          <w:tcPr>
            <w:tcW w:w="1028" w:type="dxa"/>
            <w:vAlign w:val="center"/>
          </w:tcPr>
          <w:p w14:paraId="0FDB432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69AACF3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8DC010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0B1FCB5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3F27F41" w14:textId="2E9817C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775A746C" w14:textId="4908AF5D" w:rsidTr="00C477FC">
        <w:trPr>
          <w:trHeight w:val="359"/>
        </w:trPr>
        <w:tc>
          <w:tcPr>
            <w:tcW w:w="1362" w:type="dxa"/>
            <w:vMerge/>
            <w:vAlign w:val="center"/>
          </w:tcPr>
          <w:p w14:paraId="7F6429F9"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40AB37AF"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GSDS</w:t>
            </w:r>
          </w:p>
        </w:tc>
        <w:tc>
          <w:tcPr>
            <w:tcW w:w="561" w:type="dxa"/>
            <w:vAlign w:val="center"/>
          </w:tcPr>
          <w:p w14:paraId="038402B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040B9893"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7A695E5A" w14:textId="7E545346"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0.38</w:t>
            </w:r>
          </w:p>
        </w:tc>
        <w:tc>
          <w:tcPr>
            <w:tcW w:w="805" w:type="dxa"/>
            <w:vAlign w:val="center"/>
          </w:tcPr>
          <w:p w14:paraId="3755992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0.28</w:t>
            </w:r>
          </w:p>
        </w:tc>
        <w:tc>
          <w:tcPr>
            <w:tcW w:w="915" w:type="dxa"/>
            <w:vAlign w:val="center"/>
          </w:tcPr>
          <w:p w14:paraId="69E1741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0.47</w:t>
            </w:r>
          </w:p>
        </w:tc>
        <w:tc>
          <w:tcPr>
            <w:tcW w:w="986" w:type="dxa"/>
            <w:vAlign w:val="center"/>
          </w:tcPr>
          <w:p w14:paraId="09305B8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7.03</w:t>
            </w:r>
          </w:p>
        </w:tc>
        <w:tc>
          <w:tcPr>
            <w:tcW w:w="1028" w:type="dxa"/>
            <w:vAlign w:val="center"/>
          </w:tcPr>
          <w:p w14:paraId="1F34C9A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727C8B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C4B897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58E57F8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6D3C58F3" w14:textId="1BD4315D"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6EACC6C4" w14:textId="3F2D5E22" w:rsidTr="00C477FC">
        <w:trPr>
          <w:trHeight w:val="359"/>
        </w:trPr>
        <w:tc>
          <w:tcPr>
            <w:tcW w:w="1362" w:type="dxa"/>
            <w:vMerge/>
            <w:vAlign w:val="center"/>
          </w:tcPr>
          <w:p w14:paraId="64314247"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50C87F20"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ISI*</w:t>
            </w:r>
          </w:p>
        </w:tc>
        <w:tc>
          <w:tcPr>
            <w:tcW w:w="561" w:type="dxa"/>
            <w:vAlign w:val="center"/>
          </w:tcPr>
          <w:p w14:paraId="36C1C69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401F916A"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42EC7223" w14:textId="4BE8E17F"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0.32</w:t>
            </w:r>
          </w:p>
        </w:tc>
        <w:tc>
          <w:tcPr>
            <w:tcW w:w="805" w:type="dxa"/>
            <w:vAlign w:val="center"/>
          </w:tcPr>
          <w:p w14:paraId="03E3760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0.06</w:t>
            </w:r>
          </w:p>
        </w:tc>
        <w:tc>
          <w:tcPr>
            <w:tcW w:w="915" w:type="dxa"/>
            <w:vAlign w:val="center"/>
          </w:tcPr>
          <w:p w14:paraId="483448D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0.54</w:t>
            </w:r>
          </w:p>
        </w:tc>
        <w:tc>
          <w:tcPr>
            <w:tcW w:w="986" w:type="dxa"/>
            <w:vAlign w:val="center"/>
          </w:tcPr>
          <w:p w14:paraId="18DBD0A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2.39</w:t>
            </w:r>
          </w:p>
        </w:tc>
        <w:tc>
          <w:tcPr>
            <w:tcW w:w="1028" w:type="dxa"/>
            <w:vAlign w:val="center"/>
          </w:tcPr>
          <w:p w14:paraId="43DF668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0.0168</w:t>
            </w:r>
          </w:p>
        </w:tc>
        <w:tc>
          <w:tcPr>
            <w:tcW w:w="992" w:type="dxa"/>
            <w:vAlign w:val="center"/>
          </w:tcPr>
          <w:p w14:paraId="6C6C880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1AAA751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185ACE6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A8121EE" w14:textId="367685FE"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6551FA00" w14:textId="56FF90A9" w:rsidTr="00C477FC">
        <w:trPr>
          <w:trHeight w:val="359"/>
        </w:trPr>
        <w:tc>
          <w:tcPr>
            <w:tcW w:w="1362" w:type="dxa"/>
            <w:vMerge/>
            <w:vAlign w:val="center"/>
          </w:tcPr>
          <w:p w14:paraId="75523161"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6D3D50E5"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ISES</w:t>
            </w:r>
          </w:p>
        </w:tc>
        <w:tc>
          <w:tcPr>
            <w:tcW w:w="561" w:type="dxa"/>
            <w:vAlign w:val="center"/>
          </w:tcPr>
          <w:p w14:paraId="6455485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0DC412F5"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36C61CA2" w14:textId="161A65E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0.56</w:t>
            </w:r>
          </w:p>
        </w:tc>
        <w:tc>
          <w:tcPr>
            <w:tcW w:w="805" w:type="dxa"/>
            <w:vAlign w:val="center"/>
          </w:tcPr>
          <w:p w14:paraId="69454E9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0.33</w:t>
            </w:r>
          </w:p>
        </w:tc>
        <w:tc>
          <w:tcPr>
            <w:tcW w:w="915" w:type="dxa"/>
            <w:vAlign w:val="center"/>
          </w:tcPr>
          <w:p w14:paraId="22E3D0B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0.73</w:t>
            </w:r>
          </w:p>
        </w:tc>
        <w:tc>
          <w:tcPr>
            <w:tcW w:w="986" w:type="dxa"/>
            <w:vAlign w:val="center"/>
          </w:tcPr>
          <w:p w14:paraId="18CBC81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4.30</w:t>
            </w:r>
          </w:p>
        </w:tc>
        <w:tc>
          <w:tcPr>
            <w:tcW w:w="1028" w:type="dxa"/>
            <w:vAlign w:val="center"/>
          </w:tcPr>
          <w:p w14:paraId="5CC8D820"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20182A6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5A20798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2AE3196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255D7E22" w14:textId="7BFF2681"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3F72BF92" w14:textId="0EBCB6EC" w:rsidTr="00C477FC">
        <w:trPr>
          <w:trHeight w:val="359"/>
        </w:trPr>
        <w:tc>
          <w:tcPr>
            <w:tcW w:w="1362" w:type="dxa"/>
            <w:vMerge/>
            <w:vAlign w:val="center"/>
          </w:tcPr>
          <w:p w14:paraId="14F0C8B0"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744FD6FC" w14:textId="77777777" w:rsidR="00C477FC" w:rsidRPr="006C43B9" w:rsidRDefault="00C477FC" w:rsidP="00EC31C9">
            <w:pPr>
              <w:spacing w:line="480" w:lineRule="auto"/>
              <w:rPr>
                <w:rFonts w:asciiTheme="minorBidi" w:hAnsiTheme="minorBidi"/>
                <w:b/>
                <w:bCs/>
                <w:color w:val="000000"/>
                <w:sz w:val="20"/>
                <w:szCs w:val="20"/>
              </w:rPr>
            </w:pPr>
            <w:r w:rsidRPr="006C43B9">
              <w:rPr>
                <w:rFonts w:asciiTheme="minorBidi" w:hAnsiTheme="minorBidi"/>
                <w:b/>
                <w:bCs/>
                <w:color w:val="000000"/>
                <w:sz w:val="20"/>
                <w:szCs w:val="20"/>
              </w:rPr>
              <w:t>ISI</w:t>
            </w:r>
          </w:p>
        </w:tc>
        <w:tc>
          <w:tcPr>
            <w:tcW w:w="561" w:type="dxa"/>
            <w:vAlign w:val="center"/>
          </w:tcPr>
          <w:p w14:paraId="35F77397"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29</w:t>
            </w:r>
          </w:p>
        </w:tc>
        <w:tc>
          <w:tcPr>
            <w:tcW w:w="1672" w:type="dxa"/>
            <w:vMerge/>
          </w:tcPr>
          <w:p w14:paraId="4FA36903" w14:textId="77777777" w:rsidR="00C477FC" w:rsidRPr="006C43B9" w:rsidRDefault="00C477FC" w:rsidP="00E405C9">
            <w:pPr>
              <w:spacing w:line="480" w:lineRule="auto"/>
              <w:jc w:val="center"/>
              <w:rPr>
                <w:rFonts w:asciiTheme="minorBidi" w:hAnsiTheme="minorBidi"/>
                <w:b/>
                <w:bCs/>
                <w:color w:val="000000"/>
                <w:sz w:val="20"/>
                <w:szCs w:val="20"/>
              </w:rPr>
            </w:pPr>
          </w:p>
        </w:tc>
        <w:tc>
          <w:tcPr>
            <w:tcW w:w="704" w:type="dxa"/>
            <w:vAlign w:val="center"/>
          </w:tcPr>
          <w:p w14:paraId="711A2D03" w14:textId="3617F1C8"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0.52</w:t>
            </w:r>
          </w:p>
        </w:tc>
        <w:tc>
          <w:tcPr>
            <w:tcW w:w="805" w:type="dxa"/>
            <w:vAlign w:val="center"/>
          </w:tcPr>
          <w:p w14:paraId="143DBF08"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0.46</w:t>
            </w:r>
          </w:p>
        </w:tc>
        <w:tc>
          <w:tcPr>
            <w:tcW w:w="915" w:type="dxa"/>
            <w:vAlign w:val="center"/>
          </w:tcPr>
          <w:p w14:paraId="1FD661F6"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0.58</w:t>
            </w:r>
          </w:p>
        </w:tc>
        <w:tc>
          <w:tcPr>
            <w:tcW w:w="986" w:type="dxa"/>
            <w:vAlign w:val="center"/>
          </w:tcPr>
          <w:p w14:paraId="7E78DBDA"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14.80</w:t>
            </w:r>
          </w:p>
        </w:tc>
        <w:tc>
          <w:tcPr>
            <w:tcW w:w="1028" w:type="dxa"/>
            <w:vAlign w:val="center"/>
          </w:tcPr>
          <w:p w14:paraId="7D9730F4"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0.0000</w:t>
            </w:r>
          </w:p>
        </w:tc>
        <w:tc>
          <w:tcPr>
            <w:tcW w:w="992" w:type="dxa"/>
            <w:vAlign w:val="center"/>
          </w:tcPr>
          <w:p w14:paraId="2C3DFD19"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1184.11</w:t>
            </w:r>
          </w:p>
        </w:tc>
        <w:tc>
          <w:tcPr>
            <w:tcW w:w="992" w:type="dxa"/>
            <w:vAlign w:val="center"/>
          </w:tcPr>
          <w:p w14:paraId="612376AE"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28.00</w:t>
            </w:r>
          </w:p>
        </w:tc>
        <w:tc>
          <w:tcPr>
            <w:tcW w:w="851" w:type="dxa"/>
            <w:vAlign w:val="center"/>
          </w:tcPr>
          <w:p w14:paraId="288CDFCF" w14:textId="7777777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97.64</w:t>
            </w:r>
          </w:p>
        </w:tc>
        <w:tc>
          <w:tcPr>
            <w:tcW w:w="850" w:type="dxa"/>
            <w:vAlign w:val="center"/>
          </w:tcPr>
          <w:p w14:paraId="78C223AB" w14:textId="06751CC7" w:rsidR="00C477FC" w:rsidRPr="006C43B9" w:rsidRDefault="00C477FC" w:rsidP="00E405C9">
            <w:pPr>
              <w:spacing w:line="480" w:lineRule="auto"/>
              <w:jc w:val="center"/>
              <w:rPr>
                <w:rFonts w:asciiTheme="minorBidi" w:hAnsiTheme="minorBidi"/>
                <w:b/>
                <w:bCs/>
                <w:color w:val="000000"/>
                <w:sz w:val="20"/>
                <w:szCs w:val="20"/>
              </w:rPr>
            </w:pPr>
            <w:r w:rsidRPr="006C43B9">
              <w:rPr>
                <w:rFonts w:asciiTheme="minorBidi" w:hAnsiTheme="minorBidi"/>
                <w:b/>
                <w:bCs/>
                <w:color w:val="000000"/>
                <w:sz w:val="20"/>
                <w:szCs w:val="20"/>
              </w:rPr>
              <w:t>0.04</w:t>
            </w:r>
          </w:p>
        </w:tc>
      </w:tr>
      <w:tr w:rsidR="00C477FC" w:rsidRPr="006C43B9" w14:paraId="1513638C" w14:textId="4ADF5034" w:rsidTr="00C477FC">
        <w:trPr>
          <w:trHeight w:val="359"/>
        </w:trPr>
        <w:tc>
          <w:tcPr>
            <w:tcW w:w="1362" w:type="dxa"/>
            <w:vMerge/>
            <w:vAlign w:val="center"/>
          </w:tcPr>
          <w:p w14:paraId="302C26CC"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28D92306"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NR</w:t>
            </w:r>
          </w:p>
        </w:tc>
        <w:tc>
          <w:tcPr>
            <w:tcW w:w="561" w:type="dxa"/>
            <w:vAlign w:val="center"/>
          </w:tcPr>
          <w:p w14:paraId="2D21588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6A4AD2B3"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734DE11F" w14:textId="4B006C62"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0.76</w:t>
            </w:r>
          </w:p>
        </w:tc>
        <w:tc>
          <w:tcPr>
            <w:tcW w:w="805" w:type="dxa"/>
            <w:vAlign w:val="center"/>
          </w:tcPr>
          <w:p w14:paraId="0DC2574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0.69</w:t>
            </w:r>
          </w:p>
        </w:tc>
        <w:tc>
          <w:tcPr>
            <w:tcW w:w="915" w:type="dxa"/>
            <w:vAlign w:val="center"/>
          </w:tcPr>
          <w:p w14:paraId="739BF45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0.82</w:t>
            </w:r>
          </w:p>
        </w:tc>
        <w:tc>
          <w:tcPr>
            <w:tcW w:w="986" w:type="dxa"/>
            <w:vAlign w:val="center"/>
          </w:tcPr>
          <w:p w14:paraId="40F8D55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12.68</w:t>
            </w:r>
          </w:p>
        </w:tc>
        <w:tc>
          <w:tcPr>
            <w:tcW w:w="1028" w:type="dxa"/>
            <w:vAlign w:val="center"/>
          </w:tcPr>
          <w:p w14:paraId="251D45A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6F05990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4CC12A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63F3A52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7414C91B" w14:textId="55DD9FC9"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68B290A0" w14:textId="5C74186D" w:rsidTr="00C477FC">
        <w:trPr>
          <w:trHeight w:val="359"/>
        </w:trPr>
        <w:tc>
          <w:tcPr>
            <w:tcW w:w="1362" w:type="dxa"/>
            <w:vMerge/>
            <w:vAlign w:val="center"/>
          </w:tcPr>
          <w:p w14:paraId="23DEA2F1"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2F1DAA0E"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PIRS</w:t>
            </w:r>
          </w:p>
        </w:tc>
        <w:tc>
          <w:tcPr>
            <w:tcW w:w="561" w:type="dxa"/>
            <w:vAlign w:val="center"/>
          </w:tcPr>
          <w:p w14:paraId="20119EE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414C363E"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5F099FCA" w14:textId="53821AD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0.39</w:t>
            </w:r>
          </w:p>
        </w:tc>
        <w:tc>
          <w:tcPr>
            <w:tcW w:w="805" w:type="dxa"/>
            <w:vAlign w:val="center"/>
          </w:tcPr>
          <w:p w14:paraId="0F43F81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c>
          <w:tcPr>
            <w:tcW w:w="915" w:type="dxa"/>
            <w:vAlign w:val="center"/>
          </w:tcPr>
          <w:p w14:paraId="3D91D09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0.63</w:t>
            </w:r>
          </w:p>
        </w:tc>
        <w:tc>
          <w:tcPr>
            <w:tcW w:w="986" w:type="dxa"/>
            <w:vAlign w:val="center"/>
          </w:tcPr>
          <w:p w14:paraId="1DFD08B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2.46</w:t>
            </w:r>
          </w:p>
        </w:tc>
        <w:tc>
          <w:tcPr>
            <w:tcW w:w="1028" w:type="dxa"/>
            <w:vAlign w:val="center"/>
          </w:tcPr>
          <w:p w14:paraId="0F43A9E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0.0140</w:t>
            </w:r>
          </w:p>
        </w:tc>
        <w:tc>
          <w:tcPr>
            <w:tcW w:w="992" w:type="dxa"/>
            <w:vAlign w:val="center"/>
          </w:tcPr>
          <w:p w14:paraId="31DA95F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29B8907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288A9CE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6CDA051B" w14:textId="3247C34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1F635035" w14:textId="0302D226" w:rsidTr="00C477FC">
        <w:trPr>
          <w:trHeight w:val="359"/>
        </w:trPr>
        <w:tc>
          <w:tcPr>
            <w:tcW w:w="1362" w:type="dxa"/>
            <w:vMerge/>
            <w:vAlign w:val="center"/>
          </w:tcPr>
          <w:p w14:paraId="25633F3D"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6B7DDD53"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SDS</w:t>
            </w:r>
          </w:p>
        </w:tc>
        <w:tc>
          <w:tcPr>
            <w:tcW w:w="561" w:type="dxa"/>
            <w:vAlign w:val="center"/>
          </w:tcPr>
          <w:p w14:paraId="56A0B50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10A4DF44"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6E4CF14E" w14:textId="23C9D2B3"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0.12</w:t>
            </w:r>
          </w:p>
        </w:tc>
        <w:tc>
          <w:tcPr>
            <w:tcW w:w="805" w:type="dxa"/>
            <w:vAlign w:val="center"/>
          </w:tcPr>
          <w:p w14:paraId="18D2268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c>
          <w:tcPr>
            <w:tcW w:w="915" w:type="dxa"/>
            <w:vAlign w:val="center"/>
          </w:tcPr>
          <w:p w14:paraId="511D308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0.16</w:t>
            </w:r>
          </w:p>
        </w:tc>
        <w:tc>
          <w:tcPr>
            <w:tcW w:w="986" w:type="dxa"/>
            <w:vAlign w:val="center"/>
          </w:tcPr>
          <w:p w14:paraId="67DAC3CA"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6.40</w:t>
            </w:r>
          </w:p>
        </w:tc>
        <w:tc>
          <w:tcPr>
            <w:tcW w:w="1028" w:type="dxa"/>
            <w:vAlign w:val="center"/>
          </w:tcPr>
          <w:p w14:paraId="4E96110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6E18CC1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485A097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412ABB6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1E44C0AB" w14:textId="061B4BCB"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45DBD0ED" w14:textId="4EA010D4" w:rsidTr="00C477FC">
        <w:trPr>
          <w:trHeight w:val="359"/>
        </w:trPr>
        <w:tc>
          <w:tcPr>
            <w:tcW w:w="1362" w:type="dxa"/>
            <w:vMerge/>
            <w:vAlign w:val="center"/>
          </w:tcPr>
          <w:p w14:paraId="4008BE2C"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2A746B50"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DSM-4 questionnaire</w:t>
            </w:r>
          </w:p>
        </w:tc>
        <w:tc>
          <w:tcPr>
            <w:tcW w:w="561" w:type="dxa"/>
            <w:vAlign w:val="center"/>
          </w:tcPr>
          <w:p w14:paraId="4F45A0E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0699FBA0"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3D3B54CD" w14:textId="2015FD0F"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0.20</w:t>
            </w:r>
          </w:p>
        </w:tc>
        <w:tc>
          <w:tcPr>
            <w:tcW w:w="805" w:type="dxa"/>
            <w:vAlign w:val="center"/>
          </w:tcPr>
          <w:p w14:paraId="283118D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0.08</w:t>
            </w:r>
          </w:p>
        </w:tc>
        <w:tc>
          <w:tcPr>
            <w:tcW w:w="915" w:type="dxa"/>
            <w:vAlign w:val="center"/>
          </w:tcPr>
          <w:p w14:paraId="7E93885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0.32</w:t>
            </w:r>
          </w:p>
        </w:tc>
        <w:tc>
          <w:tcPr>
            <w:tcW w:w="986" w:type="dxa"/>
            <w:vAlign w:val="center"/>
          </w:tcPr>
          <w:p w14:paraId="7CE231F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3.17</w:t>
            </w:r>
          </w:p>
        </w:tc>
        <w:tc>
          <w:tcPr>
            <w:tcW w:w="1028" w:type="dxa"/>
            <w:vAlign w:val="center"/>
          </w:tcPr>
          <w:p w14:paraId="0CA3D22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0.0015</w:t>
            </w:r>
          </w:p>
        </w:tc>
        <w:tc>
          <w:tcPr>
            <w:tcW w:w="992" w:type="dxa"/>
            <w:vAlign w:val="center"/>
          </w:tcPr>
          <w:p w14:paraId="03C1308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256E89A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1CA3756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6DB2620A" w14:textId="60376BC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6FF1FBF5" w14:textId="6F680F58" w:rsidTr="00C477FC">
        <w:trPr>
          <w:trHeight w:val="359"/>
        </w:trPr>
        <w:tc>
          <w:tcPr>
            <w:tcW w:w="1362" w:type="dxa"/>
            <w:vMerge/>
            <w:vAlign w:val="center"/>
          </w:tcPr>
          <w:p w14:paraId="1CEAEC24"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7B71E4F6"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self-administered questionnaire</w:t>
            </w:r>
          </w:p>
        </w:tc>
        <w:tc>
          <w:tcPr>
            <w:tcW w:w="561" w:type="dxa"/>
            <w:vAlign w:val="center"/>
          </w:tcPr>
          <w:p w14:paraId="5B69A0E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092C2AB6"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7E4FDC7E" w14:textId="5C56CE10"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0.69</w:t>
            </w:r>
          </w:p>
        </w:tc>
        <w:tc>
          <w:tcPr>
            <w:tcW w:w="805" w:type="dxa"/>
            <w:vAlign w:val="center"/>
          </w:tcPr>
          <w:p w14:paraId="58CACEA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0.65</w:t>
            </w:r>
          </w:p>
        </w:tc>
        <w:tc>
          <w:tcPr>
            <w:tcW w:w="915" w:type="dxa"/>
            <w:vAlign w:val="center"/>
          </w:tcPr>
          <w:p w14:paraId="7766A05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0.72</w:t>
            </w:r>
          </w:p>
        </w:tc>
        <w:tc>
          <w:tcPr>
            <w:tcW w:w="986" w:type="dxa"/>
            <w:vAlign w:val="center"/>
          </w:tcPr>
          <w:p w14:paraId="3721912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25.21</w:t>
            </w:r>
          </w:p>
        </w:tc>
        <w:tc>
          <w:tcPr>
            <w:tcW w:w="1028" w:type="dxa"/>
            <w:vAlign w:val="center"/>
          </w:tcPr>
          <w:p w14:paraId="1DCB637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1EB35FD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62716B6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3431A77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06218A99" w14:textId="492ECAF8"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0A0EAB9A" w14:textId="4FCECB26" w:rsidTr="00C477FC">
        <w:trPr>
          <w:trHeight w:val="359"/>
        </w:trPr>
        <w:tc>
          <w:tcPr>
            <w:tcW w:w="1362" w:type="dxa"/>
            <w:vMerge/>
            <w:vAlign w:val="center"/>
          </w:tcPr>
          <w:p w14:paraId="315BD8A5"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2B93087C"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 xml:space="preserve">single-item measure </w:t>
            </w:r>
          </w:p>
        </w:tc>
        <w:tc>
          <w:tcPr>
            <w:tcW w:w="561" w:type="dxa"/>
            <w:vAlign w:val="center"/>
          </w:tcPr>
          <w:p w14:paraId="42B94F0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w:t>
            </w:r>
          </w:p>
        </w:tc>
        <w:tc>
          <w:tcPr>
            <w:tcW w:w="1672" w:type="dxa"/>
            <w:vMerge/>
          </w:tcPr>
          <w:p w14:paraId="0B511346"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5A1941B7" w14:textId="7E6F34FF"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0.41</w:t>
            </w:r>
          </w:p>
        </w:tc>
        <w:tc>
          <w:tcPr>
            <w:tcW w:w="805" w:type="dxa"/>
            <w:vAlign w:val="center"/>
          </w:tcPr>
          <w:p w14:paraId="15FAED96"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0.30</w:t>
            </w:r>
          </w:p>
        </w:tc>
        <w:tc>
          <w:tcPr>
            <w:tcW w:w="915" w:type="dxa"/>
            <w:vAlign w:val="center"/>
          </w:tcPr>
          <w:p w14:paraId="567960B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0.51</w:t>
            </w:r>
          </w:p>
        </w:tc>
        <w:tc>
          <w:tcPr>
            <w:tcW w:w="986" w:type="dxa"/>
            <w:vAlign w:val="center"/>
          </w:tcPr>
          <w:p w14:paraId="09813D4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6.59</w:t>
            </w:r>
          </w:p>
        </w:tc>
        <w:tc>
          <w:tcPr>
            <w:tcW w:w="1028" w:type="dxa"/>
            <w:vAlign w:val="center"/>
          </w:tcPr>
          <w:p w14:paraId="3E18A7F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52F1243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7.51</w:t>
            </w:r>
          </w:p>
        </w:tc>
        <w:tc>
          <w:tcPr>
            <w:tcW w:w="992" w:type="dxa"/>
            <w:vAlign w:val="center"/>
          </w:tcPr>
          <w:p w14:paraId="08066E1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1.00</w:t>
            </w:r>
          </w:p>
        </w:tc>
        <w:tc>
          <w:tcPr>
            <w:tcW w:w="851" w:type="dxa"/>
            <w:vAlign w:val="center"/>
          </w:tcPr>
          <w:p w14:paraId="79BAB069"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86.68</w:t>
            </w:r>
          </w:p>
        </w:tc>
        <w:tc>
          <w:tcPr>
            <w:tcW w:w="850" w:type="dxa"/>
            <w:vAlign w:val="center"/>
          </w:tcPr>
          <w:p w14:paraId="4B545A27" w14:textId="232D7AD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0.01</w:t>
            </w:r>
          </w:p>
        </w:tc>
      </w:tr>
      <w:tr w:rsidR="00C477FC" w:rsidRPr="006C43B9" w14:paraId="572D80B6" w14:textId="7E1372D7" w:rsidTr="00C477FC">
        <w:trPr>
          <w:trHeight w:val="359"/>
        </w:trPr>
        <w:tc>
          <w:tcPr>
            <w:tcW w:w="1362" w:type="dxa"/>
            <w:vMerge/>
            <w:vAlign w:val="center"/>
          </w:tcPr>
          <w:p w14:paraId="6FD9E55F"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154150B8"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TAL (subscale)</w:t>
            </w:r>
          </w:p>
        </w:tc>
        <w:tc>
          <w:tcPr>
            <w:tcW w:w="561" w:type="dxa"/>
            <w:vAlign w:val="center"/>
          </w:tcPr>
          <w:p w14:paraId="05C26935"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50FA5377"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0E4AB8E0" w14:textId="405D28FD"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0.84</w:t>
            </w:r>
          </w:p>
        </w:tc>
        <w:tc>
          <w:tcPr>
            <w:tcW w:w="805" w:type="dxa"/>
            <w:vAlign w:val="center"/>
          </w:tcPr>
          <w:p w14:paraId="63A319B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0.79</w:t>
            </w:r>
          </w:p>
        </w:tc>
        <w:tc>
          <w:tcPr>
            <w:tcW w:w="915" w:type="dxa"/>
            <w:vAlign w:val="center"/>
          </w:tcPr>
          <w:p w14:paraId="031DEE4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0.88</w:t>
            </w:r>
          </w:p>
        </w:tc>
        <w:tc>
          <w:tcPr>
            <w:tcW w:w="986" w:type="dxa"/>
            <w:vAlign w:val="center"/>
          </w:tcPr>
          <w:p w14:paraId="2E4BC6A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17.14</w:t>
            </w:r>
          </w:p>
        </w:tc>
        <w:tc>
          <w:tcPr>
            <w:tcW w:w="1028" w:type="dxa"/>
            <w:vAlign w:val="center"/>
          </w:tcPr>
          <w:p w14:paraId="2C0FF35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7AF7542D"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7D65410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307D6F8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B2998CB" w14:textId="22CE4F6B"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0469455C" w14:textId="15D772CC" w:rsidTr="00C477FC">
        <w:trPr>
          <w:trHeight w:val="359"/>
        </w:trPr>
        <w:tc>
          <w:tcPr>
            <w:tcW w:w="1362" w:type="dxa"/>
            <w:vMerge/>
            <w:vAlign w:val="center"/>
          </w:tcPr>
          <w:p w14:paraId="07AFB610"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7AE84585"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PCL-M (subscale)</w:t>
            </w:r>
          </w:p>
        </w:tc>
        <w:tc>
          <w:tcPr>
            <w:tcW w:w="561" w:type="dxa"/>
            <w:vAlign w:val="center"/>
          </w:tcPr>
          <w:p w14:paraId="3BC00AF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56DB615C"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51722F33" w14:textId="2E60E91A"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0.55</w:t>
            </w:r>
          </w:p>
        </w:tc>
        <w:tc>
          <w:tcPr>
            <w:tcW w:w="805" w:type="dxa"/>
            <w:vAlign w:val="center"/>
          </w:tcPr>
          <w:p w14:paraId="2489A6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0.49</w:t>
            </w:r>
          </w:p>
        </w:tc>
        <w:tc>
          <w:tcPr>
            <w:tcW w:w="915" w:type="dxa"/>
            <w:vAlign w:val="center"/>
          </w:tcPr>
          <w:p w14:paraId="4FC81038"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0.60</w:t>
            </w:r>
          </w:p>
        </w:tc>
        <w:tc>
          <w:tcPr>
            <w:tcW w:w="986" w:type="dxa"/>
            <w:vAlign w:val="center"/>
          </w:tcPr>
          <w:p w14:paraId="492324B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15.74</w:t>
            </w:r>
          </w:p>
        </w:tc>
        <w:tc>
          <w:tcPr>
            <w:tcW w:w="1028" w:type="dxa"/>
            <w:vAlign w:val="center"/>
          </w:tcPr>
          <w:p w14:paraId="64452BD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4CAEE3DE"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6C68878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01250624"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055BC7CA" w14:textId="5FC97005"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r w:rsidR="00C477FC" w:rsidRPr="006C43B9" w14:paraId="21159FE4" w14:textId="2D0C5565" w:rsidTr="00C477FC">
        <w:trPr>
          <w:trHeight w:val="359"/>
        </w:trPr>
        <w:tc>
          <w:tcPr>
            <w:tcW w:w="1362" w:type="dxa"/>
            <w:vMerge/>
            <w:vAlign w:val="center"/>
          </w:tcPr>
          <w:p w14:paraId="55968954" w14:textId="77777777" w:rsidR="00C477FC" w:rsidRPr="006C43B9" w:rsidRDefault="00C477FC" w:rsidP="00EC31C9">
            <w:pPr>
              <w:spacing w:line="480" w:lineRule="auto"/>
              <w:jc w:val="center"/>
              <w:rPr>
                <w:rFonts w:asciiTheme="minorBidi" w:hAnsiTheme="minorBidi"/>
                <w:sz w:val="20"/>
                <w:szCs w:val="20"/>
              </w:rPr>
            </w:pPr>
          </w:p>
        </w:tc>
        <w:tc>
          <w:tcPr>
            <w:tcW w:w="1573" w:type="dxa"/>
            <w:vAlign w:val="center"/>
          </w:tcPr>
          <w:p w14:paraId="0B1F359E" w14:textId="77777777" w:rsidR="00C477FC" w:rsidRPr="006C43B9" w:rsidRDefault="00C477FC" w:rsidP="00EC31C9">
            <w:pPr>
              <w:spacing w:line="480" w:lineRule="auto"/>
              <w:rPr>
                <w:rFonts w:asciiTheme="minorBidi" w:hAnsiTheme="minorBidi"/>
                <w:color w:val="000000"/>
                <w:sz w:val="20"/>
                <w:szCs w:val="20"/>
              </w:rPr>
            </w:pPr>
            <w:r w:rsidRPr="006C43B9">
              <w:rPr>
                <w:rFonts w:asciiTheme="minorBidi" w:hAnsiTheme="minorBidi"/>
                <w:color w:val="000000"/>
                <w:sz w:val="20"/>
                <w:szCs w:val="20"/>
              </w:rPr>
              <w:t>YSIS</w:t>
            </w:r>
          </w:p>
        </w:tc>
        <w:tc>
          <w:tcPr>
            <w:tcW w:w="561" w:type="dxa"/>
            <w:vAlign w:val="center"/>
          </w:tcPr>
          <w:p w14:paraId="4758974F"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1</w:t>
            </w:r>
          </w:p>
        </w:tc>
        <w:tc>
          <w:tcPr>
            <w:tcW w:w="1672" w:type="dxa"/>
            <w:vMerge/>
          </w:tcPr>
          <w:p w14:paraId="73DD0D74" w14:textId="77777777" w:rsidR="00C477FC" w:rsidRPr="006C43B9" w:rsidRDefault="00C477FC" w:rsidP="00E405C9">
            <w:pPr>
              <w:spacing w:line="480" w:lineRule="auto"/>
              <w:jc w:val="center"/>
              <w:rPr>
                <w:rFonts w:asciiTheme="minorBidi" w:hAnsiTheme="minorBidi"/>
                <w:color w:val="000000"/>
                <w:sz w:val="20"/>
                <w:szCs w:val="20"/>
              </w:rPr>
            </w:pPr>
          </w:p>
        </w:tc>
        <w:tc>
          <w:tcPr>
            <w:tcW w:w="704" w:type="dxa"/>
            <w:vAlign w:val="center"/>
          </w:tcPr>
          <w:p w14:paraId="2CB19249" w14:textId="3932FB3C"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0.32</w:t>
            </w:r>
          </w:p>
        </w:tc>
        <w:tc>
          <w:tcPr>
            <w:tcW w:w="805" w:type="dxa"/>
            <w:vAlign w:val="center"/>
          </w:tcPr>
          <w:p w14:paraId="3345B32B"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0.30</w:t>
            </w:r>
          </w:p>
        </w:tc>
        <w:tc>
          <w:tcPr>
            <w:tcW w:w="915" w:type="dxa"/>
            <w:vAlign w:val="center"/>
          </w:tcPr>
          <w:p w14:paraId="13F7386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0.34</w:t>
            </w:r>
          </w:p>
        </w:tc>
        <w:tc>
          <w:tcPr>
            <w:tcW w:w="986" w:type="dxa"/>
            <w:vAlign w:val="center"/>
          </w:tcPr>
          <w:p w14:paraId="0E3AF78C"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28.22</w:t>
            </w:r>
          </w:p>
        </w:tc>
        <w:tc>
          <w:tcPr>
            <w:tcW w:w="1028" w:type="dxa"/>
            <w:vAlign w:val="center"/>
          </w:tcPr>
          <w:p w14:paraId="07377793"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0.0000</w:t>
            </w:r>
          </w:p>
        </w:tc>
        <w:tc>
          <w:tcPr>
            <w:tcW w:w="992" w:type="dxa"/>
            <w:vAlign w:val="center"/>
          </w:tcPr>
          <w:p w14:paraId="75F30157"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992" w:type="dxa"/>
            <w:vAlign w:val="center"/>
          </w:tcPr>
          <w:p w14:paraId="068756A1"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1" w:type="dxa"/>
            <w:vAlign w:val="center"/>
          </w:tcPr>
          <w:p w14:paraId="111300E2" w14:textId="7777777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c>
          <w:tcPr>
            <w:tcW w:w="850" w:type="dxa"/>
            <w:vAlign w:val="center"/>
          </w:tcPr>
          <w:p w14:paraId="4D34C255" w14:textId="4DDB59D7" w:rsidR="00C477FC" w:rsidRPr="006C43B9" w:rsidRDefault="00C477FC" w:rsidP="00E405C9">
            <w:pPr>
              <w:spacing w:line="480" w:lineRule="auto"/>
              <w:jc w:val="center"/>
              <w:rPr>
                <w:rFonts w:asciiTheme="minorBidi" w:hAnsiTheme="minorBidi"/>
                <w:color w:val="000000"/>
                <w:sz w:val="20"/>
                <w:szCs w:val="20"/>
              </w:rPr>
            </w:pPr>
            <w:r w:rsidRPr="006C43B9">
              <w:rPr>
                <w:rFonts w:asciiTheme="minorBidi" w:hAnsiTheme="minorBidi"/>
                <w:color w:val="000000"/>
                <w:sz w:val="20"/>
                <w:szCs w:val="20"/>
              </w:rPr>
              <w:t>0.00</w:t>
            </w:r>
          </w:p>
        </w:tc>
      </w:tr>
    </w:tbl>
    <w:p w14:paraId="55A3B3BC" w14:textId="77777777" w:rsidR="00C37B11" w:rsidRPr="006C43B9" w:rsidRDefault="00C37B11" w:rsidP="001C0F2A">
      <w:pPr>
        <w:spacing w:line="480" w:lineRule="auto"/>
        <w:rPr>
          <w:rFonts w:asciiTheme="minorBidi" w:hAnsiTheme="minorBidi"/>
          <w:color w:val="000000"/>
          <w:sz w:val="22"/>
          <w:szCs w:val="22"/>
        </w:rPr>
      </w:pPr>
    </w:p>
    <w:p w14:paraId="04331F33" w14:textId="77777777" w:rsidR="00C37B11" w:rsidRPr="006C43B9" w:rsidRDefault="00C37B11" w:rsidP="001C0F2A">
      <w:pPr>
        <w:rPr>
          <w:rFonts w:asciiTheme="minorBidi" w:hAnsiTheme="minorBidi"/>
          <w:sz w:val="22"/>
          <w:szCs w:val="22"/>
        </w:rPr>
      </w:pPr>
    </w:p>
    <w:p w14:paraId="38408A38" w14:textId="161B22EE" w:rsidR="00C37B11" w:rsidRPr="006C43B9" w:rsidRDefault="00C37B11" w:rsidP="001C0F2A">
      <w:pPr>
        <w:spacing w:line="480" w:lineRule="auto"/>
        <w:jc w:val="both"/>
        <w:rPr>
          <w:rFonts w:asciiTheme="minorBidi" w:hAnsiTheme="minorBidi"/>
          <w:color w:val="FF0000"/>
          <w:sz w:val="22"/>
          <w:szCs w:val="22"/>
        </w:rPr>
      </w:pPr>
      <w:r w:rsidRPr="006C43B9">
        <w:rPr>
          <w:rFonts w:asciiTheme="minorBidi" w:hAnsiTheme="minorBidi"/>
          <w:b/>
          <w:bCs/>
          <w:sz w:val="22"/>
          <w:szCs w:val="22"/>
        </w:rPr>
        <w:t xml:space="preserve">Note: </w:t>
      </w:r>
      <w:r w:rsidRPr="006C43B9">
        <w:rPr>
          <w:rFonts w:asciiTheme="minorBidi" w:hAnsiTheme="minorBidi"/>
          <w:sz w:val="20"/>
          <w:szCs w:val="20"/>
        </w:rPr>
        <w:t xml:space="preserve">AIS: Athens insomnia scale; CAPS: Clinician-Administered PTSD Scale for DSM-5; CI: Confidence Interval; </w:t>
      </w:r>
      <w:r w:rsidR="00EF69C5" w:rsidRPr="006C43B9">
        <w:rPr>
          <w:rFonts w:asciiTheme="minorBidi" w:hAnsiTheme="minorBidi"/>
          <w:sz w:val="20"/>
          <w:szCs w:val="20"/>
        </w:rPr>
        <w:t xml:space="preserve">df: Degree of Freedom; </w:t>
      </w:r>
      <w:r w:rsidRPr="006C43B9">
        <w:rPr>
          <w:rFonts w:asciiTheme="minorBidi" w:hAnsiTheme="minorBidi"/>
          <w:sz w:val="20"/>
          <w:szCs w:val="20"/>
        </w:rPr>
        <w:t xml:space="preserve">DSM-4: Diagnostic and Statistical Manual of Mental Disorders, Fourth Edition; </w:t>
      </w:r>
      <w:r w:rsidR="00D772B0" w:rsidRPr="006C43B9">
        <w:rPr>
          <w:rFonts w:asciiTheme="minorBidi" w:hAnsiTheme="minorBidi"/>
          <w:sz w:val="20"/>
          <w:szCs w:val="20"/>
        </w:rPr>
        <w:t xml:space="preserve">DTS: Distress Tolerance Scale; </w:t>
      </w:r>
      <w:r w:rsidRPr="006C43B9">
        <w:rPr>
          <w:rFonts w:asciiTheme="minorBidi" w:hAnsiTheme="minorBidi"/>
          <w:sz w:val="20"/>
          <w:szCs w:val="20"/>
        </w:rPr>
        <w:t xml:space="preserve">GPS: Global Psychotrauma Screen; GSDS: General Sleep Disturbance Scale; ICD-11: International Classification of Disease, Eleventh Revision; IES: The Impact of Event </w:t>
      </w:r>
      <w:r w:rsidRPr="006C43B9">
        <w:rPr>
          <w:rFonts w:asciiTheme="minorBidi" w:hAnsiTheme="minorBidi"/>
          <w:sz w:val="20"/>
          <w:szCs w:val="20"/>
        </w:rPr>
        <w:lastRenderedPageBreak/>
        <w:t xml:space="preserve">scale; ISES: Iowa Sleep Experience Survey; ISI: Insomnia Severity Index; ISI*: Insomnia Sleep Index; K: number of studies; NR: Not reported; PCL: posttraumatic stress disorder checklist; PCL-M: PTSD Checklist- Military version; </w:t>
      </w:r>
      <w:r w:rsidR="009A502B" w:rsidRPr="006C43B9">
        <w:rPr>
          <w:rFonts w:asciiTheme="minorBidi" w:hAnsiTheme="minorBidi"/>
          <w:sz w:val="20"/>
          <w:szCs w:val="20"/>
        </w:rPr>
        <w:t xml:space="preserve">PC-PTSD: Primary Care Screen for PTSD; </w:t>
      </w:r>
      <w:r w:rsidRPr="006C43B9">
        <w:rPr>
          <w:rFonts w:asciiTheme="minorBidi" w:hAnsiTheme="minorBidi"/>
          <w:sz w:val="20"/>
          <w:szCs w:val="20"/>
        </w:rPr>
        <w:t xml:space="preserve">PDS: Posttraumatic diagnostic scale for DSM-5; PIRS: Pittsburgh Insomnia Rating Scale; PSS: PTSD Symptom Scale–Interview Version; SCID: Structured Clinical Interview for DSM-4; </w:t>
      </w:r>
      <w:r w:rsidR="00D772B0" w:rsidRPr="006C43B9">
        <w:rPr>
          <w:rFonts w:asciiTheme="minorBidi" w:hAnsiTheme="minorBidi"/>
          <w:sz w:val="20"/>
          <w:szCs w:val="20"/>
        </w:rPr>
        <w:t xml:space="preserve">SCID-5-RV: Structured Clinical Interview for DSM-5-, Revised Version; SDS: Sleep Disturbance Screening; </w:t>
      </w:r>
      <w:r w:rsidRPr="006C43B9">
        <w:rPr>
          <w:rFonts w:asciiTheme="minorBidi" w:hAnsiTheme="minorBidi"/>
          <w:sz w:val="20"/>
          <w:szCs w:val="20"/>
        </w:rPr>
        <w:t>TAL: Thinking A Lot questionnaire; TEC: Traumatic Experiences Checklist; YSIS: Youth Self-Rating Insomnia Scale</w:t>
      </w:r>
    </w:p>
    <w:p w14:paraId="1F036402" w14:textId="77777777" w:rsidR="00C37B11" w:rsidRPr="006C43B9" w:rsidRDefault="00C37B11" w:rsidP="001C0F2A">
      <w:pPr>
        <w:rPr>
          <w:rFonts w:asciiTheme="minorBidi" w:hAnsiTheme="minorBidi"/>
          <w:sz w:val="22"/>
          <w:szCs w:val="22"/>
        </w:rPr>
      </w:pPr>
    </w:p>
    <w:p w14:paraId="60205626" w14:textId="77777777" w:rsidR="00C37B11" w:rsidRPr="006C43B9" w:rsidRDefault="00C37B11" w:rsidP="001C0F2A">
      <w:pPr>
        <w:rPr>
          <w:rFonts w:asciiTheme="minorBidi" w:hAnsiTheme="minorBidi"/>
          <w:sz w:val="22"/>
          <w:szCs w:val="22"/>
        </w:rPr>
      </w:pPr>
    </w:p>
    <w:p w14:paraId="5395DD33" w14:textId="77777777" w:rsidR="00C37B11" w:rsidRPr="006C43B9" w:rsidRDefault="00C37B11" w:rsidP="001C0F2A">
      <w:pPr>
        <w:rPr>
          <w:rFonts w:asciiTheme="minorBidi" w:hAnsiTheme="minorBidi"/>
          <w:sz w:val="22"/>
          <w:szCs w:val="22"/>
        </w:rPr>
      </w:pPr>
    </w:p>
    <w:p w14:paraId="3753CEDC" w14:textId="288EE8CC" w:rsidR="00C37B11" w:rsidRPr="006C43B9" w:rsidRDefault="00C37B11" w:rsidP="001C0F2A">
      <w:pPr>
        <w:spacing w:after="160" w:line="480" w:lineRule="auto"/>
        <w:rPr>
          <w:rFonts w:asciiTheme="minorBidi" w:hAnsiTheme="minorBidi"/>
          <w:b/>
          <w:bCs/>
          <w:color w:val="000000"/>
          <w:sz w:val="22"/>
          <w:szCs w:val="22"/>
        </w:rPr>
      </w:pPr>
    </w:p>
    <w:p w14:paraId="0D85AE42" w14:textId="5C7ACCC7" w:rsidR="00FB4AB1" w:rsidRPr="006C43B9" w:rsidRDefault="00FB4AB1" w:rsidP="001C0F2A">
      <w:pPr>
        <w:spacing w:after="160" w:line="480" w:lineRule="auto"/>
        <w:rPr>
          <w:rFonts w:asciiTheme="minorBidi" w:hAnsiTheme="minorBidi"/>
          <w:b/>
          <w:bCs/>
          <w:color w:val="000000"/>
          <w:sz w:val="22"/>
          <w:szCs w:val="22"/>
        </w:rPr>
      </w:pPr>
    </w:p>
    <w:p w14:paraId="6E0ECDF9" w14:textId="3B862155" w:rsidR="00FB4AB1" w:rsidRPr="006C43B9" w:rsidRDefault="00FB4AB1" w:rsidP="001C0F2A">
      <w:pPr>
        <w:spacing w:after="160" w:line="480" w:lineRule="auto"/>
        <w:rPr>
          <w:rFonts w:asciiTheme="minorBidi" w:hAnsiTheme="minorBidi"/>
          <w:b/>
          <w:bCs/>
          <w:color w:val="000000"/>
          <w:sz w:val="22"/>
          <w:szCs w:val="22"/>
        </w:rPr>
      </w:pPr>
    </w:p>
    <w:p w14:paraId="23B993DF" w14:textId="6B757E99" w:rsidR="00607328" w:rsidRPr="006C43B9" w:rsidRDefault="00607328" w:rsidP="001C0F2A">
      <w:pPr>
        <w:spacing w:after="160" w:line="480" w:lineRule="auto"/>
        <w:rPr>
          <w:rFonts w:asciiTheme="minorBidi" w:hAnsiTheme="minorBidi"/>
          <w:b/>
          <w:bCs/>
          <w:color w:val="000000"/>
          <w:sz w:val="22"/>
          <w:szCs w:val="22"/>
        </w:rPr>
      </w:pPr>
    </w:p>
    <w:p w14:paraId="15869EA8" w14:textId="68815C3C" w:rsidR="00607328" w:rsidRPr="006C43B9" w:rsidRDefault="00607328" w:rsidP="001C0F2A">
      <w:pPr>
        <w:spacing w:after="160" w:line="480" w:lineRule="auto"/>
        <w:rPr>
          <w:rFonts w:asciiTheme="minorBidi" w:hAnsiTheme="minorBidi"/>
          <w:b/>
          <w:bCs/>
          <w:color w:val="000000"/>
          <w:sz w:val="22"/>
          <w:szCs w:val="22"/>
        </w:rPr>
      </w:pPr>
    </w:p>
    <w:p w14:paraId="45BC5565" w14:textId="6524D73C" w:rsidR="00607328" w:rsidRPr="006C43B9" w:rsidRDefault="00607328" w:rsidP="001C0F2A">
      <w:pPr>
        <w:spacing w:after="160" w:line="480" w:lineRule="auto"/>
        <w:rPr>
          <w:rFonts w:asciiTheme="minorBidi" w:hAnsiTheme="minorBidi"/>
          <w:b/>
          <w:bCs/>
          <w:color w:val="000000"/>
          <w:sz w:val="22"/>
          <w:szCs w:val="22"/>
        </w:rPr>
      </w:pPr>
    </w:p>
    <w:p w14:paraId="516206F1" w14:textId="38B125D7" w:rsidR="00607328" w:rsidRPr="006C43B9" w:rsidRDefault="00607328" w:rsidP="001C0F2A">
      <w:pPr>
        <w:spacing w:after="160" w:line="480" w:lineRule="auto"/>
        <w:rPr>
          <w:rFonts w:asciiTheme="minorBidi" w:hAnsiTheme="minorBidi"/>
          <w:b/>
          <w:bCs/>
          <w:color w:val="000000"/>
          <w:sz w:val="22"/>
          <w:szCs w:val="22"/>
        </w:rPr>
      </w:pPr>
    </w:p>
    <w:p w14:paraId="7F057E38" w14:textId="10C837BD" w:rsidR="00607328" w:rsidRPr="006C43B9" w:rsidRDefault="00607328" w:rsidP="001C0F2A">
      <w:pPr>
        <w:spacing w:after="160" w:line="480" w:lineRule="auto"/>
        <w:rPr>
          <w:rFonts w:asciiTheme="minorBidi" w:hAnsiTheme="minorBidi"/>
          <w:b/>
          <w:bCs/>
          <w:color w:val="000000"/>
          <w:sz w:val="22"/>
          <w:szCs w:val="22"/>
        </w:rPr>
      </w:pPr>
    </w:p>
    <w:p w14:paraId="6C0EF7D8" w14:textId="1546FD6D" w:rsidR="00607328" w:rsidRPr="006C43B9" w:rsidRDefault="00607328" w:rsidP="001C0F2A">
      <w:pPr>
        <w:spacing w:after="160" w:line="480" w:lineRule="auto"/>
        <w:rPr>
          <w:rFonts w:asciiTheme="minorBidi" w:hAnsiTheme="minorBidi"/>
          <w:b/>
          <w:bCs/>
          <w:color w:val="000000"/>
          <w:sz w:val="22"/>
          <w:szCs w:val="22"/>
        </w:rPr>
      </w:pPr>
    </w:p>
    <w:p w14:paraId="5F74FE0F" w14:textId="26437FE2" w:rsidR="00607328" w:rsidRPr="006C43B9" w:rsidRDefault="00607328" w:rsidP="001C0F2A">
      <w:pPr>
        <w:spacing w:after="160" w:line="480" w:lineRule="auto"/>
        <w:rPr>
          <w:rFonts w:asciiTheme="minorBidi" w:hAnsiTheme="minorBidi"/>
          <w:b/>
          <w:bCs/>
          <w:color w:val="000000"/>
          <w:sz w:val="22"/>
          <w:szCs w:val="22"/>
        </w:rPr>
      </w:pPr>
    </w:p>
    <w:p w14:paraId="068DD34D" w14:textId="09EFEE6B" w:rsidR="00607328" w:rsidRPr="006C43B9" w:rsidRDefault="00607328" w:rsidP="001C0F2A">
      <w:pPr>
        <w:spacing w:after="160" w:line="480" w:lineRule="auto"/>
        <w:rPr>
          <w:rFonts w:asciiTheme="minorBidi" w:hAnsiTheme="minorBidi"/>
          <w:b/>
          <w:bCs/>
          <w:color w:val="000000"/>
          <w:sz w:val="22"/>
          <w:szCs w:val="22"/>
        </w:rPr>
      </w:pPr>
    </w:p>
    <w:p w14:paraId="549A303F" w14:textId="3A39D5A0" w:rsidR="00607328" w:rsidRPr="006C43B9" w:rsidRDefault="00607328" w:rsidP="001C0F2A">
      <w:pPr>
        <w:spacing w:after="160" w:line="480" w:lineRule="auto"/>
        <w:rPr>
          <w:rFonts w:asciiTheme="minorBidi" w:hAnsiTheme="minorBidi"/>
          <w:b/>
          <w:bCs/>
          <w:color w:val="000000"/>
          <w:sz w:val="22"/>
          <w:szCs w:val="22"/>
        </w:rPr>
      </w:pPr>
    </w:p>
    <w:p w14:paraId="57C534D0" w14:textId="4387F9A9" w:rsidR="00607328" w:rsidRPr="006C43B9" w:rsidRDefault="00607328" w:rsidP="001C0F2A">
      <w:pPr>
        <w:spacing w:after="160" w:line="480" w:lineRule="auto"/>
        <w:rPr>
          <w:rFonts w:asciiTheme="minorBidi" w:hAnsiTheme="minorBidi"/>
          <w:b/>
          <w:bCs/>
          <w:color w:val="000000"/>
          <w:sz w:val="22"/>
          <w:szCs w:val="22"/>
        </w:rPr>
      </w:pPr>
    </w:p>
    <w:p w14:paraId="5281AA06" w14:textId="53649C05" w:rsidR="00607328" w:rsidRPr="006C43B9" w:rsidRDefault="00607328" w:rsidP="001C0F2A">
      <w:pPr>
        <w:spacing w:after="160" w:line="480" w:lineRule="auto"/>
        <w:rPr>
          <w:rFonts w:asciiTheme="minorBidi" w:hAnsiTheme="minorBidi"/>
          <w:b/>
          <w:bCs/>
          <w:color w:val="000000"/>
          <w:sz w:val="22"/>
          <w:szCs w:val="22"/>
        </w:rPr>
      </w:pPr>
    </w:p>
    <w:p w14:paraId="55C23E9C" w14:textId="17E8DBDD" w:rsidR="00607328" w:rsidRPr="006C43B9" w:rsidRDefault="00607328" w:rsidP="001C0F2A">
      <w:pPr>
        <w:spacing w:after="160" w:line="480" w:lineRule="auto"/>
        <w:rPr>
          <w:rFonts w:asciiTheme="minorBidi" w:hAnsiTheme="minorBidi"/>
          <w:b/>
          <w:bCs/>
          <w:color w:val="000000"/>
          <w:sz w:val="22"/>
          <w:szCs w:val="22"/>
        </w:rPr>
      </w:pPr>
    </w:p>
    <w:p w14:paraId="5B47640E" w14:textId="5CD664D2" w:rsidR="00607328" w:rsidRPr="006C43B9" w:rsidRDefault="00607328" w:rsidP="001C0F2A">
      <w:pPr>
        <w:spacing w:after="160" w:line="480" w:lineRule="auto"/>
        <w:rPr>
          <w:rFonts w:asciiTheme="minorBidi" w:hAnsiTheme="minorBidi"/>
          <w:b/>
          <w:bCs/>
          <w:color w:val="000000"/>
          <w:sz w:val="22"/>
          <w:szCs w:val="22"/>
        </w:rPr>
      </w:pPr>
    </w:p>
    <w:p w14:paraId="27E6B02C" w14:textId="58014054" w:rsidR="00607328" w:rsidRPr="006C43B9" w:rsidRDefault="00607328" w:rsidP="001C0F2A">
      <w:pPr>
        <w:spacing w:after="160" w:line="480" w:lineRule="auto"/>
        <w:rPr>
          <w:rFonts w:asciiTheme="minorBidi" w:hAnsiTheme="minorBidi"/>
          <w:b/>
          <w:bCs/>
          <w:color w:val="000000"/>
          <w:sz w:val="22"/>
          <w:szCs w:val="22"/>
        </w:rPr>
      </w:pPr>
    </w:p>
    <w:p w14:paraId="430DC722" w14:textId="029D3D6B" w:rsidR="00607328" w:rsidRPr="006C43B9" w:rsidRDefault="00607328" w:rsidP="001C0F2A">
      <w:pPr>
        <w:spacing w:after="160" w:line="480" w:lineRule="auto"/>
        <w:rPr>
          <w:rFonts w:asciiTheme="minorBidi" w:hAnsiTheme="minorBidi"/>
          <w:b/>
          <w:bCs/>
          <w:color w:val="000000"/>
          <w:sz w:val="22"/>
          <w:szCs w:val="22"/>
        </w:rPr>
      </w:pPr>
    </w:p>
    <w:p w14:paraId="6549F215" w14:textId="60D90305" w:rsidR="00607328" w:rsidRPr="006C43B9" w:rsidRDefault="00607328" w:rsidP="001C0F2A">
      <w:pPr>
        <w:spacing w:after="160" w:line="480" w:lineRule="auto"/>
        <w:rPr>
          <w:rFonts w:asciiTheme="minorBidi" w:hAnsiTheme="minorBidi"/>
          <w:b/>
          <w:bCs/>
          <w:color w:val="000000"/>
          <w:sz w:val="22"/>
          <w:szCs w:val="22"/>
        </w:rPr>
      </w:pPr>
    </w:p>
    <w:p w14:paraId="0055BD2C" w14:textId="7446F91A" w:rsidR="00607328" w:rsidRPr="006C43B9" w:rsidRDefault="00607328" w:rsidP="001C0F2A">
      <w:pPr>
        <w:spacing w:after="160" w:line="480" w:lineRule="auto"/>
        <w:rPr>
          <w:rFonts w:asciiTheme="minorBidi" w:hAnsiTheme="minorBidi"/>
          <w:b/>
          <w:bCs/>
          <w:color w:val="000000"/>
          <w:sz w:val="22"/>
          <w:szCs w:val="22"/>
        </w:rPr>
      </w:pPr>
    </w:p>
    <w:p w14:paraId="61CF5C85" w14:textId="6B1D4F21" w:rsidR="00607328" w:rsidRPr="006C43B9" w:rsidRDefault="00607328" w:rsidP="001C0F2A">
      <w:pPr>
        <w:spacing w:after="160" w:line="480" w:lineRule="auto"/>
        <w:rPr>
          <w:rFonts w:asciiTheme="minorBidi" w:hAnsiTheme="minorBidi"/>
          <w:b/>
          <w:bCs/>
          <w:color w:val="000000"/>
          <w:sz w:val="22"/>
          <w:szCs w:val="22"/>
        </w:rPr>
      </w:pPr>
    </w:p>
    <w:p w14:paraId="5E7185A5" w14:textId="4420F112" w:rsidR="00607328" w:rsidRPr="006C43B9" w:rsidRDefault="00607328" w:rsidP="001C0F2A">
      <w:pPr>
        <w:spacing w:after="160" w:line="480" w:lineRule="auto"/>
        <w:rPr>
          <w:rFonts w:asciiTheme="minorBidi" w:hAnsiTheme="minorBidi"/>
          <w:b/>
          <w:bCs/>
          <w:color w:val="000000"/>
          <w:sz w:val="22"/>
          <w:szCs w:val="22"/>
        </w:rPr>
      </w:pPr>
    </w:p>
    <w:p w14:paraId="3ECD091E" w14:textId="5AE3ABF9" w:rsidR="00607328" w:rsidRPr="006C43B9" w:rsidRDefault="00607328" w:rsidP="001C0F2A">
      <w:pPr>
        <w:spacing w:after="160" w:line="480" w:lineRule="auto"/>
        <w:rPr>
          <w:rFonts w:asciiTheme="minorBidi" w:hAnsiTheme="minorBidi"/>
          <w:b/>
          <w:bCs/>
          <w:color w:val="000000"/>
          <w:sz w:val="22"/>
          <w:szCs w:val="22"/>
        </w:rPr>
      </w:pPr>
    </w:p>
    <w:p w14:paraId="6B4954C2" w14:textId="7745867E" w:rsidR="00607328" w:rsidRPr="006C43B9" w:rsidRDefault="00607328" w:rsidP="001C0F2A">
      <w:pPr>
        <w:spacing w:after="160" w:line="480" w:lineRule="auto"/>
        <w:rPr>
          <w:rFonts w:asciiTheme="minorBidi" w:hAnsiTheme="minorBidi"/>
          <w:b/>
          <w:bCs/>
          <w:color w:val="000000"/>
          <w:sz w:val="22"/>
          <w:szCs w:val="22"/>
        </w:rPr>
      </w:pPr>
    </w:p>
    <w:p w14:paraId="41457EE4" w14:textId="77777777" w:rsidR="00607328" w:rsidRPr="006C43B9" w:rsidRDefault="00607328" w:rsidP="001C0F2A">
      <w:pPr>
        <w:spacing w:after="160" w:line="480" w:lineRule="auto"/>
        <w:rPr>
          <w:rFonts w:asciiTheme="minorBidi" w:hAnsiTheme="minorBidi"/>
          <w:b/>
          <w:bCs/>
          <w:color w:val="000000"/>
          <w:sz w:val="22"/>
          <w:szCs w:val="22"/>
        </w:rPr>
      </w:pPr>
    </w:p>
    <w:p w14:paraId="2533A5E4" w14:textId="420ACBA1" w:rsidR="00C37B11" w:rsidRPr="006C43B9" w:rsidRDefault="00C37B11" w:rsidP="001C0F2A">
      <w:pPr>
        <w:spacing w:after="160" w:line="480" w:lineRule="auto"/>
        <w:rPr>
          <w:rFonts w:asciiTheme="minorBidi" w:hAnsiTheme="minorBidi"/>
          <w:color w:val="000000"/>
          <w:sz w:val="22"/>
          <w:szCs w:val="22"/>
        </w:rPr>
      </w:pPr>
      <w:r w:rsidRPr="006C43B9">
        <w:rPr>
          <w:rFonts w:asciiTheme="minorBidi" w:hAnsiTheme="minorBidi"/>
          <w:b/>
          <w:bCs/>
          <w:color w:val="000000"/>
          <w:sz w:val="22"/>
          <w:szCs w:val="22"/>
        </w:rPr>
        <w:lastRenderedPageBreak/>
        <w:t>Table 3.</w:t>
      </w:r>
      <w:r w:rsidRPr="006C43B9">
        <w:rPr>
          <w:rFonts w:asciiTheme="minorBidi" w:hAnsiTheme="minorBidi"/>
          <w:color w:val="000000"/>
          <w:sz w:val="22"/>
          <w:szCs w:val="22"/>
        </w:rPr>
        <w:t xml:space="preserve"> Prevalence of insomnia in PTSD/PTSS with related moderating categorical variables</w:t>
      </w:r>
      <w:r w:rsidR="0009087B" w:rsidRPr="006C43B9">
        <w:rPr>
          <w:rFonts w:asciiTheme="minorBidi" w:hAnsiTheme="minorBidi"/>
          <w:color w:val="000000"/>
          <w:sz w:val="22"/>
          <w:szCs w:val="22"/>
        </w:rPr>
        <w:t xml:space="preserve"> under random</w:t>
      </w:r>
      <w:r w:rsidR="00607328" w:rsidRPr="006C43B9">
        <w:rPr>
          <w:rFonts w:asciiTheme="minorBidi" w:hAnsiTheme="minorBidi"/>
          <w:color w:val="000000"/>
          <w:sz w:val="22"/>
          <w:szCs w:val="22"/>
        </w:rPr>
        <w:t>-</w:t>
      </w:r>
      <w:r w:rsidR="0009087B" w:rsidRPr="006C43B9">
        <w:rPr>
          <w:rFonts w:asciiTheme="minorBidi" w:hAnsiTheme="minorBidi"/>
          <w:color w:val="000000"/>
          <w:sz w:val="22"/>
          <w:szCs w:val="22"/>
        </w:rPr>
        <w:t xml:space="preserve">effect model </w:t>
      </w:r>
    </w:p>
    <w:tbl>
      <w:tblPr>
        <w:tblStyle w:val="Tabellenraster"/>
        <w:tblpPr w:leftFromText="181" w:rightFromText="181" w:horzAnchor="margin" w:tblpXSpec="center" w:tblpYSpec="bottom"/>
        <w:tblW w:w="14567" w:type="dxa"/>
        <w:tblLook w:val="04A0" w:firstRow="1" w:lastRow="0" w:firstColumn="1" w:lastColumn="0" w:noHBand="0" w:noVBand="1"/>
      </w:tblPr>
      <w:tblGrid>
        <w:gridCol w:w="1382"/>
        <w:gridCol w:w="2094"/>
        <w:gridCol w:w="439"/>
        <w:gridCol w:w="1665"/>
        <w:gridCol w:w="868"/>
        <w:gridCol w:w="890"/>
        <w:gridCol w:w="902"/>
        <w:gridCol w:w="940"/>
        <w:gridCol w:w="1134"/>
        <w:gridCol w:w="1418"/>
        <w:gridCol w:w="992"/>
        <w:gridCol w:w="851"/>
        <w:gridCol w:w="992"/>
      </w:tblGrid>
      <w:tr w:rsidR="00C71250" w:rsidRPr="006C43B9" w14:paraId="4D752D6E" w14:textId="5448972F" w:rsidTr="00E52324">
        <w:trPr>
          <w:trHeight w:val="381"/>
        </w:trPr>
        <w:tc>
          <w:tcPr>
            <w:tcW w:w="1382" w:type="dxa"/>
            <w:vMerge w:val="restart"/>
            <w:vAlign w:val="center"/>
          </w:tcPr>
          <w:p w14:paraId="496FD8BF" w14:textId="77777777" w:rsidR="00C71250" w:rsidRPr="006C43B9" w:rsidRDefault="00C71250" w:rsidP="00E52324">
            <w:pPr>
              <w:spacing w:line="480" w:lineRule="auto"/>
              <w:jc w:val="center"/>
              <w:rPr>
                <w:rFonts w:asciiTheme="minorBidi" w:hAnsiTheme="minorBidi"/>
                <w:sz w:val="20"/>
                <w:szCs w:val="20"/>
              </w:rPr>
            </w:pPr>
            <w:bookmarkStart w:id="15" w:name="_Hlk92057218"/>
            <w:r w:rsidRPr="006C43B9">
              <w:rPr>
                <w:rFonts w:asciiTheme="minorBidi" w:hAnsiTheme="minorBidi"/>
                <w:b/>
                <w:bCs/>
                <w:sz w:val="20"/>
                <w:szCs w:val="20"/>
              </w:rPr>
              <w:t>Variables</w:t>
            </w:r>
          </w:p>
        </w:tc>
        <w:tc>
          <w:tcPr>
            <w:tcW w:w="2094" w:type="dxa"/>
            <w:vMerge w:val="restart"/>
            <w:vAlign w:val="center"/>
          </w:tcPr>
          <w:p w14:paraId="62DAE4B6"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Sub-analysis</w:t>
            </w:r>
          </w:p>
        </w:tc>
        <w:tc>
          <w:tcPr>
            <w:tcW w:w="439" w:type="dxa"/>
            <w:vMerge w:val="restart"/>
            <w:vAlign w:val="center"/>
          </w:tcPr>
          <w:p w14:paraId="02850558"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K</w:t>
            </w:r>
          </w:p>
        </w:tc>
        <w:tc>
          <w:tcPr>
            <w:tcW w:w="1665" w:type="dxa"/>
            <w:vMerge w:val="restart"/>
            <w:vAlign w:val="center"/>
          </w:tcPr>
          <w:p w14:paraId="1EDCAC9F" w14:textId="0195B631" w:rsidR="00C71250" w:rsidRPr="006C43B9" w:rsidRDefault="00C71250" w:rsidP="00E52324">
            <w:pPr>
              <w:spacing w:line="480" w:lineRule="auto"/>
              <w:jc w:val="center"/>
              <w:rPr>
                <w:rFonts w:asciiTheme="minorBidi" w:hAnsiTheme="minorBidi"/>
                <w:b/>
                <w:bCs/>
                <w:sz w:val="20"/>
                <w:szCs w:val="20"/>
              </w:rPr>
            </w:pPr>
            <w:r w:rsidRPr="006C43B9">
              <w:rPr>
                <w:rFonts w:asciiTheme="minorBidi" w:hAnsiTheme="minorBidi"/>
                <w:b/>
                <w:bCs/>
                <w:sz w:val="20"/>
                <w:szCs w:val="20"/>
              </w:rPr>
              <w:t>Model</w:t>
            </w:r>
          </w:p>
        </w:tc>
        <w:tc>
          <w:tcPr>
            <w:tcW w:w="4734" w:type="dxa"/>
            <w:gridSpan w:val="5"/>
            <w:vAlign w:val="center"/>
          </w:tcPr>
          <w:p w14:paraId="442AB1AC" w14:textId="52F1BC96"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Statistics for each study with CI</w:t>
            </w:r>
          </w:p>
        </w:tc>
        <w:tc>
          <w:tcPr>
            <w:tcW w:w="4253" w:type="dxa"/>
            <w:gridSpan w:val="4"/>
            <w:vAlign w:val="center"/>
          </w:tcPr>
          <w:p w14:paraId="7FDCBF9C" w14:textId="0A0B3001" w:rsidR="00C71250" w:rsidRPr="006C43B9" w:rsidRDefault="00C71250" w:rsidP="00E52324">
            <w:pPr>
              <w:spacing w:line="480" w:lineRule="auto"/>
              <w:jc w:val="center"/>
              <w:rPr>
                <w:rFonts w:asciiTheme="minorBidi" w:hAnsiTheme="minorBidi"/>
                <w:b/>
                <w:bCs/>
                <w:sz w:val="20"/>
                <w:szCs w:val="20"/>
              </w:rPr>
            </w:pPr>
            <w:r w:rsidRPr="006C43B9">
              <w:rPr>
                <w:rFonts w:asciiTheme="minorBidi" w:hAnsiTheme="minorBidi"/>
                <w:b/>
                <w:bCs/>
                <w:sz w:val="20"/>
                <w:szCs w:val="20"/>
              </w:rPr>
              <w:t>Heterogeneity</w:t>
            </w:r>
          </w:p>
        </w:tc>
      </w:tr>
      <w:tr w:rsidR="00C71250" w:rsidRPr="006C43B9" w14:paraId="41F40CEF" w14:textId="52AFC632" w:rsidTr="00E52324">
        <w:trPr>
          <w:trHeight w:val="362"/>
        </w:trPr>
        <w:tc>
          <w:tcPr>
            <w:tcW w:w="1382" w:type="dxa"/>
            <w:vMerge/>
            <w:vAlign w:val="center"/>
          </w:tcPr>
          <w:p w14:paraId="235CB2A0" w14:textId="77777777" w:rsidR="00C71250" w:rsidRPr="006C43B9" w:rsidRDefault="00C71250" w:rsidP="00E52324">
            <w:pPr>
              <w:spacing w:line="480" w:lineRule="auto"/>
              <w:jc w:val="center"/>
              <w:rPr>
                <w:rFonts w:asciiTheme="minorBidi" w:hAnsiTheme="minorBidi"/>
                <w:sz w:val="20"/>
                <w:szCs w:val="20"/>
              </w:rPr>
            </w:pPr>
          </w:p>
        </w:tc>
        <w:tc>
          <w:tcPr>
            <w:tcW w:w="2094" w:type="dxa"/>
            <w:vMerge/>
            <w:vAlign w:val="center"/>
          </w:tcPr>
          <w:p w14:paraId="363D598D" w14:textId="77777777" w:rsidR="00C71250" w:rsidRPr="006C43B9" w:rsidRDefault="00C71250" w:rsidP="00E52324">
            <w:pPr>
              <w:spacing w:line="480" w:lineRule="auto"/>
              <w:jc w:val="center"/>
              <w:rPr>
                <w:rFonts w:asciiTheme="minorBidi" w:hAnsiTheme="minorBidi"/>
                <w:sz w:val="20"/>
                <w:szCs w:val="20"/>
              </w:rPr>
            </w:pPr>
          </w:p>
        </w:tc>
        <w:tc>
          <w:tcPr>
            <w:tcW w:w="439" w:type="dxa"/>
            <w:vMerge/>
            <w:vAlign w:val="center"/>
          </w:tcPr>
          <w:p w14:paraId="6AA13D41" w14:textId="77777777" w:rsidR="00C71250" w:rsidRPr="006C43B9" w:rsidRDefault="00C71250" w:rsidP="00E52324">
            <w:pPr>
              <w:spacing w:line="480" w:lineRule="auto"/>
              <w:jc w:val="center"/>
              <w:rPr>
                <w:rFonts w:asciiTheme="minorBidi" w:hAnsiTheme="minorBidi"/>
                <w:sz w:val="20"/>
                <w:szCs w:val="20"/>
              </w:rPr>
            </w:pPr>
          </w:p>
        </w:tc>
        <w:tc>
          <w:tcPr>
            <w:tcW w:w="1665" w:type="dxa"/>
            <w:vMerge/>
            <w:vAlign w:val="center"/>
          </w:tcPr>
          <w:p w14:paraId="60F406AE" w14:textId="77777777" w:rsidR="00C71250" w:rsidRPr="006C43B9" w:rsidRDefault="00C71250" w:rsidP="00E52324">
            <w:pPr>
              <w:spacing w:line="480" w:lineRule="auto"/>
              <w:jc w:val="center"/>
              <w:rPr>
                <w:rFonts w:asciiTheme="minorBidi" w:hAnsiTheme="minorBidi"/>
                <w:b/>
                <w:bCs/>
                <w:sz w:val="20"/>
                <w:szCs w:val="20"/>
              </w:rPr>
            </w:pPr>
          </w:p>
        </w:tc>
        <w:tc>
          <w:tcPr>
            <w:tcW w:w="868" w:type="dxa"/>
            <w:vAlign w:val="center"/>
          </w:tcPr>
          <w:p w14:paraId="46B7C7F2" w14:textId="12D71958"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Event rate</w:t>
            </w:r>
          </w:p>
        </w:tc>
        <w:tc>
          <w:tcPr>
            <w:tcW w:w="890" w:type="dxa"/>
            <w:vAlign w:val="center"/>
          </w:tcPr>
          <w:p w14:paraId="137E66E2"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Lower limit</w:t>
            </w:r>
          </w:p>
        </w:tc>
        <w:tc>
          <w:tcPr>
            <w:tcW w:w="902" w:type="dxa"/>
            <w:vAlign w:val="center"/>
          </w:tcPr>
          <w:p w14:paraId="733DA904" w14:textId="77777777" w:rsidR="00C71250" w:rsidRPr="006C43B9" w:rsidRDefault="00C71250" w:rsidP="00E52324">
            <w:pPr>
              <w:spacing w:line="480" w:lineRule="auto"/>
              <w:contextualSpacing/>
              <w:jc w:val="center"/>
              <w:rPr>
                <w:rFonts w:asciiTheme="minorBidi" w:hAnsiTheme="minorBidi"/>
                <w:b/>
                <w:bCs/>
                <w:sz w:val="20"/>
                <w:szCs w:val="20"/>
              </w:rPr>
            </w:pPr>
            <w:r w:rsidRPr="006C43B9">
              <w:rPr>
                <w:rFonts w:asciiTheme="minorBidi" w:hAnsiTheme="minorBidi"/>
                <w:b/>
                <w:bCs/>
                <w:sz w:val="20"/>
                <w:szCs w:val="20"/>
              </w:rPr>
              <w:t>Upper</w:t>
            </w:r>
          </w:p>
          <w:p w14:paraId="1F89F225"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limit</w:t>
            </w:r>
          </w:p>
        </w:tc>
        <w:tc>
          <w:tcPr>
            <w:tcW w:w="940" w:type="dxa"/>
            <w:vAlign w:val="center"/>
          </w:tcPr>
          <w:p w14:paraId="0A1B3A4E" w14:textId="77777777" w:rsidR="00C71250" w:rsidRPr="006C43B9" w:rsidRDefault="00C71250" w:rsidP="00E52324">
            <w:pPr>
              <w:spacing w:line="480" w:lineRule="auto"/>
              <w:contextualSpacing/>
              <w:jc w:val="center"/>
              <w:rPr>
                <w:rFonts w:asciiTheme="minorBidi" w:hAnsiTheme="minorBidi"/>
                <w:b/>
                <w:bCs/>
                <w:sz w:val="20"/>
                <w:szCs w:val="20"/>
              </w:rPr>
            </w:pPr>
            <w:r w:rsidRPr="006C43B9">
              <w:rPr>
                <w:rFonts w:asciiTheme="minorBidi" w:hAnsiTheme="minorBidi"/>
                <w:b/>
                <w:bCs/>
                <w:sz w:val="20"/>
                <w:szCs w:val="20"/>
              </w:rPr>
              <w:t>Z-Value</w:t>
            </w:r>
          </w:p>
        </w:tc>
        <w:tc>
          <w:tcPr>
            <w:tcW w:w="1134" w:type="dxa"/>
            <w:vAlign w:val="center"/>
          </w:tcPr>
          <w:p w14:paraId="5198730A"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p-Value</w:t>
            </w:r>
          </w:p>
        </w:tc>
        <w:tc>
          <w:tcPr>
            <w:tcW w:w="1418" w:type="dxa"/>
            <w:vAlign w:val="center"/>
          </w:tcPr>
          <w:p w14:paraId="60822305"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Q-value</w:t>
            </w:r>
          </w:p>
        </w:tc>
        <w:tc>
          <w:tcPr>
            <w:tcW w:w="992" w:type="dxa"/>
            <w:vAlign w:val="center"/>
          </w:tcPr>
          <w:p w14:paraId="7B864F3A"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df (Q)</w:t>
            </w:r>
          </w:p>
        </w:tc>
        <w:tc>
          <w:tcPr>
            <w:tcW w:w="851" w:type="dxa"/>
            <w:vAlign w:val="center"/>
          </w:tcPr>
          <w:p w14:paraId="6A9A7128" w14:textId="77777777" w:rsidR="00C71250" w:rsidRPr="006C43B9" w:rsidRDefault="00C71250" w:rsidP="00E52324">
            <w:pPr>
              <w:spacing w:line="480" w:lineRule="auto"/>
              <w:jc w:val="center"/>
              <w:rPr>
                <w:rFonts w:asciiTheme="minorBidi" w:hAnsiTheme="minorBidi"/>
                <w:sz w:val="20"/>
                <w:szCs w:val="20"/>
              </w:rPr>
            </w:pPr>
            <w:r w:rsidRPr="006C43B9">
              <w:rPr>
                <w:rFonts w:asciiTheme="minorBidi" w:hAnsiTheme="minorBidi"/>
                <w:b/>
                <w:bCs/>
                <w:sz w:val="20"/>
                <w:szCs w:val="20"/>
              </w:rPr>
              <w:t>I</w:t>
            </w:r>
            <w:r w:rsidRPr="006C43B9">
              <w:rPr>
                <w:rFonts w:asciiTheme="minorBidi" w:hAnsiTheme="minorBidi"/>
                <w:b/>
                <w:bCs/>
                <w:sz w:val="20"/>
                <w:szCs w:val="20"/>
                <w:vertAlign w:val="superscript"/>
              </w:rPr>
              <w:t>2</w:t>
            </w:r>
          </w:p>
        </w:tc>
        <w:tc>
          <w:tcPr>
            <w:tcW w:w="992" w:type="dxa"/>
            <w:vAlign w:val="center"/>
          </w:tcPr>
          <w:p w14:paraId="3C535630" w14:textId="0A25879A" w:rsidR="00C71250" w:rsidRPr="006C43B9" w:rsidRDefault="00C71250" w:rsidP="00E52324">
            <w:pPr>
              <w:spacing w:line="480" w:lineRule="auto"/>
              <w:jc w:val="center"/>
              <w:rPr>
                <w:rFonts w:asciiTheme="minorBidi" w:hAnsiTheme="minorBidi"/>
                <w:b/>
                <w:bCs/>
                <w:sz w:val="20"/>
                <w:szCs w:val="20"/>
              </w:rPr>
            </w:pPr>
            <w:r w:rsidRPr="006C43B9">
              <w:rPr>
                <w:rFonts w:asciiTheme="minorBidi" w:hAnsiTheme="minorBidi"/>
                <w:b/>
                <w:bCs/>
                <w:sz w:val="20"/>
                <w:szCs w:val="20"/>
              </w:rPr>
              <w:t>τ²</w:t>
            </w:r>
          </w:p>
        </w:tc>
      </w:tr>
      <w:tr w:rsidR="00680993" w:rsidRPr="006C43B9" w14:paraId="5A727CF6" w14:textId="641E4A19" w:rsidTr="00E52324">
        <w:trPr>
          <w:trHeight w:val="429"/>
        </w:trPr>
        <w:tc>
          <w:tcPr>
            <w:tcW w:w="1382" w:type="dxa"/>
            <w:vMerge w:val="restart"/>
            <w:vAlign w:val="center"/>
          </w:tcPr>
          <w:p w14:paraId="4AA0FAE6" w14:textId="77777777"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Total</w:t>
            </w:r>
          </w:p>
        </w:tc>
        <w:tc>
          <w:tcPr>
            <w:tcW w:w="2094" w:type="dxa"/>
            <w:vMerge w:val="restart"/>
            <w:vAlign w:val="center"/>
          </w:tcPr>
          <w:p w14:paraId="1CC62DBC" w14:textId="3972A1B0"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Sample size (n=573,665)</w:t>
            </w:r>
          </w:p>
        </w:tc>
        <w:tc>
          <w:tcPr>
            <w:tcW w:w="439" w:type="dxa"/>
            <w:vMerge w:val="restart"/>
            <w:vAlign w:val="center"/>
          </w:tcPr>
          <w:p w14:paraId="79D55983" w14:textId="26E8B484"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33</w:t>
            </w:r>
          </w:p>
        </w:tc>
        <w:tc>
          <w:tcPr>
            <w:tcW w:w="1665" w:type="dxa"/>
            <w:vAlign w:val="center"/>
          </w:tcPr>
          <w:p w14:paraId="031F5F9D" w14:textId="63191121"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Fixed-effect</w:t>
            </w:r>
          </w:p>
        </w:tc>
        <w:tc>
          <w:tcPr>
            <w:tcW w:w="868" w:type="dxa"/>
            <w:vAlign w:val="center"/>
          </w:tcPr>
          <w:p w14:paraId="08D7FD17" w14:textId="0F4A1FA8"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10%</w:t>
            </w:r>
          </w:p>
        </w:tc>
        <w:tc>
          <w:tcPr>
            <w:tcW w:w="890" w:type="dxa"/>
            <w:vAlign w:val="center"/>
          </w:tcPr>
          <w:p w14:paraId="611510A1" w14:textId="1D5F6351"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10%</w:t>
            </w:r>
          </w:p>
        </w:tc>
        <w:tc>
          <w:tcPr>
            <w:tcW w:w="902" w:type="dxa"/>
            <w:vAlign w:val="center"/>
          </w:tcPr>
          <w:p w14:paraId="002BCFF3" w14:textId="41D087FA"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10%</w:t>
            </w:r>
          </w:p>
        </w:tc>
        <w:tc>
          <w:tcPr>
            <w:tcW w:w="940" w:type="dxa"/>
            <w:vAlign w:val="center"/>
          </w:tcPr>
          <w:p w14:paraId="2BD5607D" w14:textId="6EF603C1"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-470.54</w:t>
            </w:r>
          </w:p>
        </w:tc>
        <w:tc>
          <w:tcPr>
            <w:tcW w:w="1134" w:type="dxa"/>
            <w:vAlign w:val="center"/>
          </w:tcPr>
          <w:p w14:paraId="33E372A1" w14:textId="6132C00F"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0.000</w:t>
            </w:r>
          </w:p>
        </w:tc>
        <w:tc>
          <w:tcPr>
            <w:tcW w:w="1418" w:type="dxa"/>
            <w:vMerge w:val="restart"/>
            <w:vAlign w:val="center"/>
          </w:tcPr>
          <w:p w14:paraId="37B15CD6" w14:textId="1621D6C2"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27347.53</w:t>
            </w:r>
          </w:p>
        </w:tc>
        <w:tc>
          <w:tcPr>
            <w:tcW w:w="992" w:type="dxa"/>
            <w:vMerge w:val="restart"/>
            <w:vAlign w:val="center"/>
          </w:tcPr>
          <w:p w14:paraId="2A43491F" w14:textId="576F80BD"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32.00</w:t>
            </w:r>
          </w:p>
        </w:tc>
        <w:tc>
          <w:tcPr>
            <w:tcW w:w="851" w:type="dxa"/>
            <w:vMerge w:val="restart"/>
            <w:vAlign w:val="center"/>
          </w:tcPr>
          <w:p w14:paraId="7258F9C2" w14:textId="667308A9"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99.88</w:t>
            </w:r>
          </w:p>
        </w:tc>
        <w:tc>
          <w:tcPr>
            <w:tcW w:w="992" w:type="dxa"/>
            <w:vMerge w:val="restart"/>
            <w:vAlign w:val="center"/>
          </w:tcPr>
          <w:p w14:paraId="790D990A" w14:textId="38875BA1"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4.42</w:t>
            </w:r>
          </w:p>
        </w:tc>
      </w:tr>
      <w:tr w:rsidR="00680993" w:rsidRPr="006C43B9" w14:paraId="69154373" w14:textId="77777777" w:rsidTr="00E52324">
        <w:trPr>
          <w:trHeight w:val="429"/>
        </w:trPr>
        <w:tc>
          <w:tcPr>
            <w:tcW w:w="1382" w:type="dxa"/>
            <w:vMerge/>
            <w:vAlign w:val="center"/>
          </w:tcPr>
          <w:p w14:paraId="787AFE06" w14:textId="77777777" w:rsidR="00680993" w:rsidRPr="006C43B9" w:rsidRDefault="00680993" w:rsidP="00E52324">
            <w:pPr>
              <w:spacing w:line="480" w:lineRule="auto"/>
              <w:jc w:val="center"/>
              <w:rPr>
                <w:rFonts w:asciiTheme="minorBidi" w:hAnsiTheme="minorBidi"/>
                <w:b/>
                <w:bCs/>
                <w:sz w:val="20"/>
                <w:szCs w:val="20"/>
              </w:rPr>
            </w:pPr>
          </w:p>
        </w:tc>
        <w:tc>
          <w:tcPr>
            <w:tcW w:w="2094" w:type="dxa"/>
            <w:vMerge/>
            <w:vAlign w:val="center"/>
          </w:tcPr>
          <w:p w14:paraId="217025B7" w14:textId="77777777" w:rsidR="00680993" w:rsidRPr="006C43B9" w:rsidRDefault="00680993" w:rsidP="00E52324">
            <w:pPr>
              <w:spacing w:line="480" w:lineRule="auto"/>
              <w:jc w:val="center"/>
              <w:rPr>
                <w:rFonts w:asciiTheme="minorBidi" w:hAnsiTheme="minorBidi"/>
                <w:b/>
                <w:bCs/>
                <w:sz w:val="20"/>
                <w:szCs w:val="20"/>
              </w:rPr>
            </w:pPr>
          </w:p>
        </w:tc>
        <w:tc>
          <w:tcPr>
            <w:tcW w:w="439" w:type="dxa"/>
            <w:vMerge/>
            <w:vAlign w:val="center"/>
          </w:tcPr>
          <w:p w14:paraId="6663A8EE" w14:textId="77777777" w:rsidR="00680993" w:rsidRPr="006C43B9" w:rsidRDefault="00680993" w:rsidP="00E52324">
            <w:pPr>
              <w:spacing w:line="480" w:lineRule="auto"/>
              <w:jc w:val="center"/>
              <w:rPr>
                <w:rFonts w:asciiTheme="minorBidi" w:hAnsiTheme="minorBidi"/>
                <w:b/>
                <w:bCs/>
                <w:sz w:val="20"/>
                <w:szCs w:val="20"/>
              </w:rPr>
            </w:pPr>
          </w:p>
        </w:tc>
        <w:tc>
          <w:tcPr>
            <w:tcW w:w="1665" w:type="dxa"/>
            <w:vAlign w:val="center"/>
          </w:tcPr>
          <w:p w14:paraId="5317D9E1" w14:textId="72A0D1DE"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Random-effect</w:t>
            </w:r>
          </w:p>
        </w:tc>
        <w:tc>
          <w:tcPr>
            <w:tcW w:w="868" w:type="dxa"/>
            <w:vAlign w:val="center"/>
          </w:tcPr>
          <w:p w14:paraId="1854AF4B" w14:textId="40C0DBD9"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63%</w:t>
            </w:r>
          </w:p>
        </w:tc>
        <w:tc>
          <w:tcPr>
            <w:tcW w:w="890" w:type="dxa"/>
            <w:vAlign w:val="center"/>
          </w:tcPr>
          <w:p w14:paraId="03D59B41" w14:textId="41BEE188"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45%</w:t>
            </w:r>
          </w:p>
        </w:tc>
        <w:tc>
          <w:tcPr>
            <w:tcW w:w="902" w:type="dxa"/>
            <w:vAlign w:val="center"/>
          </w:tcPr>
          <w:p w14:paraId="34B1B946" w14:textId="52DF061B"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78%</w:t>
            </w:r>
          </w:p>
        </w:tc>
        <w:tc>
          <w:tcPr>
            <w:tcW w:w="940" w:type="dxa"/>
            <w:vAlign w:val="center"/>
          </w:tcPr>
          <w:p w14:paraId="211D6FCC" w14:textId="50FA22A2"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1.42</w:t>
            </w:r>
          </w:p>
        </w:tc>
        <w:tc>
          <w:tcPr>
            <w:tcW w:w="1134" w:type="dxa"/>
            <w:vAlign w:val="center"/>
          </w:tcPr>
          <w:p w14:paraId="0156B5E3" w14:textId="270F7F1D" w:rsidR="00680993" w:rsidRPr="006C43B9" w:rsidRDefault="00680993"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0.1559</w:t>
            </w:r>
          </w:p>
        </w:tc>
        <w:tc>
          <w:tcPr>
            <w:tcW w:w="1418" w:type="dxa"/>
            <w:vMerge/>
            <w:vAlign w:val="center"/>
          </w:tcPr>
          <w:p w14:paraId="768C7198" w14:textId="0F2EEC09" w:rsidR="00680993" w:rsidRPr="006C43B9" w:rsidRDefault="00680993" w:rsidP="00E52324">
            <w:pPr>
              <w:spacing w:line="480" w:lineRule="auto"/>
              <w:jc w:val="center"/>
              <w:rPr>
                <w:rFonts w:asciiTheme="minorBidi" w:hAnsiTheme="minorBidi"/>
                <w:b/>
                <w:bCs/>
                <w:sz w:val="20"/>
                <w:szCs w:val="20"/>
              </w:rPr>
            </w:pPr>
          </w:p>
        </w:tc>
        <w:tc>
          <w:tcPr>
            <w:tcW w:w="992" w:type="dxa"/>
            <w:vMerge/>
            <w:vAlign w:val="center"/>
          </w:tcPr>
          <w:p w14:paraId="04EED3E7" w14:textId="1A41553B" w:rsidR="00680993" w:rsidRPr="006C43B9" w:rsidRDefault="00680993" w:rsidP="00E52324">
            <w:pPr>
              <w:spacing w:line="480" w:lineRule="auto"/>
              <w:jc w:val="center"/>
              <w:rPr>
                <w:rFonts w:asciiTheme="minorBidi" w:hAnsiTheme="minorBidi"/>
                <w:b/>
                <w:bCs/>
                <w:sz w:val="20"/>
                <w:szCs w:val="20"/>
              </w:rPr>
            </w:pPr>
          </w:p>
        </w:tc>
        <w:tc>
          <w:tcPr>
            <w:tcW w:w="851" w:type="dxa"/>
            <w:vMerge/>
            <w:vAlign w:val="center"/>
          </w:tcPr>
          <w:p w14:paraId="5943F159" w14:textId="37878E83" w:rsidR="00680993" w:rsidRPr="006C43B9" w:rsidRDefault="00680993" w:rsidP="00E52324">
            <w:pPr>
              <w:spacing w:line="480" w:lineRule="auto"/>
              <w:jc w:val="center"/>
              <w:rPr>
                <w:rFonts w:asciiTheme="minorBidi" w:hAnsiTheme="minorBidi"/>
                <w:b/>
                <w:bCs/>
                <w:sz w:val="20"/>
                <w:szCs w:val="20"/>
              </w:rPr>
            </w:pPr>
          </w:p>
        </w:tc>
        <w:tc>
          <w:tcPr>
            <w:tcW w:w="992" w:type="dxa"/>
            <w:vMerge/>
            <w:vAlign w:val="center"/>
          </w:tcPr>
          <w:p w14:paraId="1E8ED886" w14:textId="4DE3D5A1" w:rsidR="00680993" w:rsidRPr="006C43B9" w:rsidRDefault="00680993" w:rsidP="00E52324">
            <w:pPr>
              <w:spacing w:line="480" w:lineRule="auto"/>
              <w:jc w:val="center"/>
              <w:rPr>
                <w:rFonts w:asciiTheme="minorBidi" w:hAnsiTheme="minorBidi"/>
                <w:b/>
                <w:bCs/>
                <w:sz w:val="20"/>
                <w:szCs w:val="20"/>
              </w:rPr>
            </w:pPr>
          </w:p>
        </w:tc>
      </w:tr>
      <w:tr w:rsidR="00E52324" w:rsidRPr="006C43B9" w14:paraId="1C411C42" w14:textId="19B50D6B" w:rsidTr="00E52324">
        <w:trPr>
          <w:trHeight w:val="551"/>
        </w:trPr>
        <w:tc>
          <w:tcPr>
            <w:tcW w:w="1382" w:type="dxa"/>
            <w:vMerge w:val="restart"/>
            <w:vAlign w:val="center"/>
          </w:tcPr>
          <w:p w14:paraId="7530E260"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Country</w:t>
            </w:r>
          </w:p>
        </w:tc>
        <w:tc>
          <w:tcPr>
            <w:tcW w:w="2094" w:type="dxa"/>
            <w:vAlign w:val="center"/>
          </w:tcPr>
          <w:p w14:paraId="6F696420" w14:textId="0F1B2AD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Australia</w:t>
            </w:r>
          </w:p>
        </w:tc>
        <w:tc>
          <w:tcPr>
            <w:tcW w:w="439" w:type="dxa"/>
            <w:vAlign w:val="center"/>
          </w:tcPr>
          <w:p w14:paraId="39330527" w14:textId="0AABF4A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restart"/>
            <w:vAlign w:val="center"/>
          </w:tcPr>
          <w:p w14:paraId="25960106"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755987CD" w14:textId="550E6DC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11%</w:t>
            </w:r>
          </w:p>
        </w:tc>
        <w:tc>
          <w:tcPr>
            <w:tcW w:w="890" w:type="dxa"/>
            <w:vAlign w:val="center"/>
          </w:tcPr>
          <w:p w14:paraId="06BBAD20" w14:textId="3137D3A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w:t>
            </w:r>
          </w:p>
        </w:tc>
        <w:tc>
          <w:tcPr>
            <w:tcW w:w="902" w:type="dxa"/>
            <w:vAlign w:val="center"/>
          </w:tcPr>
          <w:p w14:paraId="68ED5C98" w14:textId="7B8B97A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w:t>
            </w:r>
          </w:p>
        </w:tc>
        <w:tc>
          <w:tcPr>
            <w:tcW w:w="940" w:type="dxa"/>
            <w:vAlign w:val="center"/>
          </w:tcPr>
          <w:p w14:paraId="7506275B" w14:textId="0306274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-39.24</w:t>
            </w:r>
          </w:p>
        </w:tc>
        <w:tc>
          <w:tcPr>
            <w:tcW w:w="1134" w:type="dxa"/>
            <w:vAlign w:val="center"/>
          </w:tcPr>
          <w:p w14:paraId="0820BCBB" w14:textId="5EE1669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6AF51059" w14:textId="4627365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6810BEF" w14:textId="1CA546A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2FB3B55A" w14:textId="711C8EC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1D09437" w14:textId="1AB2005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5173BAD4" w14:textId="49D2F3B9" w:rsidTr="00E52324">
        <w:trPr>
          <w:trHeight w:val="362"/>
        </w:trPr>
        <w:tc>
          <w:tcPr>
            <w:tcW w:w="1382" w:type="dxa"/>
            <w:vMerge/>
            <w:vAlign w:val="center"/>
          </w:tcPr>
          <w:p w14:paraId="08E5CC4C"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2DB3B8D" w14:textId="1C8E497E"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China</w:t>
            </w:r>
          </w:p>
        </w:tc>
        <w:tc>
          <w:tcPr>
            <w:tcW w:w="439" w:type="dxa"/>
            <w:vAlign w:val="center"/>
          </w:tcPr>
          <w:p w14:paraId="5F88760C" w14:textId="1688C10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7832EFF4"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125A4DF" w14:textId="06B2109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70%</w:t>
            </w:r>
          </w:p>
        </w:tc>
        <w:tc>
          <w:tcPr>
            <w:tcW w:w="890" w:type="dxa"/>
            <w:vAlign w:val="center"/>
          </w:tcPr>
          <w:p w14:paraId="6C32B1D0" w14:textId="3ECD878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32%</w:t>
            </w:r>
          </w:p>
        </w:tc>
        <w:tc>
          <w:tcPr>
            <w:tcW w:w="902" w:type="dxa"/>
            <w:vAlign w:val="center"/>
          </w:tcPr>
          <w:p w14:paraId="6FDC583E" w14:textId="3AEEED0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92%</w:t>
            </w:r>
          </w:p>
        </w:tc>
        <w:tc>
          <w:tcPr>
            <w:tcW w:w="940" w:type="dxa"/>
            <w:vAlign w:val="center"/>
          </w:tcPr>
          <w:p w14:paraId="73324113" w14:textId="6EE5452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1.05</w:t>
            </w:r>
          </w:p>
        </w:tc>
        <w:tc>
          <w:tcPr>
            <w:tcW w:w="1134" w:type="dxa"/>
            <w:vAlign w:val="center"/>
          </w:tcPr>
          <w:p w14:paraId="69F76E29" w14:textId="0BCFCC1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0.2930</w:t>
            </w:r>
          </w:p>
        </w:tc>
        <w:tc>
          <w:tcPr>
            <w:tcW w:w="1418" w:type="dxa"/>
            <w:vAlign w:val="center"/>
          </w:tcPr>
          <w:p w14:paraId="544A0943" w14:textId="3DE0254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73.71</w:t>
            </w:r>
          </w:p>
        </w:tc>
        <w:tc>
          <w:tcPr>
            <w:tcW w:w="992" w:type="dxa"/>
            <w:vAlign w:val="center"/>
          </w:tcPr>
          <w:p w14:paraId="37523E89" w14:textId="26F4BF7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6935D686" w14:textId="6EE2F50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97.29</w:t>
            </w:r>
          </w:p>
        </w:tc>
        <w:tc>
          <w:tcPr>
            <w:tcW w:w="992" w:type="dxa"/>
            <w:vAlign w:val="center"/>
          </w:tcPr>
          <w:p w14:paraId="3CDCCFB5" w14:textId="3D98831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1.95</w:t>
            </w:r>
          </w:p>
        </w:tc>
      </w:tr>
      <w:tr w:rsidR="00E52324" w:rsidRPr="006C43B9" w14:paraId="49C3180D" w14:textId="7E1921E0" w:rsidTr="00E52324">
        <w:trPr>
          <w:trHeight w:val="381"/>
        </w:trPr>
        <w:tc>
          <w:tcPr>
            <w:tcW w:w="1382" w:type="dxa"/>
            <w:vMerge/>
            <w:vAlign w:val="center"/>
          </w:tcPr>
          <w:p w14:paraId="5FD34349"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46C9336B" w14:textId="643AE794"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Ethiopia</w:t>
            </w:r>
          </w:p>
        </w:tc>
        <w:tc>
          <w:tcPr>
            <w:tcW w:w="439" w:type="dxa"/>
            <w:vAlign w:val="center"/>
          </w:tcPr>
          <w:p w14:paraId="2FC658ED" w14:textId="33D13D8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21F6B31E"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74E59C2" w14:textId="552C5CF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75%</w:t>
            </w:r>
          </w:p>
        </w:tc>
        <w:tc>
          <w:tcPr>
            <w:tcW w:w="890" w:type="dxa"/>
            <w:vAlign w:val="center"/>
          </w:tcPr>
          <w:p w14:paraId="43D64344" w14:textId="58ACA7B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902" w:type="dxa"/>
            <w:vAlign w:val="center"/>
          </w:tcPr>
          <w:p w14:paraId="0DDF4EBD" w14:textId="7C7AE3C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81%</w:t>
            </w:r>
          </w:p>
        </w:tc>
        <w:tc>
          <w:tcPr>
            <w:tcW w:w="940" w:type="dxa"/>
            <w:vAlign w:val="center"/>
          </w:tcPr>
          <w:p w14:paraId="4ADC63A1" w14:textId="34C5CAF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5.57</w:t>
            </w:r>
          </w:p>
        </w:tc>
        <w:tc>
          <w:tcPr>
            <w:tcW w:w="1134" w:type="dxa"/>
            <w:vAlign w:val="center"/>
          </w:tcPr>
          <w:p w14:paraId="03E6EF75" w14:textId="6218B4E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4D7D186C" w14:textId="46F417E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31EB48F" w14:textId="2EDAE60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5C01BD2C" w14:textId="632E455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5358763" w14:textId="583659C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4CB1AF56" w14:textId="1197A1EE" w:rsidTr="00E52324">
        <w:trPr>
          <w:trHeight w:val="362"/>
        </w:trPr>
        <w:tc>
          <w:tcPr>
            <w:tcW w:w="1382" w:type="dxa"/>
            <w:vMerge/>
            <w:vAlign w:val="center"/>
          </w:tcPr>
          <w:p w14:paraId="5C7E871C"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D121595" w14:textId="64A9ABAA"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Georgia</w:t>
            </w:r>
          </w:p>
        </w:tc>
        <w:tc>
          <w:tcPr>
            <w:tcW w:w="439" w:type="dxa"/>
            <w:vAlign w:val="center"/>
          </w:tcPr>
          <w:p w14:paraId="39D30238" w14:textId="0E9DDDC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57ED860E"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F08F961" w14:textId="10423B6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98%</w:t>
            </w:r>
          </w:p>
        </w:tc>
        <w:tc>
          <w:tcPr>
            <w:tcW w:w="890" w:type="dxa"/>
            <w:vAlign w:val="center"/>
          </w:tcPr>
          <w:p w14:paraId="4653F2AD" w14:textId="7EA1335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70%</w:t>
            </w:r>
          </w:p>
        </w:tc>
        <w:tc>
          <w:tcPr>
            <w:tcW w:w="902" w:type="dxa"/>
            <w:vAlign w:val="center"/>
          </w:tcPr>
          <w:p w14:paraId="1D91BB2E" w14:textId="4BCAB6F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940" w:type="dxa"/>
            <w:vAlign w:val="center"/>
          </w:tcPr>
          <w:p w14:paraId="7AC68F80" w14:textId="7165586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2.56</w:t>
            </w:r>
          </w:p>
        </w:tc>
        <w:tc>
          <w:tcPr>
            <w:tcW w:w="1134" w:type="dxa"/>
            <w:vAlign w:val="center"/>
          </w:tcPr>
          <w:p w14:paraId="2E7C1FC1" w14:textId="18A3779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0.0105</w:t>
            </w:r>
          </w:p>
        </w:tc>
        <w:tc>
          <w:tcPr>
            <w:tcW w:w="1418" w:type="dxa"/>
            <w:vAlign w:val="center"/>
          </w:tcPr>
          <w:p w14:paraId="6ADB0B7F" w14:textId="2B7FED1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05505EA" w14:textId="3339CC9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08D0C8BD" w14:textId="5D9823E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12BED73" w14:textId="1B9E438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234E8694" w14:textId="0D40FAEB" w:rsidTr="00E52324">
        <w:trPr>
          <w:trHeight w:val="381"/>
        </w:trPr>
        <w:tc>
          <w:tcPr>
            <w:tcW w:w="1382" w:type="dxa"/>
            <w:vMerge/>
            <w:vAlign w:val="center"/>
          </w:tcPr>
          <w:p w14:paraId="57A04451"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3A69BB9B" w14:textId="203AE9DB"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Greece</w:t>
            </w:r>
          </w:p>
        </w:tc>
        <w:tc>
          <w:tcPr>
            <w:tcW w:w="439" w:type="dxa"/>
            <w:vAlign w:val="center"/>
          </w:tcPr>
          <w:p w14:paraId="054EFD88" w14:textId="609581B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0777CFF4"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261042D" w14:textId="4E3CA44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890" w:type="dxa"/>
            <w:vAlign w:val="center"/>
          </w:tcPr>
          <w:p w14:paraId="1EEA0DEA" w14:textId="5422383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w:t>
            </w:r>
          </w:p>
        </w:tc>
        <w:tc>
          <w:tcPr>
            <w:tcW w:w="902" w:type="dxa"/>
            <w:vAlign w:val="center"/>
          </w:tcPr>
          <w:p w14:paraId="14247C23" w14:textId="13322B7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83%</w:t>
            </w:r>
          </w:p>
        </w:tc>
        <w:tc>
          <w:tcPr>
            <w:tcW w:w="940" w:type="dxa"/>
            <w:vAlign w:val="center"/>
          </w:tcPr>
          <w:p w14:paraId="56BB120C" w14:textId="247FB06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1.58</w:t>
            </w:r>
          </w:p>
        </w:tc>
        <w:tc>
          <w:tcPr>
            <w:tcW w:w="1134" w:type="dxa"/>
            <w:vAlign w:val="center"/>
          </w:tcPr>
          <w:p w14:paraId="61B02D33" w14:textId="0E9F644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0.1145</w:t>
            </w:r>
          </w:p>
        </w:tc>
        <w:tc>
          <w:tcPr>
            <w:tcW w:w="1418" w:type="dxa"/>
            <w:vAlign w:val="center"/>
          </w:tcPr>
          <w:p w14:paraId="3EC2EB5F" w14:textId="1091347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8.17</w:t>
            </w:r>
          </w:p>
        </w:tc>
        <w:tc>
          <w:tcPr>
            <w:tcW w:w="992" w:type="dxa"/>
            <w:vAlign w:val="center"/>
          </w:tcPr>
          <w:p w14:paraId="56CC804A" w14:textId="2F09623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7E627C7B" w14:textId="22F6B99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75.52</w:t>
            </w:r>
          </w:p>
        </w:tc>
        <w:tc>
          <w:tcPr>
            <w:tcW w:w="992" w:type="dxa"/>
            <w:vAlign w:val="center"/>
          </w:tcPr>
          <w:p w14:paraId="10E6CE4F" w14:textId="449D8D2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0.46</w:t>
            </w:r>
          </w:p>
        </w:tc>
      </w:tr>
      <w:tr w:rsidR="00E52324" w:rsidRPr="006C43B9" w14:paraId="0683BBD7" w14:textId="01856FE0" w:rsidTr="00E52324">
        <w:trPr>
          <w:trHeight w:val="362"/>
        </w:trPr>
        <w:tc>
          <w:tcPr>
            <w:tcW w:w="1382" w:type="dxa"/>
            <w:vMerge/>
            <w:vAlign w:val="center"/>
          </w:tcPr>
          <w:p w14:paraId="168D940A"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507506EB" w14:textId="22CB1588"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South Korea</w:t>
            </w:r>
          </w:p>
        </w:tc>
        <w:tc>
          <w:tcPr>
            <w:tcW w:w="439" w:type="dxa"/>
            <w:vAlign w:val="center"/>
          </w:tcPr>
          <w:p w14:paraId="3497438F" w14:textId="1834AA1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0ED6A15B"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A0784CA" w14:textId="1A717D0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63%</w:t>
            </w:r>
          </w:p>
        </w:tc>
        <w:tc>
          <w:tcPr>
            <w:tcW w:w="890" w:type="dxa"/>
            <w:vAlign w:val="center"/>
          </w:tcPr>
          <w:p w14:paraId="7D7E09ED" w14:textId="2BF5A9D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52%</w:t>
            </w:r>
          </w:p>
        </w:tc>
        <w:tc>
          <w:tcPr>
            <w:tcW w:w="902" w:type="dxa"/>
            <w:vAlign w:val="center"/>
          </w:tcPr>
          <w:p w14:paraId="674FD36A" w14:textId="05A26E5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74%</w:t>
            </w:r>
          </w:p>
        </w:tc>
        <w:tc>
          <w:tcPr>
            <w:tcW w:w="940" w:type="dxa"/>
            <w:vAlign w:val="center"/>
          </w:tcPr>
          <w:p w14:paraId="7C6E6F55" w14:textId="06E3AEB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2.23</w:t>
            </w:r>
          </w:p>
        </w:tc>
        <w:tc>
          <w:tcPr>
            <w:tcW w:w="1134" w:type="dxa"/>
            <w:vAlign w:val="center"/>
          </w:tcPr>
          <w:p w14:paraId="33B20A50" w14:textId="3E1A1AE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0.0260</w:t>
            </w:r>
          </w:p>
        </w:tc>
        <w:tc>
          <w:tcPr>
            <w:tcW w:w="1418" w:type="dxa"/>
            <w:vAlign w:val="center"/>
          </w:tcPr>
          <w:p w14:paraId="50427168" w14:textId="4E19A66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0059486" w14:textId="58FAB24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111FA82F" w14:textId="1C72FEB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721A4EC" w14:textId="424AC73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761FD1B8" w14:textId="60C0F14D" w:rsidTr="00E52324">
        <w:trPr>
          <w:trHeight w:val="362"/>
        </w:trPr>
        <w:tc>
          <w:tcPr>
            <w:tcW w:w="1382" w:type="dxa"/>
            <w:vMerge/>
            <w:vAlign w:val="center"/>
          </w:tcPr>
          <w:p w14:paraId="06C9D364"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07BF6438" w14:textId="48518A13"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Spain</w:t>
            </w:r>
          </w:p>
        </w:tc>
        <w:tc>
          <w:tcPr>
            <w:tcW w:w="439" w:type="dxa"/>
            <w:vAlign w:val="center"/>
          </w:tcPr>
          <w:p w14:paraId="5474775C" w14:textId="3680B69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19BABF35"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313D50C" w14:textId="5AF8E6C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73%</w:t>
            </w:r>
          </w:p>
        </w:tc>
        <w:tc>
          <w:tcPr>
            <w:tcW w:w="890" w:type="dxa"/>
            <w:vAlign w:val="center"/>
          </w:tcPr>
          <w:p w14:paraId="7AE0F1EA" w14:textId="3F9A02A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66%</w:t>
            </w:r>
          </w:p>
        </w:tc>
        <w:tc>
          <w:tcPr>
            <w:tcW w:w="902" w:type="dxa"/>
            <w:vAlign w:val="center"/>
          </w:tcPr>
          <w:p w14:paraId="22ADA5EE" w14:textId="30643CA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79%</w:t>
            </w:r>
          </w:p>
        </w:tc>
        <w:tc>
          <w:tcPr>
            <w:tcW w:w="940" w:type="dxa"/>
            <w:vAlign w:val="center"/>
          </w:tcPr>
          <w:p w14:paraId="7AC3621D" w14:textId="64E0AD2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5.56</w:t>
            </w:r>
          </w:p>
        </w:tc>
        <w:tc>
          <w:tcPr>
            <w:tcW w:w="1134" w:type="dxa"/>
            <w:vAlign w:val="center"/>
          </w:tcPr>
          <w:p w14:paraId="3497FDC1" w14:textId="42B6FC3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45EE9B79" w14:textId="677A3ED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DCF39EF" w14:textId="4E96ECF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41EE82E1" w14:textId="78D16C6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4F5F275" w14:textId="25AEF64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53A2F25F" w14:textId="4A636A64" w:rsidTr="00E52324">
        <w:trPr>
          <w:trHeight w:val="362"/>
        </w:trPr>
        <w:tc>
          <w:tcPr>
            <w:tcW w:w="1382" w:type="dxa"/>
            <w:vMerge/>
            <w:vAlign w:val="center"/>
          </w:tcPr>
          <w:p w14:paraId="3DBD73D5"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2811931D" w14:textId="24993C4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UK</w:t>
            </w:r>
          </w:p>
        </w:tc>
        <w:tc>
          <w:tcPr>
            <w:tcW w:w="439" w:type="dxa"/>
            <w:vAlign w:val="center"/>
          </w:tcPr>
          <w:p w14:paraId="4545861E" w14:textId="2D87F31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17D3E964"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7370AC9" w14:textId="2C46165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92%</w:t>
            </w:r>
          </w:p>
        </w:tc>
        <w:tc>
          <w:tcPr>
            <w:tcW w:w="890" w:type="dxa"/>
            <w:vAlign w:val="center"/>
          </w:tcPr>
          <w:p w14:paraId="35A58B59" w14:textId="0CCED9F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88%</w:t>
            </w:r>
          </w:p>
        </w:tc>
        <w:tc>
          <w:tcPr>
            <w:tcW w:w="902" w:type="dxa"/>
            <w:vAlign w:val="center"/>
          </w:tcPr>
          <w:p w14:paraId="2ADFB65E" w14:textId="6614103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95%</w:t>
            </w:r>
          </w:p>
        </w:tc>
        <w:tc>
          <w:tcPr>
            <w:tcW w:w="940" w:type="dxa"/>
            <w:vAlign w:val="center"/>
          </w:tcPr>
          <w:p w14:paraId="6363F03D" w14:textId="06271B5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10.39</w:t>
            </w:r>
          </w:p>
        </w:tc>
        <w:tc>
          <w:tcPr>
            <w:tcW w:w="1134" w:type="dxa"/>
            <w:vAlign w:val="center"/>
          </w:tcPr>
          <w:p w14:paraId="0C0447EE" w14:textId="093E039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1B481AED" w14:textId="7FA1474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383DC90B" w14:textId="24E1785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355687C2" w14:textId="52C784E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2F549C7" w14:textId="0106D5B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4EB76F62" w14:textId="771C541F" w:rsidTr="00E52324">
        <w:trPr>
          <w:trHeight w:val="362"/>
        </w:trPr>
        <w:tc>
          <w:tcPr>
            <w:tcW w:w="1382" w:type="dxa"/>
            <w:vMerge/>
            <w:vAlign w:val="center"/>
          </w:tcPr>
          <w:p w14:paraId="2D38F8A2"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DA73BAF" w14:textId="40A7DEDB"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USA</w:t>
            </w:r>
          </w:p>
        </w:tc>
        <w:tc>
          <w:tcPr>
            <w:tcW w:w="439" w:type="dxa"/>
            <w:vAlign w:val="center"/>
          </w:tcPr>
          <w:p w14:paraId="13A9AACD" w14:textId="18A5B24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21</w:t>
            </w:r>
          </w:p>
        </w:tc>
        <w:tc>
          <w:tcPr>
            <w:tcW w:w="1665" w:type="dxa"/>
            <w:vMerge/>
            <w:vAlign w:val="center"/>
          </w:tcPr>
          <w:p w14:paraId="0FD791CC"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F0A489F" w14:textId="37AD56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59%</w:t>
            </w:r>
          </w:p>
        </w:tc>
        <w:tc>
          <w:tcPr>
            <w:tcW w:w="890" w:type="dxa"/>
            <w:vAlign w:val="center"/>
          </w:tcPr>
          <w:p w14:paraId="7890E6E8" w14:textId="315B975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35%</w:t>
            </w:r>
          </w:p>
        </w:tc>
        <w:tc>
          <w:tcPr>
            <w:tcW w:w="902" w:type="dxa"/>
            <w:vAlign w:val="center"/>
          </w:tcPr>
          <w:p w14:paraId="69F748E4" w14:textId="4F82BC4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79%</w:t>
            </w:r>
          </w:p>
        </w:tc>
        <w:tc>
          <w:tcPr>
            <w:tcW w:w="940" w:type="dxa"/>
            <w:vAlign w:val="center"/>
          </w:tcPr>
          <w:p w14:paraId="4EB44159" w14:textId="380EA9D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0.70</w:t>
            </w:r>
          </w:p>
        </w:tc>
        <w:tc>
          <w:tcPr>
            <w:tcW w:w="1134" w:type="dxa"/>
            <w:vAlign w:val="center"/>
          </w:tcPr>
          <w:p w14:paraId="743BCA19" w14:textId="76AB97B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0.4840</w:t>
            </w:r>
          </w:p>
        </w:tc>
        <w:tc>
          <w:tcPr>
            <w:tcW w:w="1418" w:type="dxa"/>
            <w:vAlign w:val="center"/>
          </w:tcPr>
          <w:p w14:paraId="34C507F6" w14:textId="56E86DD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25593.46</w:t>
            </w:r>
          </w:p>
        </w:tc>
        <w:tc>
          <w:tcPr>
            <w:tcW w:w="992" w:type="dxa"/>
            <w:vAlign w:val="center"/>
          </w:tcPr>
          <w:p w14:paraId="05CF2AFB" w14:textId="3CB778D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20.00</w:t>
            </w:r>
          </w:p>
        </w:tc>
        <w:tc>
          <w:tcPr>
            <w:tcW w:w="851" w:type="dxa"/>
            <w:vAlign w:val="center"/>
          </w:tcPr>
          <w:p w14:paraId="77B0A504" w14:textId="2E3A7F0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99.92</w:t>
            </w:r>
          </w:p>
        </w:tc>
        <w:tc>
          <w:tcPr>
            <w:tcW w:w="992" w:type="dxa"/>
            <w:vAlign w:val="center"/>
          </w:tcPr>
          <w:p w14:paraId="14D41AA2" w14:textId="2A249C4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4.96</w:t>
            </w:r>
          </w:p>
        </w:tc>
      </w:tr>
      <w:tr w:rsidR="00E52324" w:rsidRPr="006C43B9" w14:paraId="41C2DEBD" w14:textId="280E6596" w:rsidTr="00E52324">
        <w:trPr>
          <w:trHeight w:val="362"/>
        </w:trPr>
        <w:tc>
          <w:tcPr>
            <w:tcW w:w="1382" w:type="dxa"/>
            <w:vMerge w:val="restart"/>
            <w:vAlign w:val="center"/>
          </w:tcPr>
          <w:p w14:paraId="6E38CFDA"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Study design</w:t>
            </w:r>
          </w:p>
        </w:tc>
        <w:tc>
          <w:tcPr>
            <w:tcW w:w="2094" w:type="dxa"/>
            <w:vAlign w:val="center"/>
          </w:tcPr>
          <w:p w14:paraId="148AC274" w14:textId="0EB2BE32"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cross sectional</w:t>
            </w:r>
          </w:p>
        </w:tc>
        <w:tc>
          <w:tcPr>
            <w:tcW w:w="439" w:type="dxa"/>
            <w:vAlign w:val="center"/>
          </w:tcPr>
          <w:p w14:paraId="2A52911E" w14:textId="3646DEC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30</w:t>
            </w:r>
          </w:p>
        </w:tc>
        <w:tc>
          <w:tcPr>
            <w:tcW w:w="1665" w:type="dxa"/>
            <w:vMerge/>
            <w:vAlign w:val="center"/>
          </w:tcPr>
          <w:p w14:paraId="29DD67E2"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C95EF7C" w14:textId="5C00E85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60%</w:t>
            </w:r>
          </w:p>
        </w:tc>
        <w:tc>
          <w:tcPr>
            <w:tcW w:w="890" w:type="dxa"/>
            <w:vAlign w:val="center"/>
          </w:tcPr>
          <w:p w14:paraId="5F113BBD" w14:textId="4790E8C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41%</w:t>
            </w:r>
          </w:p>
        </w:tc>
        <w:tc>
          <w:tcPr>
            <w:tcW w:w="902" w:type="dxa"/>
            <w:vAlign w:val="center"/>
          </w:tcPr>
          <w:p w14:paraId="332DBDBE" w14:textId="39E58FD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76%</w:t>
            </w:r>
          </w:p>
        </w:tc>
        <w:tc>
          <w:tcPr>
            <w:tcW w:w="940" w:type="dxa"/>
            <w:vAlign w:val="center"/>
          </w:tcPr>
          <w:p w14:paraId="7CD4F411" w14:textId="59996BC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1.03</w:t>
            </w:r>
          </w:p>
        </w:tc>
        <w:tc>
          <w:tcPr>
            <w:tcW w:w="1134" w:type="dxa"/>
            <w:vAlign w:val="center"/>
          </w:tcPr>
          <w:p w14:paraId="10A42C69" w14:textId="6F2A9BB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0.3017</w:t>
            </w:r>
          </w:p>
        </w:tc>
        <w:tc>
          <w:tcPr>
            <w:tcW w:w="1418" w:type="dxa"/>
            <w:vAlign w:val="center"/>
          </w:tcPr>
          <w:p w14:paraId="054871EB" w14:textId="41B11AF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26623.39</w:t>
            </w:r>
          </w:p>
        </w:tc>
        <w:tc>
          <w:tcPr>
            <w:tcW w:w="992" w:type="dxa"/>
            <w:vAlign w:val="center"/>
          </w:tcPr>
          <w:p w14:paraId="4746F992" w14:textId="2E2DC35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29.00</w:t>
            </w:r>
          </w:p>
        </w:tc>
        <w:tc>
          <w:tcPr>
            <w:tcW w:w="851" w:type="dxa"/>
            <w:vAlign w:val="center"/>
          </w:tcPr>
          <w:p w14:paraId="08E12E88" w14:textId="4AADBA3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99.89</w:t>
            </w:r>
          </w:p>
        </w:tc>
        <w:tc>
          <w:tcPr>
            <w:tcW w:w="992" w:type="dxa"/>
            <w:vAlign w:val="center"/>
          </w:tcPr>
          <w:p w14:paraId="4B5BEFD4" w14:textId="78A2898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4.36</w:t>
            </w:r>
          </w:p>
        </w:tc>
      </w:tr>
      <w:tr w:rsidR="00E52324" w:rsidRPr="006C43B9" w14:paraId="718CA41C" w14:textId="210C64AB" w:rsidTr="00E52324">
        <w:trPr>
          <w:trHeight w:val="362"/>
        </w:trPr>
        <w:tc>
          <w:tcPr>
            <w:tcW w:w="1382" w:type="dxa"/>
            <w:vMerge/>
            <w:vAlign w:val="center"/>
          </w:tcPr>
          <w:p w14:paraId="6BE7CF80"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37104F59" w14:textId="3647A78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longitudinal</w:t>
            </w:r>
          </w:p>
        </w:tc>
        <w:tc>
          <w:tcPr>
            <w:tcW w:w="439" w:type="dxa"/>
            <w:vAlign w:val="center"/>
          </w:tcPr>
          <w:p w14:paraId="07C0C7E7" w14:textId="1CC101C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15823CC1"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09C18FBC" w14:textId="2DE717A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86%</w:t>
            </w:r>
          </w:p>
        </w:tc>
        <w:tc>
          <w:tcPr>
            <w:tcW w:w="890" w:type="dxa"/>
            <w:vAlign w:val="center"/>
          </w:tcPr>
          <w:p w14:paraId="61B3D638" w14:textId="0091858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69%</w:t>
            </w:r>
          </w:p>
        </w:tc>
        <w:tc>
          <w:tcPr>
            <w:tcW w:w="902" w:type="dxa"/>
            <w:vAlign w:val="center"/>
          </w:tcPr>
          <w:p w14:paraId="4B2E01A7" w14:textId="61291CF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94%</w:t>
            </w:r>
          </w:p>
        </w:tc>
        <w:tc>
          <w:tcPr>
            <w:tcW w:w="940" w:type="dxa"/>
            <w:vAlign w:val="center"/>
          </w:tcPr>
          <w:p w14:paraId="3F023F4E" w14:textId="692F212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3.46</w:t>
            </w:r>
          </w:p>
        </w:tc>
        <w:tc>
          <w:tcPr>
            <w:tcW w:w="1134" w:type="dxa"/>
            <w:vAlign w:val="center"/>
          </w:tcPr>
          <w:p w14:paraId="544372CB" w14:textId="36A7A81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0.0005</w:t>
            </w:r>
          </w:p>
        </w:tc>
        <w:tc>
          <w:tcPr>
            <w:tcW w:w="1418" w:type="dxa"/>
            <w:vAlign w:val="center"/>
          </w:tcPr>
          <w:p w14:paraId="3A97BF52" w14:textId="07293E4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19.58</w:t>
            </w:r>
          </w:p>
        </w:tc>
        <w:tc>
          <w:tcPr>
            <w:tcW w:w="992" w:type="dxa"/>
            <w:vAlign w:val="center"/>
          </w:tcPr>
          <w:p w14:paraId="6A938401" w14:textId="388A6C7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383C04B0" w14:textId="1AF639E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89.78</w:t>
            </w:r>
          </w:p>
        </w:tc>
        <w:tc>
          <w:tcPr>
            <w:tcW w:w="992" w:type="dxa"/>
            <w:vAlign w:val="center"/>
          </w:tcPr>
          <w:p w14:paraId="737EC6FD" w14:textId="3EBF920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0.69</w:t>
            </w:r>
          </w:p>
        </w:tc>
      </w:tr>
      <w:tr w:rsidR="00E52324" w:rsidRPr="006C43B9" w14:paraId="0AC7BFD0" w14:textId="61A4D411" w:rsidTr="00E52324">
        <w:trPr>
          <w:trHeight w:val="362"/>
        </w:trPr>
        <w:tc>
          <w:tcPr>
            <w:tcW w:w="1382" w:type="dxa"/>
            <w:vMerge w:val="restart"/>
            <w:vAlign w:val="center"/>
          </w:tcPr>
          <w:p w14:paraId="3B80ADA6"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Publication type</w:t>
            </w:r>
          </w:p>
        </w:tc>
        <w:tc>
          <w:tcPr>
            <w:tcW w:w="2094" w:type="dxa"/>
            <w:vAlign w:val="center"/>
          </w:tcPr>
          <w:p w14:paraId="52928D4C" w14:textId="7200D25B"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abstract</w:t>
            </w:r>
          </w:p>
        </w:tc>
        <w:tc>
          <w:tcPr>
            <w:tcW w:w="439" w:type="dxa"/>
            <w:vAlign w:val="center"/>
          </w:tcPr>
          <w:p w14:paraId="5B438E33" w14:textId="33BBF40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w:t>
            </w:r>
          </w:p>
        </w:tc>
        <w:tc>
          <w:tcPr>
            <w:tcW w:w="1665" w:type="dxa"/>
            <w:vMerge/>
            <w:vAlign w:val="center"/>
          </w:tcPr>
          <w:p w14:paraId="759CE3B0"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9B32274" w14:textId="4061739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52%</w:t>
            </w:r>
          </w:p>
        </w:tc>
        <w:tc>
          <w:tcPr>
            <w:tcW w:w="890" w:type="dxa"/>
            <w:vAlign w:val="center"/>
          </w:tcPr>
          <w:p w14:paraId="783D9381" w14:textId="2FFBBEA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w:t>
            </w:r>
          </w:p>
        </w:tc>
        <w:tc>
          <w:tcPr>
            <w:tcW w:w="902" w:type="dxa"/>
            <w:vAlign w:val="center"/>
          </w:tcPr>
          <w:p w14:paraId="6D50B41F" w14:textId="6147787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940" w:type="dxa"/>
            <w:vAlign w:val="center"/>
          </w:tcPr>
          <w:p w14:paraId="4C1AF7A1" w14:textId="0D183FF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0.02</w:t>
            </w:r>
          </w:p>
        </w:tc>
        <w:tc>
          <w:tcPr>
            <w:tcW w:w="1134" w:type="dxa"/>
            <w:vAlign w:val="center"/>
          </w:tcPr>
          <w:p w14:paraId="419ACAC2" w14:textId="3A34CA9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0.9834</w:t>
            </w:r>
          </w:p>
        </w:tc>
        <w:tc>
          <w:tcPr>
            <w:tcW w:w="1418" w:type="dxa"/>
            <w:vAlign w:val="center"/>
          </w:tcPr>
          <w:p w14:paraId="6A614433" w14:textId="0D22E97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23.05</w:t>
            </w:r>
          </w:p>
        </w:tc>
        <w:tc>
          <w:tcPr>
            <w:tcW w:w="992" w:type="dxa"/>
            <w:vAlign w:val="center"/>
          </w:tcPr>
          <w:p w14:paraId="30823C8F" w14:textId="06378F6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851" w:type="dxa"/>
            <w:vAlign w:val="center"/>
          </w:tcPr>
          <w:p w14:paraId="0F5A003C" w14:textId="292CB61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95.66</w:t>
            </w:r>
          </w:p>
        </w:tc>
        <w:tc>
          <w:tcPr>
            <w:tcW w:w="992" w:type="dxa"/>
            <w:vAlign w:val="center"/>
          </w:tcPr>
          <w:p w14:paraId="0B686945" w14:textId="56CC783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22.69</w:t>
            </w:r>
          </w:p>
        </w:tc>
      </w:tr>
      <w:tr w:rsidR="00E52324" w:rsidRPr="006C43B9" w14:paraId="421A0DAE" w14:textId="3F9B2E6B" w:rsidTr="00E52324">
        <w:trPr>
          <w:trHeight w:val="362"/>
        </w:trPr>
        <w:tc>
          <w:tcPr>
            <w:tcW w:w="1382" w:type="dxa"/>
            <w:vMerge/>
            <w:vAlign w:val="center"/>
          </w:tcPr>
          <w:p w14:paraId="2C164304"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D15A99F" w14:textId="64D8D9A9"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full paper</w:t>
            </w:r>
          </w:p>
        </w:tc>
        <w:tc>
          <w:tcPr>
            <w:tcW w:w="439" w:type="dxa"/>
            <w:vAlign w:val="center"/>
          </w:tcPr>
          <w:p w14:paraId="7319294D" w14:textId="50D740E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31</w:t>
            </w:r>
          </w:p>
        </w:tc>
        <w:tc>
          <w:tcPr>
            <w:tcW w:w="1665" w:type="dxa"/>
            <w:vMerge/>
            <w:vAlign w:val="center"/>
          </w:tcPr>
          <w:p w14:paraId="567CD33F"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7526895" w14:textId="1ED7C3B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64%</w:t>
            </w:r>
          </w:p>
        </w:tc>
        <w:tc>
          <w:tcPr>
            <w:tcW w:w="890" w:type="dxa"/>
            <w:vAlign w:val="center"/>
          </w:tcPr>
          <w:p w14:paraId="1F82EE7A" w14:textId="7494161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w:t>
            </w:r>
          </w:p>
        </w:tc>
        <w:tc>
          <w:tcPr>
            <w:tcW w:w="902" w:type="dxa"/>
            <w:vAlign w:val="center"/>
          </w:tcPr>
          <w:p w14:paraId="7D0389B2" w14:textId="4B2315B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80%</w:t>
            </w:r>
          </w:p>
        </w:tc>
        <w:tc>
          <w:tcPr>
            <w:tcW w:w="940" w:type="dxa"/>
            <w:vAlign w:val="center"/>
          </w:tcPr>
          <w:p w14:paraId="0BC66788" w14:textId="1DDE92E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1.49</w:t>
            </w:r>
          </w:p>
        </w:tc>
        <w:tc>
          <w:tcPr>
            <w:tcW w:w="1134" w:type="dxa"/>
            <w:vAlign w:val="center"/>
          </w:tcPr>
          <w:p w14:paraId="557E753E" w14:textId="5A74D2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0.1327</w:t>
            </w:r>
          </w:p>
        </w:tc>
        <w:tc>
          <w:tcPr>
            <w:tcW w:w="1418" w:type="dxa"/>
            <w:vAlign w:val="center"/>
          </w:tcPr>
          <w:p w14:paraId="6F64A523" w14:textId="7971932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27176.80</w:t>
            </w:r>
          </w:p>
        </w:tc>
        <w:tc>
          <w:tcPr>
            <w:tcW w:w="992" w:type="dxa"/>
            <w:vAlign w:val="center"/>
          </w:tcPr>
          <w:p w14:paraId="032012D9" w14:textId="3AEE60C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30.00</w:t>
            </w:r>
          </w:p>
        </w:tc>
        <w:tc>
          <w:tcPr>
            <w:tcW w:w="851" w:type="dxa"/>
            <w:vAlign w:val="center"/>
          </w:tcPr>
          <w:p w14:paraId="007FCE4D" w14:textId="0CAE49F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99.89</w:t>
            </w:r>
          </w:p>
        </w:tc>
        <w:tc>
          <w:tcPr>
            <w:tcW w:w="992" w:type="dxa"/>
            <w:vAlign w:val="center"/>
          </w:tcPr>
          <w:p w14:paraId="3F509B1C" w14:textId="07D4B6C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4.60</w:t>
            </w:r>
          </w:p>
        </w:tc>
      </w:tr>
      <w:tr w:rsidR="00E52324" w:rsidRPr="006C43B9" w14:paraId="6A7DDAAF" w14:textId="125B4BA7" w:rsidTr="00E52324">
        <w:trPr>
          <w:trHeight w:val="362"/>
        </w:trPr>
        <w:tc>
          <w:tcPr>
            <w:tcW w:w="1382" w:type="dxa"/>
            <w:vMerge w:val="restart"/>
            <w:vAlign w:val="center"/>
          </w:tcPr>
          <w:p w14:paraId="7C8BB567"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Status of trauma</w:t>
            </w:r>
          </w:p>
        </w:tc>
        <w:tc>
          <w:tcPr>
            <w:tcW w:w="2094" w:type="dxa"/>
            <w:vAlign w:val="center"/>
          </w:tcPr>
          <w:p w14:paraId="16BB1E6A" w14:textId="77223E8A"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current</w:t>
            </w:r>
          </w:p>
        </w:tc>
        <w:tc>
          <w:tcPr>
            <w:tcW w:w="439" w:type="dxa"/>
            <w:vAlign w:val="center"/>
          </w:tcPr>
          <w:p w14:paraId="238A94DD" w14:textId="07F56E7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24</w:t>
            </w:r>
          </w:p>
        </w:tc>
        <w:tc>
          <w:tcPr>
            <w:tcW w:w="1665" w:type="dxa"/>
            <w:vMerge/>
            <w:vAlign w:val="center"/>
          </w:tcPr>
          <w:p w14:paraId="3CEF6ACA"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67D9949" w14:textId="0DC0EA7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65%</w:t>
            </w:r>
          </w:p>
        </w:tc>
        <w:tc>
          <w:tcPr>
            <w:tcW w:w="890" w:type="dxa"/>
            <w:vAlign w:val="center"/>
          </w:tcPr>
          <w:p w14:paraId="6B6E456E" w14:textId="4E5B55C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47%</w:t>
            </w:r>
          </w:p>
        </w:tc>
        <w:tc>
          <w:tcPr>
            <w:tcW w:w="902" w:type="dxa"/>
            <w:vAlign w:val="center"/>
          </w:tcPr>
          <w:p w14:paraId="006A8AD8" w14:textId="4DF04E2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80%</w:t>
            </w:r>
          </w:p>
        </w:tc>
        <w:tc>
          <w:tcPr>
            <w:tcW w:w="940" w:type="dxa"/>
            <w:vAlign w:val="center"/>
          </w:tcPr>
          <w:p w14:paraId="125D39F1" w14:textId="28B1C5D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1.66</w:t>
            </w:r>
          </w:p>
        </w:tc>
        <w:tc>
          <w:tcPr>
            <w:tcW w:w="1134" w:type="dxa"/>
            <w:vAlign w:val="center"/>
          </w:tcPr>
          <w:p w14:paraId="1D84923E" w14:textId="580110C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0.0965</w:t>
            </w:r>
          </w:p>
        </w:tc>
        <w:tc>
          <w:tcPr>
            <w:tcW w:w="1418" w:type="dxa"/>
            <w:vAlign w:val="center"/>
          </w:tcPr>
          <w:p w14:paraId="01EB22A4" w14:textId="783FA88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6704.70</w:t>
            </w:r>
          </w:p>
        </w:tc>
        <w:tc>
          <w:tcPr>
            <w:tcW w:w="992" w:type="dxa"/>
            <w:vAlign w:val="center"/>
          </w:tcPr>
          <w:p w14:paraId="349C9BB3" w14:textId="7A932D0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23.00</w:t>
            </w:r>
          </w:p>
        </w:tc>
        <w:tc>
          <w:tcPr>
            <w:tcW w:w="851" w:type="dxa"/>
            <w:vAlign w:val="center"/>
          </w:tcPr>
          <w:p w14:paraId="770DE101" w14:textId="0430F8E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99.66</w:t>
            </w:r>
          </w:p>
        </w:tc>
        <w:tc>
          <w:tcPr>
            <w:tcW w:w="992" w:type="dxa"/>
            <w:vAlign w:val="center"/>
          </w:tcPr>
          <w:p w14:paraId="53720E46" w14:textId="562B586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2.62</w:t>
            </w:r>
          </w:p>
        </w:tc>
      </w:tr>
      <w:tr w:rsidR="00E52324" w:rsidRPr="006C43B9" w14:paraId="14FAC9CA" w14:textId="599A6DA4" w:rsidTr="00E52324">
        <w:trPr>
          <w:trHeight w:val="362"/>
        </w:trPr>
        <w:tc>
          <w:tcPr>
            <w:tcW w:w="1382" w:type="dxa"/>
            <w:vMerge/>
            <w:vAlign w:val="center"/>
          </w:tcPr>
          <w:p w14:paraId="793B62C8"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649927B" w14:textId="60ADC6F3"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current and history</w:t>
            </w:r>
          </w:p>
        </w:tc>
        <w:tc>
          <w:tcPr>
            <w:tcW w:w="439" w:type="dxa"/>
            <w:vAlign w:val="center"/>
          </w:tcPr>
          <w:p w14:paraId="7F857463" w14:textId="3C8799B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w:t>
            </w:r>
          </w:p>
        </w:tc>
        <w:tc>
          <w:tcPr>
            <w:tcW w:w="1665" w:type="dxa"/>
            <w:vMerge/>
            <w:vAlign w:val="center"/>
          </w:tcPr>
          <w:p w14:paraId="0C2EE091"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DCEF5F9" w14:textId="47E08A8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48%</w:t>
            </w:r>
          </w:p>
        </w:tc>
        <w:tc>
          <w:tcPr>
            <w:tcW w:w="890" w:type="dxa"/>
            <w:vAlign w:val="center"/>
          </w:tcPr>
          <w:p w14:paraId="47BF1C9C" w14:textId="77B0C50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w:t>
            </w:r>
          </w:p>
        </w:tc>
        <w:tc>
          <w:tcPr>
            <w:tcW w:w="902" w:type="dxa"/>
            <w:vAlign w:val="center"/>
          </w:tcPr>
          <w:p w14:paraId="09B96DA2" w14:textId="61E71E6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71%</w:t>
            </w:r>
          </w:p>
        </w:tc>
        <w:tc>
          <w:tcPr>
            <w:tcW w:w="940" w:type="dxa"/>
            <w:vAlign w:val="center"/>
          </w:tcPr>
          <w:p w14:paraId="29AF94FA" w14:textId="13FBE7F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-0.18</w:t>
            </w:r>
          </w:p>
        </w:tc>
        <w:tc>
          <w:tcPr>
            <w:tcW w:w="1134" w:type="dxa"/>
            <w:vAlign w:val="center"/>
          </w:tcPr>
          <w:p w14:paraId="4FF30C57" w14:textId="6CBC518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0.8584</w:t>
            </w:r>
          </w:p>
        </w:tc>
        <w:tc>
          <w:tcPr>
            <w:tcW w:w="1418" w:type="dxa"/>
            <w:vAlign w:val="center"/>
          </w:tcPr>
          <w:p w14:paraId="3A2D576C" w14:textId="1FE8894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95.72</w:t>
            </w:r>
          </w:p>
        </w:tc>
        <w:tc>
          <w:tcPr>
            <w:tcW w:w="992" w:type="dxa"/>
            <w:vAlign w:val="center"/>
          </w:tcPr>
          <w:p w14:paraId="787FA0B3" w14:textId="7721331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3.00</w:t>
            </w:r>
          </w:p>
        </w:tc>
        <w:tc>
          <w:tcPr>
            <w:tcW w:w="851" w:type="dxa"/>
            <w:vAlign w:val="center"/>
          </w:tcPr>
          <w:p w14:paraId="5344E465" w14:textId="0A04D93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96.87</w:t>
            </w:r>
          </w:p>
        </w:tc>
        <w:tc>
          <w:tcPr>
            <w:tcW w:w="992" w:type="dxa"/>
            <w:vAlign w:val="center"/>
          </w:tcPr>
          <w:p w14:paraId="146D2118" w14:textId="5463934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0.98</w:t>
            </w:r>
          </w:p>
        </w:tc>
      </w:tr>
      <w:tr w:rsidR="00E52324" w:rsidRPr="006C43B9" w14:paraId="1797031E" w14:textId="399B5A81" w:rsidTr="00E52324">
        <w:trPr>
          <w:trHeight w:val="362"/>
        </w:trPr>
        <w:tc>
          <w:tcPr>
            <w:tcW w:w="1382" w:type="dxa"/>
            <w:vMerge/>
            <w:vAlign w:val="center"/>
          </w:tcPr>
          <w:p w14:paraId="741C0EB7"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36D757E" w14:textId="7F6DC933"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history</w:t>
            </w:r>
          </w:p>
        </w:tc>
        <w:tc>
          <w:tcPr>
            <w:tcW w:w="439" w:type="dxa"/>
            <w:vAlign w:val="center"/>
          </w:tcPr>
          <w:p w14:paraId="49415C15" w14:textId="116A95C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w:t>
            </w:r>
          </w:p>
        </w:tc>
        <w:tc>
          <w:tcPr>
            <w:tcW w:w="1665" w:type="dxa"/>
            <w:vMerge/>
            <w:vAlign w:val="center"/>
          </w:tcPr>
          <w:p w14:paraId="622CFC46"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B766E76" w14:textId="7D69E2C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52%</w:t>
            </w:r>
          </w:p>
        </w:tc>
        <w:tc>
          <w:tcPr>
            <w:tcW w:w="890" w:type="dxa"/>
            <w:vAlign w:val="center"/>
          </w:tcPr>
          <w:p w14:paraId="3978A718" w14:textId="45B68EA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w:t>
            </w:r>
          </w:p>
        </w:tc>
        <w:tc>
          <w:tcPr>
            <w:tcW w:w="902" w:type="dxa"/>
            <w:vAlign w:val="center"/>
          </w:tcPr>
          <w:p w14:paraId="64AF11DE" w14:textId="01CE83D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83%</w:t>
            </w:r>
          </w:p>
        </w:tc>
        <w:tc>
          <w:tcPr>
            <w:tcW w:w="940" w:type="dxa"/>
            <w:vAlign w:val="center"/>
          </w:tcPr>
          <w:p w14:paraId="2B4D5CCC" w14:textId="29E92E8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0.10</w:t>
            </w:r>
          </w:p>
        </w:tc>
        <w:tc>
          <w:tcPr>
            <w:tcW w:w="1134" w:type="dxa"/>
            <w:vAlign w:val="center"/>
          </w:tcPr>
          <w:p w14:paraId="51EDCE35" w14:textId="68D03E2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0.9191</w:t>
            </w:r>
          </w:p>
        </w:tc>
        <w:tc>
          <w:tcPr>
            <w:tcW w:w="1418" w:type="dxa"/>
            <w:vAlign w:val="center"/>
          </w:tcPr>
          <w:p w14:paraId="2B0CA7C3" w14:textId="633C5EF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40.32</w:t>
            </w:r>
          </w:p>
        </w:tc>
        <w:tc>
          <w:tcPr>
            <w:tcW w:w="992" w:type="dxa"/>
            <w:vAlign w:val="center"/>
          </w:tcPr>
          <w:p w14:paraId="1F8CBBE2" w14:textId="781D6E5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851" w:type="dxa"/>
            <w:vAlign w:val="center"/>
          </w:tcPr>
          <w:p w14:paraId="751090FC" w14:textId="52C59FC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97.52</w:t>
            </w:r>
          </w:p>
        </w:tc>
        <w:tc>
          <w:tcPr>
            <w:tcW w:w="992" w:type="dxa"/>
            <w:vAlign w:val="center"/>
          </w:tcPr>
          <w:p w14:paraId="17EBD6F7" w14:textId="1993DA3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1.73</w:t>
            </w:r>
          </w:p>
        </w:tc>
      </w:tr>
      <w:tr w:rsidR="00E52324" w:rsidRPr="006C43B9" w14:paraId="1F724825" w14:textId="4DA27BE0" w:rsidTr="00E52324">
        <w:trPr>
          <w:trHeight w:val="362"/>
        </w:trPr>
        <w:tc>
          <w:tcPr>
            <w:tcW w:w="1382" w:type="dxa"/>
            <w:vMerge/>
            <w:vAlign w:val="center"/>
          </w:tcPr>
          <w:p w14:paraId="175F5B36"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403ADAC5" w14:textId="4F3D8FD9"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NR</w:t>
            </w:r>
          </w:p>
        </w:tc>
        <w:tc>
          <w:tcPr>
            <w:tcW w:w="439" w:type="dxa"/>
            <w:vAlign w:val="center"/>
          </w:tcPr>
          <w:p w14:paraId="2CE77B3A" w14:textId="12ABEE9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3B6EC1FE"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76F3ABC" w14:textId="72D6F48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890" w:type="dxa"/>
            <w:vAlign w:val="center"/>
          </w:tcPr>
          <w:p w14:paraId="112D0FE6" w14:textId="0DD198B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54%</w:t>
            </w:r>
          </w:p>
        </w:tc>
        <w:tc>
          <w:tcPr>
            <w:tcW w:w="902" w:type="dxa"/>
            <w:vAlign w:val="center"/>
          </w:tcPr>
          <w:p w14:paraId="08C7969E" w14:textId="578F50D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78%</w:t>
            </w:r>
          </w:p>
        </w:tc>
        <w:tc>
          <w:tcPr>
            <w:tcW w:w="940" w:type="dxa"/>
            <w:vAlign w:val="center"/>
          </w:tcPr>
          <w:p w14:paraId="6BE9D761" w14:textId="056AC78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2.54</w:t>
            </w:r>
          </w:p>
        </w:tc>
        <w:tc>
          <w:tcPr>
            <w:tcW w:w="1134" w:type="dxa"/>
            <w:vAlign w:val="center"/>
          </w:tcPr>
          <w:p w14:paraId="04F895FC" w14:textId="56DBFC6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0.0110</w:t>
            </w:r>
          </w:p>
        </w:tc>
        <w:tc>
          <w:tcPr>
            <w:tcW w:w="1418" w:type="dxa"/>
            <w:vAlign w:val="center"/>
          </w:tcPr>
          <w:p w14:paraId="4F9E8DD5" w14:textId="505B2A8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17.08</w:t>
            </w:r>
          </w:p>
        </w:tc>
        <w:tc>
          <w:tcPr>
            <w:tcW w:w="992" w:type="dxa"/>
            <w:vAlign w:val="center"/>
          </w:tcPr>
          <w:p w14:paraId="10B40171" w14:textId="218EDF6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64A81674" w14:textId="5B6258E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88.29</w:t>
            </w:r>
          </w:p>
        </w:tc>
        <w:tc>
          <w:tcPr>
            <w:tcW w:w="992" w:type="dxa"/>
            <w:vAlign w:val="center"/>
          </w:tcPr>
          <w:p w14:paraId="6D77186A" w14:textId="7934772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0.25</w:t>
            </w:r>
          </w:p>
        </w:tc>
      </w:tr>
      <w:tr w:rsidR="00E52324" w:rsidRPr="006C43B9" w14:paraId="5E716247" w14:textId="0CF084C2" w:rsidTr="00E52324">
        <w:trPr>
          <w:trHeight w:val="362"/>
        </w:trPr>
        <w:tc>
          <w:tcPr>
            <w:tcW w:w="1382" w:type="dxa"/>
            <w:vMerge w:val="restart"/>
            <w:vAlign w:val="center"/>
          </w:tcPr>
          <w:p w14:paraId="7E466B69"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Cause of trauma</w:t>
            </w:r>
          </w:p>
        </w:tc>
        <w:tc>
          <w:tcPr>
            <w:tcW w:w="2094" w:type="dxa"/>
            <w:vAlign w:val="center"/>
          </w:tcPr>
          <w:p w14:paraId="6E938F48" w14:textId="7907C8FF"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car accident</w:t>
            </w:r>
          </w:p>
        </w:tc>
        <w:tc>
          <w:tcPr>
            <w:tcW w:w="439" w:type="dxa"/>
            <w:vAlign w:val="center"/>
          </w:tcPr>
          <w:p w14:paraId="2DECABFA" w14:textId="120EAC9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7A5CA295"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B8E622B" w14:textId="231511E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75%</w:t>
            </w:r>
          </w:p>
        </w:tc>
        <w:tc>
          <w:tcPr>
            <w:tcW w:w="890" w:type="dxa"/>
            <w:vAlign w:val="center"/>
          </w:tcPr>
          <w:p w14:paraId="50590F58" w14:textId="005BDDE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902" w:type="dxa"/>
            <w:vAlign w:val="center"/>
          </w:tcPr>
          <w:p w14:paraId="03AE8966" w14:textId="118D2C3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81%</w:t>
            </w:r>
          </w:p>
        </w:tc>
        <w:tc>
          <w:tcPr>
            <w:tcW w:w="940" w:type="dxa"/>
            <w:vAlign w:val="center"/>
          </w:tcPr>
          <w:p w14:paraId="59D9CD25" w14:textId="46E694C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5.57</w:t>
            </w:r>
          </w:p>
        </w:tc>
        <w:tc>
          <w:tcPr>
            <w:tcW w:w="1134" w:type="dxa"/>
            <w:vAlign w:val="center"/>
          </w:tcPr>
          <w:p w14:paraId="139FDC09" w14:textId="5040FE7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76C905B4" w14:textId="13F90A3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8ECD2B0" w14:textId="06B11A2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505B6CFF" w14:textId="1DE7F96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221CFD6" w14:textId="2A80451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5AC4E837" w14:textId="662EF18C" w:rsidTr="00E52324">
        <w:trPr>
          <w:trHeight w:val="362"/>
        </w:trPr>
        <w:tc>
          <w:tcPr>
            <w:tcW w:w="1382" w:type="dxa"/>
            <w:vMerge/>
            <w:vAlign w:val="center"/>
          </w:tcPr>
          <w:p w14:paraId="3ED4305C"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D5008D8" w14:textId="0E3594B1"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COVID-19 pandemic</w:t>
            </w:r>
          </w:p>
        </w:tc>
        <w:tc>
          <w:tcPr>
            <w:tcW w:w="439" w:type="dxa"/>
            <w:vAlign w:val="center"/>
          </w:tcPr>
          <w:p w14:paraId="327034FD" w14:textId="7099A5E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06F92472"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5ADA4C1" w14:textId="4ED61BE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78%</w:t>
            </w:r>
          </w:p>
        </w:tc>
        <w:tc>
          <w:tcPr>
            <w:tcW w:w="890" w:type="dxa"/>
            <w:vAlign w:val="center"/>
          </w:tcPr>
          <w:p w14:paraId="41964798" w14:textId="41C161E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902" w:type="dxa"/>
            <w:vAlign w:val="center"/>
          </w:tcPr>
          <w:p w14:paraId="3D4576FF" w14:textId="209FB62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86%</w:t>
            </w:r>
          </w:p>
        </w:tc>
        <w:tc>
          <w:tcPr>
            <w:tcW w:w="940" w:type="dxa"/>
            <w:vAlign w:val="center"/>
          </w:tcPr>
          <w:p w14:paraId="2CF2FA3E" w14:textId="26BA8CD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4.50</w:t>
            </w:r>
          </w:p>
        </w:tc>
        <w:tc>
          <w:tcPr>
            <w:tcW w:w="1134" w:type="dxa"/>
            <w:vAlign w:val="center"/>
          </w:tcPr>
          <w:p w14:paraId="0076DBB1" w14:textId="25E0660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6AD6CD7F" w14:textId="5D57891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12.41</w:t>
            </w:r>
          </w:p>
        </w:tc>
        <w:tc>
          <w:tcPr>
            <w:tcW w:w="992" w:type="dxa"/>
            <w:vAlign w:val="center"/>
          </w:tcPr>
          <w:p w14:paraId="4D9663D1" w14:textId="57D19F5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1D8036D9" w14:textId="1A2BE8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83.88</w:t>
            </w:r>
          </w:p>
        </w:tc>
        <w:tc>
          <w:tcPr>
            <w:tcW w:w="992" w:type="dxa"/>
            <w:vAlign w:val="center"/>
          </w:tcPr>
          <w:p w14:paraId="31F57987" w14:textId="70D05D9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0.19</w:t>
            </w:r>
          </w:p>
        </w:tc>
      </w:tr>
      <w:tr w:rsidR="00E52324" w:rsidRPr="006C43B9" w14:paraId="5F36196B" w14:textId="31440F94" w:rsidTr="00E52324">
        <w:trPr>
          <w:trHeight w:val="362"/>
        </w:trPr>
        <w:tc>
          <w:tcPr>
            <w:tcW w:w="1382" w:type="dxa"/>
            <w:vMerge/>
            <w:vAlign w:val="center"/>
          </w:tcPr>
          <w:p w14:paraId="4F0D6776"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5046FFC5" w14:textId="5B0AD77C"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displacement</w:t>
            </w:r>
          </w:p>
        </w:tc>
        <w:tc>
          <w:tcPr>
            <w:tcW w:w="439" w:type="dxa"/>
            <w:vAlign w:val="center"/>
          </w:tcPr>
          <w:p w14:paraId="4ECF039B" w14:textId="062B6FA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238EE346"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76CA1F61" w14:textId="1EF7CD6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98%</w:t>
            </w:r>
          </w:p>
        </w:tc>
        <w:tc>
          <w:tcPr>
            <w:tcW w:w="890" w:type="dxa"/>
            <w:vAlign w:val="center"/>
          </w:tcPr>
          <w:p w14:paraId="4322D6C8" w14:textId="217A92D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70%</w:t>
            </w:r>
          </w:p>
        </w:tc>
        <w:tc>
          <w:tcPr>
            <w:tcW w:w="902" w:type="dxa"/>
            <w:vAlign w:val="center"/>
          </w:tcPr>
          <w:p w14:paraId="2A968AF4" w14:textId="51E8A82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940" w:type="dxa"/>
            <w:vAlign w:val="center"/>
          </w:tcPr>
          <w:p w14:paraId="6C5D7360" w14:textId="504366B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2.56</w:t>
            </w:r>
          </w:p>
        </w:tc>
        <w:tc>
          <w:tcPr>
            <w:tcW w:w="1134" w:type="dxa"/>
            <w:vAlign w:val="center"/>
          </w:tcPr>
          <w:p w14:paraId="582027AE" w14:textId="3B533F9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0.0105</w:t>
            </w:r>
          </w:p>
        </w:tc>
        <w:tc>
          <w:tcPr>
            <w:tcW w:w="1418" w:type="dxa"/>
            <w:vAlign w:val="center"/>
          </w:tcPr>
          <w:p w14:paraId="649F1726" w14:textId="5362ED7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647FDF2" w14:textId="307BF15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52E61164" w14:textId="56F76D7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B166AF2" w14:textId="4560C35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50457BB5" w14:textId="46119902" w:rsidTr="00E52324">
        <w:trPr>
          <w:trHeight w:val="362"/>
        </w:trPr>
        <w:tc>
          <w:tcPr>
            <w:tcW w:w="1382" w:type="dxa"/>
            <w:vMerge/>
            <w:vAlign w:val="center"/>
          </w:tcPr>
          <w:p w14:paraId="397A13E2"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1B59A22A" w14:textId="40169D80"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illness</w:t>
            </w:r>
          </w:p>
        </w:tc>
        <w:tc>
          <w:tcPr>
            <w:tcW w:w="439" w:type="dxa"/>
            <w:vAlign w:val="center"/>
          </w:tcPr>
          <w:p w14:paraId="58AEEFA9" w14:textId="5E21021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2ACDD215"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A2D0E65" w14:textId="3BB1B08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31%</w:t>
            </w:r>
          </w:p>
        </w:tc>
        <w:tc>
          <w:tcPr>
            <w:tcW w:w="890" w:type="dxa"/>
            <w:vAlign w:val="center"/>
          </w:tcPr>
          <w:p w14:paraId="3D8E1707" w14:textId="0837721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w:t>
            </w:r>
          </w:p>
        </w:tc>
        <w:tc>
          <w:tcPr>
            <w:tcW w:w="902" w:type="dxa"/>
            <w:vAlign w:val="center"/>
          </w:tcPr>
          <w:p w14:paraId="0F163552" w14:textId="1EBA370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45%</w:t>
            </w:r>
          </w:p>
        </w:tc>
        <w:tc>
          <w:tcPr>
            <w:tcW w:w="940" w:type="dxa"/>
            <w:vAlign w:val="center"/>
          </w:tcPr>
          <w:p w14:paraId="62085318" w14:textId="170749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-2.64</w:t>
            </w:r>
          </w:p>
        </w:tc>
        <w:tc>
          <w:tcPr>
            <w:tcW w:w="1134" w:type="dxa"/>
            <w:vAlign w:val="center"/>
          </w:tcPr>
          <w:p w14:paraId="7468A46B" w14:textId="399C185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0.0083</w:t>
            </w:r>
          </w:p>
        </w:tc>
        <w:tc>
          <w:tcPr>
            <w:tcW w:w="1418" w:type="dxa"/>
            <w:vAlign w:val="center"/>
          </w:tcPr>
          <w:p w14:paraId="6D78A1DE" w14:textId="29145D6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7E6AB5F" w14:textId="51CE172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774940BD" w14:textId="732621F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C27CC6D" w14:textId="47490AD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55836824" w14:textId="0DDA3E41" w:rsidTr="00E52324">
        <w:trPr>
          <w:trHeight w:val="362"/>
        </w:trPr>
        <w:tc>
          <w:tcPr>
            <w:tcW w:w="1382" w:type="dxa"/>
            <w:vMerge/>
            <w:vAlign w:val="center"/>
          </w:tcPr>
          <w:p w14:paraId="14A7C212"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02CCF4ED" w14:textId="300DC336"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intimate partner violence</w:t>
            </w:r>
          </w:p>
        </w:tc>
        <w:tc>
          <w:tcPr>
            <w:tcW w:w="439" w:type="dxa"/>
            <w:vAlign w:val="center"/>
          </w:tcPr>
          <w:p w14:paraId="0BDCC70C" w14:textId="6B4584B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0B52CA74"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FCCCB83" w14:textId="35013B7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63%</w:t>
            </w:r>
          </w:p>
        </w:tc>
        <w:tc>
          <w:tcPr>
            <w:tcW w:w="890" w:type="dxa"/>
            <w:vAlign w:val="center"/>
          </w:tcPr>
          <w:p w14:paraId="5EA83B3E" w14:textId="2C44813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50%</w:t>
            </w:r>
          </w:p>
        </w:tc>
        <w:tc>
          <w:tcPr>
            <w:tcW w:w="902" w:type="dxa"/>
            <w:vAlign w:val="center"/>
          </w:tcPr>
          <w:p w14:paraId="76F5A23C" w14:textId="414FE20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75%</w:t>
            </w:r>
          </w:p>
        </w:tc>
        <w:tc>
          <w:tcPr>
            <w:tcW w:w="940" w:type="dxa"/>
            <w:vAlign w:val="center"/>
          </w:tcPr>
          <w:p w14:paraId="485DBEC0" w14:textId="066799E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1.92</w:t>
            </w:r>
          </w:p>
        </w:tc>
        <w:tc>
          <w:tcPr>
            <w:tcW w:w="1134" w:type="dxa"/>
            <w:vAlign w:val="center"/>
          </w:tcPr>
          <w:p w14:paraId="4F6B9567" w14:textId="46F5E77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0.0552</w:t>
            </w:r>
          </w:p>
        </w:tc>
        <w:tc>
          <w:tcPr>
            <w:tcW w:w="1418" w:type="dxa"/>
            <w:vAlign w:val="center"/>
          </w:tcPr>
          <w:p w14:paraId="6D4F7F76" w14:textId="0FF1815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DD9B30D" w14:textId="2DB2D1B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43B6C3D4" w14:textId="25C90A7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892F020" w14:textId="709A88A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4A688526" w14:textId="0812AB0F" w:rsidTr="00E52324">
        <w:trPr>
          <w:trHeight w:val="362"/>
        </w:trPr>
        <w:tc>
          <w:tcPr>
            <w:tcW w:w="1382" w:type="dxa"/>
            <w:vMerge/>
            <w:vAlign w:val="center"/>
          </w:tcPr>
          <w:p w14:paraId="2D3F1BE6"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91E12D4" w14:textId="7706B59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military</w:t>
            </w:r>
          </w:p>
        </w:tc>
        <w:tc>
          <w:tcPr>
            <w:tcW w:w="439" w:type="dxa"/>
            <w:vAlign w:val="center"/>
          </w:tcPr>
          <w:p w14:paraId="41C54BC5" w14:textId="5589867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13</w:t>
            </w:r>
          </w:p>
        </w:tc>
        <w:tc>
          <w:tcPr>
            <w:tcW w:w="1665" w:type="dxa"/>
            <w:vMerge/>
            <w:vAlign w:val="center"/>
          </w:tcPr>
          <w:p w14:paraId="25C2D507"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8F8AEF7" w14:textId="022D7A8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53%</w:t>
            </w:r>
          </w:p>
        </w:tc>
        <w:tc>
          <w:tcPr>
            <w:tcW w:w="890" w:type="dxa"/>
            <w:vAlign w:val="center"/>
          </w:tcPr>
          <w:p w14:paraId="075D10E0" w14:textId="62E81EB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24%</w:t>
            </w:r>
          </w:p>
        </w:tc>
        <w:tc>
          <w:tcPr>
            <w:tcW w:w="902" w:type="dxa"/>
            <w:vAlign w:val="center"/>
          </w:tcPr>
          <w:p w14:paraId="185D1E5F" w14:textId="0900AB9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79%</w:t>
            </w:r>
          </w:p>
        </w:tc>
        <w:tc>
          <w:tcPr>
            <w:tcW w:w="940" w:type="dxa"/>
            <w:vAlign w:val="center"/>
          </w:tcPr>
          <w:p w14:paraId="4762D071" w14:textId="36AB2E7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0.16</w:t>
            </w:r>
          </w:p>
        </w:tc>
        <w:tc>
          <w:tcPr>
            <w:tcW w:w="1134" w:type="dxa"/>
            <w:vAlign w:val="center"/>
          </w:tcPr>
          <w:p w14:paraId="34E36627" w14:textId="3791431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0.8723</w:t>
            </w:r>
          </w:p>
        </w:tc>
        <w:tc>
          <w:tcPr>
            <w:tcW w:w="1418" w:type="dxa"/>
            <w:vAlign w:val="center"/>
          </w:tcPr>
          <w:p w14:paraId="12D2BD9D" w14:textId="59AFC08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23959.52</w:t>
            </w:r>
          </w:p>
        </w:tc>
        <w:tc>
          <w:tcPr>
            <w:tcW w:w="992" w:type="dxa"/>
            <w:vAlign w:val="center"/>
          </w:tcPr>
          <w:p w14:paraId="39C0E28A" w14:textId="4F71FF8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12.00</w:t>
            </w:r>
          </w:p>
        </w:tc>
        <w:tc>
          <w:tcPr>
            <w:tcW w:w="851" w:type="dxa"/>
            <w:vAlign w:val="center"/>
          </w:tcPr>
          <w:p w14:paraId="37BF8BF2" w14:textId="279385E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99.95</w:t>
            </w:r>
          </w:p>
        </w:tc>
        <w:tc>
          <w:tcPr>
            <w:tcW w:w="992" w:type="dxa"/>
            <w:vAlign w:val="center"/>
          </w:tcPr>
          <w:p w14:paraId="4F39111A" w14:textId="55EFB64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4.98</w:t>
            </w:r>
          </w:p>
        </w:tc>
      </w:tr>
      <w:tr w:rsidR="00E52324" w:rsidRPr="006C43B9" w14:paraId="0A8C66EB" w14:textId="5B51E431" w:rsidTr="00E52324">
        <w:trPr>
          <w:trHeight w:val="362"/>
        </w:trPr>
        <w:tc>
          <w:tcPr>
            <w:tcW w:w="1382" w:type="dxa"/>
            <w:vMerge/>
            <w:vAlign w:val="center"/>
          </w:tcPr>
          <w:p w14:paraId="26C8F286"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060CD1DB" w14:textId="6979986E" w:rsidR="00E52324" w:rsidRPr="006C43B9" w:rsidRDefault="00E52324" w:rsidP="00E52324">
            <w:pPr>
              <w:spacing w:line="480" w:lineRule="auto"/>
              <w:rPr>
                <w:rFonts w:asciiTheme="minorBidi" w:hAnsiTheme="minorBidi"/>
                <w:b/>
                <w:bCs/>
                <w:sz w:val="20"/>
                <w:szCs w:val="20"/>
              </w:rPr>
            </w:pPr>
            <w:r w:rsidRPr="006C43B9">
              <w:rPr>
                <w:rFonts w:asciiTheme="minorBidi" w:hAnsiTheme="minorBidi"/>
                <w:b/>
                <w:bCs/>
                <w:sz w:val="20"/>
                <w:szCs w:val="20"/>
              </w:rPr>
              <w:t>multiple causes</w:t>
            </w:r>
          </w:p>
        </w:tc>
        <w:tc>
          <w:tcPr>
            <w:tcW w:w="439" w:type="dxa"/>
            <w:vAlign w:val="center"/>
          </w:tcPr>
          <w:p w14:paraId="34DB6380" w14:textId="525D46E1"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5</w:t>
            </w:r>
          </w:p>
        </w:tc>
        <w:tc>
          <w:tcPr>
            <w:tcW w:w="1665" w:type="dxa"/>
            <w:vMerge/>
            <w:vAlign w:val="center"/>
          </w:tcPr>
          <w:p w14:paraId="665E5098" w14:textId="77777777" w:rsidR="00E52324" w:rsidRPr="006C43B9" w:rsidRDefault="00E52324" w:rsidP="00E52324">
            <w:pPr>
              <w:spacing w:line="480" w:lineRule="auto"/>
              <w:jc w:val="center"/>
              <w:rPr>
                <w:rFonts w:asciiTheme="minorBidi" w:hAnsiTheme="minorBidi"/>
                <w:b/>
                <w:bCs/>
                <w:sz w:val="20"/>
                <w:szCs w:val="20"/>
              </w:rPr>
            </w:pPr>
          </w:p>
        </w:tc>
        <w:tc>
          <w:tcPr>
            <w:tcW w:w="868" w:type="dxa"/>
            <w:vAlign w:val="center"/>
          </w:tcPr>
          <w:p w14:paraId="5F84EE07" w14:textId="3E733FAB"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81%</w:t>
            </w:r>
          </w:p>
        </w:tc>
        <w:tc>
          <w:tcPr>
            <w:tcW w:w="890" w:type="dxa"/>
            <w:vAlign w:val="center"/>
          </w:tcPr>
          <w:p w14:paraId="09AC7C28" w14:textId="3B629231"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53%</w:t>
            </w:r>
          </w:p>
        </w:tc>
        <w:tc>
          <w:tcPr>
            <w:tcW w:w="902" w:type="dxa"/>
            <w:vAlign w:val="center"/>
          </w:tcPr>
          <w:p w14:paraId="3923B671" w14:textId="4493D863"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94%</w:t>
            </w:r>
          </w:p>
        </w:tc>
        <w:tc>
          <w:tcPr>
            <w:tcW w:w="940" w:type="dxa"/>
            <w:vAlign w:val="center"/>
          </w:tcPr>
          <w:p w14:paraId="2A1AD176" w14:textId="39337F51"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2.12</w:t>
            </w:r>
          </w:p>
        </w:tc>
        <w:tc>
          <w:tcPr>
            <w:tcW w:w="1134" w:type="dxa"/>
            <w:vAlign w:val="center"/>
          </w:tcPr>
          <w:p w14:paraId="61E26F7C" w14:textId="55723ED3"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0.0342</w:t>
            </w:r>
          </w:p>
        </w:tc>
        <w:tc>
          <w:tcPr>
            <w:tcW w:w="1418" w:type="dxa"/>
            <w:vAlign w:val="center"/>
          </w:tcPr>
          <w:p w14:paraId="46DBDD29" w14:textId="48221052"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150.20</w:t>
            </w:r>
          </w:p>
        </w:tc>
        <w:tc>
          <w:tcPr>
            <w:tcW w:w="992" w:type="dxa"/>
            <w:vAlign w:val="center"/>
          </w:tcPr>
          <w:p w14:paraId="7BC0440F" w14:textId="660A448A"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4.00</w:t>
            </w:r>
          </w:p>
        </w:tc>
        <w:tc>
          <w:tcPr>
            <w:tcW w:w="851" w:type="dxa"/>
            <w:vAlign w:val="center"/>
          </w:tcPr>
          <w:p w14:paraId="19FFEF4F" w14:textId="613733E6"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97.34</w:t>
            </w:r>
          </w:p>
        </w:tc>
        <w:tc>
          <w:tcPr>
            <w:tcW w:w="992" w:type="dxa"/>
            <w:vAlign w:val="center"/>
          </w:tcPr>
          <w:p w14:paraId="6FAC0C28" w14:textId="4B69D30D"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2.29</w:t>
            </w:r>
          </w:p>
        </w:tc>
      </w:tr>
      <w:tr w:rsidR="00E52324" w:rsidRPr="006C43B9" w14:paraId="2B4903F5" w14:textId="365B4B00" w:rsidTr="00E52324">
        <w:trPr>
          <w:trHeight w:val="362"/>
        </w:trPr>
        <w:tc>
          <w:tcPr>
            <w:tcW w:w="1382" w:type="dxa"/>
            <w:vMerge/>
            <w:vAlign w:val="center"/>
          </w:tcPr>
          <w:p w14:paraId="47550835"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2428B3FE" w14:textId="2766BD4A"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natural disaster</w:t>
            </w:r>
          </w:p>
        </w:tc>
        <w:tc>
          <w:tcPr>
            <w:tcW w:w="439" w:type="dxa"/>
            <w:vAlign w:val="center"/>
          </w:tcPr>
          <w:p w14:paraId="488DEFD7" w14:textId="4C0767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76B4E80F"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0836D969" w14:textId="4B46D0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79%</w:t>
            </w:r>
          </w:p>
        </w:tc>
        <w:tc>
          <w:tcPr>
            <w:tcW w:w="890" w:type="dxa"/>
            <w:vAlign w:val="center"/>
          </w:tcPr>
          <w:p w14:paraId="3B3F3D81" w14:textId="3A78F8B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64%</w:t>
            </w:r>
          </w:p>
        </w:tc>
        <w:tc>
          <w:tcPr>
            <w:tcW w:w="902" w:type="dxa"/>
            <w:vAlign w:val="center"/>
          </w:tcPr>
          <w:p w14:paraId="042745B9" w14:textId="1E37B30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89%</w:t>
            </w:r>
          </w:p>
        </w:tc>
        <w:tc>
          <w:tcPr>
            <w:tcW w:w="940" w:type="dxa"/>
            <w:vAlign w:val="center"/>
          </w:tcPr>
          <w:p w14:paraId="71AA8519" w14:textId="7A2DE8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3.55</w:t>
            </w:r>
          </w:p>
        </w:tc>
        <w:tc>
          <w:tcPr>
            <w:tcW w:w="1134" w:type="dxa"/>
            <w:vAlign w:val="center"/>
          </w:tcPr>
          <w:p w14:paraId="35C10772" w14:textId="402549C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0.0004</w:t>
            </w:r>
          </w:p>
        </w:tc>
        <w:tc>
          <w:tcPr>
            <w:tcW w:w="1418" w:type="dxa"/>
            <w:vAlign w:val="center"/>
          </w:tcPr>
          <w:p w14:paraId="49476187" w14:textId="1429D5A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2754BF6" w14:textId="4D60C1E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78F006FD" w14:textId="201A1EE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7590B33" w14:textId="30A862B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06DC13F3" w14:textId="5E0F9950" w:rsidTr="00E52324">
        <w:trPr>
          <w:trHeight w:val="362"/>
        </w:trPr>
        <w:tc>
          <w:tcPr>
            <w:tcW w:w="1382" w:type="dxa"/>
            <w:vMerge/>
            <w:vAlign w:val="center"/>
          </w:tcPr>
          <w:p w14:paraId="2B29A526"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7B15FCB" w14:textId="656EF082"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NR</w:t>
            </w:r>
          </w:p>
        </w:tc>
        <w:tc>
          <w:tcPr>
            <w:tcW w:w="439" w:type="dxa"/>
            <w:vAlign w:val="center"/>
          </w:tcPr>
          <w:p w14:paraId="6AB4E967" w14:textId="62347B1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0EDA5DBA"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96AFB98" w14:textId="15378AF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28%</w:t>
            </w:r>
          </w:p>
        </w:tc>
        <w:tc>
          <w:tcPr>
            <w:tcW w:w="890" w:type="dxa"/>
            <w:vAlign w:val="center"/>
          </w:tcPr>
          <w:p w14:paraId="5842D4A1" w14:textId="3C87CCB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w:t>
            </w:r>
          </w:p>
        </w:tc>
        <w:tc>
          <w:tcPr>
            <w:tcW w:w="902" w:type="dxa"/>
            <w:vAlign w:val="center"/>
          </w:tcPr>
          <w:p w14:paraId="16E3F93C" w14:textId="7DE70DD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59%</w:t>
            </w:r>
          </w:p>
        </w:tc>
        <w:tc>
          <w:tcPr>
            <w:tcW w:w="940" w:type="dxa"/>
            <w:vAlign w:val="center"/>
          </w:tcPr>
          <w:p w14:paraId="42DD36FB" w14:textId="62C43E0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-1.43</w:t>
            </w:r>
          </w:p>
        </w:tc>
        <w:tc>
          <w:tcPr>
            <w:tcW w:w="1134" w:type="dxa"/>
            <w:vAlign w:val="center"/>
          </w:tcPr>
          <w:p w14:paraId="3B932043" w14:textId="6201538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0.1518</w:t>
            </w:r>
          </w:p>
        </w:tc>
        <w:tc>
          <w:tcPr>
            <w:tcW w:w="1418" w:type="dxa"/>
            <w:vAlign w:val="center"/>
          </w:tcPr>
          <w:p w14:paraId="16498575" w14:textId="6474CFD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170.98</w:t>
            </w:r>
          </w:p>
        </w:tc>
        <w:tc>
          <w:tcPr>
            <w:tcW w:w="992" w:type="dxa"/>
            <w:vAlign w:val="center"/>
          </w:tcPr>
          <w:p w14:paraId="1D918830" w14:textId="3DB5EF0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73225321" w14:textId="6F3C700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98.83</w:t>
            </w:r>
          </w:p>
        </w:tc>
        <w:tc>
          <w:tcPr>
            <w:tcW w:w="992" w:type="dxa"/>
            <w:vAlign w:val="center"/>
          </w:tcPr>
          <w:p w14:paraId="17798096" w14:textId="2AF7BEF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1.26</w:t>
            </w:r>
          </w:p>
        </w:tc>
      </w:tr>
      <w:tr w:rsidR="00E52324" w:rsidRPr="006C43B9" w14:paraId="58517675" w14:textId="2B46AAE6" w:rsidTr="00E52324">
        <w:trPr>
          <w:trHeight w:val="362"/>
        </w:trPr>
        <w:tc>
          <w:tcPr>
            <w:tcW w:w="1382" w:type="dxa"/>
            <w:vMerge/>
            <w:vAlign w:val="center"/>
          </w:tcPr>
          <w:p w14:paraId="43F6079A"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508E6CDF" w14:textId="269835F1"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refugee</w:t>
            </w:r>
          </w:p>
        </w:tc>
        <w:tc>
          <w:tcPr>
            <w:tcW w:w="439" w:type="dxa"/>
            <w:vAlign w:val="center"/>
          </w:tcPr>
          <w:p w14:paraId="02F37D42" w14:textId="74B70E1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44468CAD"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2190313" w14:textId="6A4A6D0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63%</w:t>
            </w:r>
          </w:p>
        </w:tc>
        <w:tc>
          <w:tcPr>
            <w:tcW w:w="890" w:type="dxa"/>
            <w:vAlign w:val="center"/>
          </w:tcPr>
          <w:p w14:paraId="2497CF4A" w14:textId="44B4FE7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52%</w:t>
            </w:r>
          </w:p>
        </w:tc>
        <w:tc>
          <w:tcPr>
            <w:tcW w:w="902" w:type="dxa"/>
            <w:vAlign w:val="center"/>
          </w:tcPr>
          <w:p w14:paraId="6EF81D20" w14:textId="28631AD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74%</w:t>
            </w:r>
          </w:p>
        </w:tc>
        <w:tc>
          <w:tcPr>
            <w:tcW w:w="940" w:type="dxa"/>
            <w:vAlign w:val="center"/>
          </w:tcPr>
          <w:p w14:paraId="3F824D43" w14:textId="4DE1422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2.23</w:t>
            </w:r>
          </w:p>
        </w:tc>
        <w:tc>
          <w:tcPr>
            <w:tcW w:w="1134" w:type="dxa"/>
            <w:vAlign w:val="center"/>
          </w:tcPr>
          <w:p w14:paraId="04DAC7E7" w14:textId="6817233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0.0260</w:t>
            </w:r>
          </w:p>
        </w:tc>
        <w:tc>
          <w:tcPr>
            <w:tcW w:w="1418" w:type="dxa"/>
            <w:vAlign w:val="center"/>
          </w:tcPr>
          <w:p w14:paraId="5833A41C" w14:textId="5E71D9D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02BB30B" w14:textId="5735E53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378083EA" w14:textId="3697F8C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116FA11" w14:textId="6003618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39A97CDD" w14:textId="79844712" w:rsidTr="00E52324">
        <w:trPr>
          <w:trHeight w:val="362"/>
        </w:trPr>
        <w:tc>
          <w:tcPr>
            <w:tcW w:w="1382" w:type="dxa"/>
            <w:vMerge/>
            <w:vAlign w:val="center"/>
          </w:tcPr>
          <w:p w14:paraId="483A4729"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EC8D5DE" w14:textId="062E3154"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sexual/ physical assault</w:t>
            </w:r>
          </w:p>
        </w:tc>
        <w:tc>
          <w:tcPr>
            <w:tcW w:w="439" w:type="dxa"/>
            <w:vAlign w:val="center"/>
          </w:tcPr>
          <w:p w14:paraId="79C1AE04" w14:textId="3805DBC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5C1985DC"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63DBFC6" w14:textId="618F937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w:t>
            </w:r>
          </w:p>
        </w:tc>
        <w:tc>
          <w:tcPr>
            <w:tcW w:w="890" w:type="dxa"/>
            <w:vAlign w:val="center"/>
          </w:tcPr>
          <w:p w14:paraId="59F2CD32" w14:textId="72DB232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29%</w:t>
            </w:r>
          </w:p>
        </w:tc>
        <w:tc>
          <w:tcPr>
            <w:tcW w:w="902" w:type="dxa"/>
            <w:vAlign w:val="center"/>
          </w:tcPr>
          <w:p w14:paraId="52B6CED4" w14:textId="55330FD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65%</w:t>
            </w:r>
          </w:p>
        </w:tc>
        <w:tc>
          <w:tcPr>
            <w:tcW w:w="940" w:type="dxa"/>
            <w:vAlign w:val="center"/>
          </w:tcPr>
          <w:p w14:paraId="4A2988C9" w14:textId="0B0557C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-0.38</w:t>
            </w:r>
          </w:p>
        </w:tc>
        <w:tc>
          <w:tcPr>
            <w:tcW w:w="1134" w:type="dxa"/>
            <w:vAlign w:val="center"/>
          </w:tcPr>
          <w:p w14:paraId="367164D5" w14:textId="7655219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0.7057</w:t>
            </w:r>
          </w:p>
        </w:tc>
        <w:tc>
          <w:tcPr>
            <w:tcW w:w="1418" w:type="dxa"/>
            <w:vAlign w:val="center"/>
          </w:tcPr>
          <w:p w14:paraId="373602BE" w14:textId="129309F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E13F1D1" w14:textId="5191C17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4E309AA5" w14:textId="2C7DD94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2A78921" w14:textId="419278A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72E87F83" w14:textId="5044A01D" w:rsidTr="00E52324">
        <w:trPr>
          <w:trHeight w:val="362"/>
        </w:trPr>
        <w:tc>
          <w:tcPr>
            <w:tcW w:w="1382" w:type="dxa"/>
            <w:vMerge/>
            <w:vAlign w:val="center"/>
          </w:tcPr>
          <w:p w14:paraId="36280AB8"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393005EB" w14:textId="37C294FC"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work related</w:t>
            </w:r>
          </w:p>
        </w:tc>
        <w:tc>
          <w:tcPr>
            <w:tcW w:w="439" w:type="dxa"/>
            <w:vAlign w:val="center"/>
          </w:tcPr>
          <w:p w14:paraId="025FD062" w14:textId="5ADCA46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w:t>
            </w:r>
          </w:p>
        </w:tc>
        <w:tc>
          <w:tcPr>
            <w:tcW w:w="1665" w:type="dxa"/>
            <w:vMerge/>
            <w:vAlign w:val="center"/>
          </w:tcPr>
          <w:p w14:paraId="2EA14FE1"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0C9E212" w14:textId="5A31414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80%</w:t>
            </w:r>
          </w:p>
        </w:tc>
        <w:tc>
          <w:tcPr>
            <w:tcW w:w="890" w:type="dxa"/>
            <w:vAlign w:val="center"/>
          </w:tcPr>
          <w:p w14:paraId="4BF2954C" w14:textId="5223577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13%</w:t>
            </w:r>
          </w:p>
        </w:tc>
        <w:tc>
          <w:tcPr>
            <w:tcW w:w="902" w:type="dxa"/>
            <w:vAlign w:val="center"/>
          </w:tcPr>
          <w:p w14:paraId="34565D67" w14:textId="08871CD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w:t>
            </w:r>
          </w:p>
        </w:tc>
        <w:tc>
          <w:tcPr>
            <w:tcW w:w="940" w:type="dxa"/>
            <w:vAlign w:val="center"/>
          </w:tcPr>
          <w:p w14:paraId="7049F542" w14:textId="7CE08C3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0.82</w:t>
            </w:r>
          </w:p>
        </w:tc>
        <w:tc>
          <w:tcPr>
            <w:tcW w:w="1134" w:type="dxa"/>
            <w:vAlign w:val="center"/>
          </w:tcPr>
          <w:p w14:paraId="6052D1B2" w14:textId="7CE0E9B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0.4150</w:t>
            </w:r>
          </w:p>
        </w:tc>
        <w:tc>
          <w:tcPr>
            <w:tcW w:w="1418" w:type="dxa"/>
            <w:vAlign w:val="center"/>
          </w:tcPr>
          <w:p w14:paraId="64438915" w14:textId="16AEC43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29.24</w:t>
            </w:r>
          </w:p>
        </w:tc>
        <w:tc>
          <w:tcPr>
            <w:tcW w:w="992" w:type="dxa"/>
            <w:vAlign w:val="center"/>
          </w:tcPr>
          <w:p w14:paraId="0DEEC84B" w14:textId="2CB4522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851" w:type="dxa"/>
            <w:vAlign w:val="center"/>
          </w:tcPr>
          <w:p w14:paraId="1C869AAC" w14:textId="4CD8FEC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96.58</w:t>
            </w:r>
          </w:p>
        </w:tc>
        <w:tc>
          <w:tcPr>
            <w:tcW w:w="992" w:type="dxa"/>
            <w:vAlign w:val="center"/>
          </w:tcPr>
          <w:p w14:paraId="73BF4C4D" w14:textId="4533D2D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5.51</w:t>
            </w:r>
          </w:p>
        </w:tc>
      </w:tr>
      <w:tr w:rsidR="00E52324" w:rsidRPr="006C43B9" w14:paraId="604261CD" w14:textId="0CDF2907" w:rsidTr="00E52324">
        <w:trPr>
          <w:trHeight w:val="362"/>
        </w:trPr>
        <w:tc>
          <w:tcPr>
            <w:tcW w:w="1382" w:type="dxa"/>
            <w:vMerge w:val="restart"/>
            <w:vAlign w:val="center"/>
          </w:tcPr>
          <w:p w14:paraId="5C70CC49"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PTSD diagnostic tool</w:t>
            </w:r>
          </w:p>
        </w:tc>
        <w:tc>
          <w:tcPr>
            <w:tcW w:w="2094" w:type="dxa"/>
            <w:vAlign w:val="center"/>
          </w:tcPr>
          <w:p w14:paraId="6E59E48F" w14:textId="3A01B51F"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CAPS</w:t>
            </w:r>
          </w:p>
        </w:tc>
        <w:tc>
          <w:tcPr>
            <w:tcW w:w="439" w:type="dxa"/>
            <w:vAlign w:val="center"/>
          </w:tcPr>
          <w:p w14:paraId="09A22C34" w14:textId="61FBDA1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w:t>
            </w:r>
          </w:p>
        </w:tc>
        <w:tc>
          <w:tcPr>
            <w:tcW w:w="1665" w:type="dxa"/>
            <w:vMerge/>
            <w:vAlign w:val="center"/>
          </w:tcPr>
          <w:p w14:paraId="0557C3F0"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D8669E2" w14:textId="7D82287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62%</w:t>
            </w:r>
          </w:p>
        </w:tc>
        <w:tc>
          <w:tcPr>
            <w:tcW w:w="890" w:type="dxa"/>
            <w:vAlign w:val="center"/>
          </w:tcPr>
          <w:p w14:paraId="1898D646" w14:textId="5BE8B2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w:t>
            </w:r>
          </w:p>
        </w:tc>
        <w:tc>
          <w:tcPr>
            <w:tcW w:w="902" w:type="dxa"/>
            <w:vAlign w:val="center"/>
          </w:tcPr>
          <w:p w14:paraId="3A6106BC" w14:textId="12612F3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96%</w:t>
            </w:r>
          </w:p>
        </w:tc>
        <w:tc>
          <w:tcPr>
            <w:tcW w:w="940" w:type="dxa"/>
            <w:vAlign w:val="center"/>
          </w:tcPr>
          <w:p w14:paraId="374C22D4" w14:textId="50915F5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0.35</w:t>
            </w:r>
          </w:p>
        </w:tc>
        <w:tc>
          <w:tcPr>
            <w:tcW w:w="1134" w:type="dxa"/>
            <w:vAlign w:val="center"/>
          </w:tcPr>
          <w:p w14:paraId="7EE0F242" w14:textId="5ED2234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0.7247</w:t>
            </w:r>
          </w:p>
        </w:tc>
        <w:tc>
          <w:tcPr>
            <w:tcW w:w="1418" w:type="dxa"/>
            <w:vAlign w:val="center"/>
          </w:tcPr>
          <w:p w14:paraId="16BAC69D" w14:textId="30E55D3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19.46</w:t>
            </w:r>
          </w:p>
        </w:tc>
        <w:tc>
          <w:tcPr>
            <w:tcW w:w="992" w:type="dxa"/>
            <w:vAlign w:val="center"/>
          </w:tcPr>
          <w:p w14:paraId="16623999" w14:textId="1134CC9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851" w:type="dxa"/>
            <w:vAlign w:val="center"/>
          </w:tcPr>
          <w:p w14:paraId="51485DC6" w14:textId="5291A3B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94.86</w:t>
            </w:r>
          </w:p>
        </w:tc>
        <w:tc>
          <w:tcPr>
            <w:tcW w:w="992" w:type="dxa"/>
            <w:vAlign w:val="center"/>
          </w:tcPr>
          <w:p w14:paraId="6835992E" w14:textId="5380FE4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3.88</w:t>
            </w:r>
          </w:p>
        </w:tc>
      </w:tr>
      <w:tr w:rsidR="00E52324" w:rsidRPr="006C43B9" w14:paraId="55E5167A" w14:textId="6B4256EB" w:rsidTr="00E52324">
        <w:trPr>
          <w:trHeight w:val="362"/>
        </w:trPr>
        <w:tc>
          <w:tcPr>
            <w:tcW w:w="1382" w:type="dxa"/>
            <w:vMerge/>
            <w:vAlign w:val="center"/>
          </w:tcPr>
          <w:p w14:paraId="6DAECC63"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5E3E6C7" w14:textId="6BC2ADF5"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CIDI</w:t>
            </w:r>
          </w:p>
        </w:tc>
        <w:tc>
          <w:tcPr>
            <w:tcW w:w="439" w:type="dxa"/>
            <w:vAlign w:val="center"/>
          </w:tcPr>
          <w:p w14:paraId="73194106" w14:textId="41D6418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30819653"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AE07021" w14:textId="13048C2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44%</w:t>
            </w:r>
          </w:p>
        </w:tc>
        <w:tc>
          <w:tcPr>
            <w:tcW w:w="890" w:type="dxa"/>
            <w:vAlign w:val="center"/>
          </w:tcPr>
          <w:p w14:paraId="7F3A59A8" w14:textId="5259231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34%</w:t>
            </w:r>
          </w:p>
        </w:tc>
        <w:tc>
          <w:tcPr>
            <w:tcW w:w="902" w:type="dxa"/>
            <w:vAlign w:val="center"/>
          </w:tcPr>
          <w:p w14:paraId="7C8E80A8" w14:textId="1D7DF09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w:t>
            </w:r>
          </w:p>
        </w:tc>
        <w:tc>
          <w:tcPr>
            <w:tcW w:w="940" w:type="dxa"/>
            <w:vAlign w:val="center"/>
          </w:tcPr>
          <w:p w14:paraId="01EAAC57" w14:textId="6E88913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1134" w:type="dxa"/>
            <w:vAlign w:val="center"/>
          </w:tcPr>
          <w:p w14:paraId="22E22A19" w14:textId="4FB148F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0.3183</w:t>
            </w:r>
          </w:p>
        </w:tc>
        <w:tc>
          <w:tcPr>
            <w:tcW w:w="1418" w:type="dxa"/>
            <w:vAlign w:val="center"/>
          </w:tcPr>
          <w:p w14:paraId="5975C62B" w14:textId="79E11BA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6403C3C" w14:textId="7BD5D2B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395390C1" w14:textId="698651A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B0D7413" w14:textId="32E0EC3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0EE4FBCC" w14:textId="7E2ADCBB" w:rsidTr="00E52324">
        <w:trPr>
          <w:trHeight w:val="362"/>
        </w:trPr>
        <w:tc>
          <w:tcPr>
            <w:tcW w:w="1382" w:type="dxa"/>
            <w:vMerge/>
            <w:vAlign w:val="center"/>
          </w:tcPr>
          <w:p w14:paraId="509C2268"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10E0D2B1" w14:textId="26D09E94"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DSM</w:t>
            </w:r>
          </w:p>
        </w:tc>
        <w:tc>
          <w:tcPr>
            <w:tcW w:w="439" w:type="dxa"/>
            <w:vAlign w:val="center"/>
          </w:tcPr>
          <w:p w14:paraId="1BFF7ACA" w14:textId="0532405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w:t>
            </w:r>
          </w:p>
        </w:tc>
        <w:tc>
          <w:tcPr>
            <w:tcW w:w="1665" w:type="dxa"/>
            <w:vMerge/>
            <w:vAlign w:val="center"/>
          </w:tcPr>
          <w:p w14:paraId="5F6A704E"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3164A7C" w14:textId="7670C60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890" w:type="dxa"/>
            <w:vAlign w:val="center"/>
          </w:tcPr>
          <w:p w14:paraId="79344C3D" w14:textId="4E222B5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41%</w:t>
            </w:r>
          </w:p>
        </w:tc>
        <w:tc>
          <w:tcPr>
            <w:tcW w:w="902" w:type="dxa"/>
            <w:vAlign w:val="center"/>
          </w:tcPr>
          <w:p w14:paraId="665DAE27" w14:textId="4E5D449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85%</w:t>
            </w:r>
          </w:p>
        </w:tc>
        <w:tc>
          <w:tcPr>
            <w:tcW w:w="940" w:type="dxa"/>
            <w:vAlign w:val="center"/>
          </w:tcPr>
          <w:p w14:paraId="32EF00E2" w14:textId="047F860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1.29</w:t>
            </w:r>
          </w:p>
        </w:tc>
        <w:tc>
          <w:tcPr>
            <w:tcW w:w="1134" w:type="dxa"/>
            <w:vAlign w:val="center"/>
          </w:tcPr>
          <w:p w14:paraId="1601BB77" w14:textId="4C459C0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0.1984</w:t>
            </w:r>
          </w:p>
        </w:tc>
        <w:tc>
          <w:tcPr>
            <w:tcW w:w="1418" w:type="dxa"/>
            <w:vAlign w:val="center"/>
          </w:tcPr>
          <w:p w14:paraId="5B818425" w14:textId="4B61CC3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113.32</w:t>
            </w:r>
          </w:p>
        </w:tc>
        <w:tc>
          <w:tcPr>
            <w:tcW w:w="992" w:type="dxa"/>
            <w:vAlign w:val="center"/>
          </w:tcPr>
          <w:p w14:paraId="12B756F6" w14:textId="23C5A01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4.00</w:t>
            </w:r>
          </w:p>
        </w:tc>
        <w:tc>
          <w:tcPr>
            <w:tcW w:w="851" w:type="dxa"/>
            <w:vAlign w:val="center"/>
          </w:tcPr>
          <w:p w14:paraId="1E8FD4D7" w14:textId="53C4A99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96.47</w:t>
            </w:r>
          </w:p>
        </w:tc>
        <w:tc>
          <w:tcPr>
            <w:tcW w:w="992" w:type="dxa"/>
            <w:vAlign w:val="center"/>
          </w:tcPr>
          <w:p w14:paraId="4D62FE6C" w14:textId="1066F78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1.37</w:t>
            </w:r>
          </w:p>
        </w:tc>
      </w:tr>
      <w:tr w:rsidR="00E52324" w:rsidRPr="006C43B9" w14:paraId="7916EA84" w14:textId="69C76540" w:rsidTr="00E52324">
        <w:trPr>
          <w:trHeight w:val="362"/>
        </w:trPr>
        <w:tc>
          <w:tcPr>
            <w:tcW w:w="1382" w:type="dxa"/>
            <w:vMerge/>
            <w:vAlign w:val="center"/>
          </w:tcPr>
          <w:p w14:paraId="019C83BA"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C76160A" w14:textId="68660FFB"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EMR</w:t>
            </w:r>
          </w:p>
        </w:tc>
        <w:tc>
          <w:tcPr>
            <w:tcW w:w="439" w:type="dxa"/>
            <w:vAlign w:val="center"/>
          </w:tcPr>
          <w:p w14:paraId="09386291" w14:textId="7D5B6D2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2B396E4A"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32A071A" w14:textId="1163582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41%</w:t>
            </w:r>
          </w:p>
        </w:tc>
        <w:tc>
          <w:tcPr>
            <w:tcW w:w="890" w:type="dxa"/>
            <w:vAlign w:val="center"/>
          </w:tcPr>
          <w:p w14:paraId="0E5F53A7" w14:textId="15240B4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31%</w:t>
            </w:r>
          </w:p>
        </w:tc>
        <w:tc>
          <w:tcPr>
            <w:tcW w:w="902" w:type="dxa"/>
            <w:vAlign w:val="center"/>
          </w:tcPr>
          <w:p w14:paraId="7A18F406" w14:textId="5F4A239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51%</w:t>
            </w:r>
          </w:p>
        </w:tc>
        <w:tc>
          <w:tcPr>
            <w:tcW w:w="940" w:type="dxa"/>
            <w:vAlign w:val="center"/>
          </w:tcPr>
          <w:p w14:paraId="2A567986" w14:textId="76CE808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-1.83</w:t>
            </w:r>
          </w:p>
        </w:tc>
        <w:tc>
          <w:tcPr>
            <w:tcW w:w="1134" w:type="dxa"/>
            <w:vAlign w:val="center"/>
          </w:tcPr>
          <w:p w14:paraId="5280E085" w14:textId="4176821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0.0678</w:t>
            </w:r>
          </w:p>
        </w:tc>
        <w:tc>
          <w:tcPr>
            <w:tcW w:w="1418" w:type="dxa"/>
            <w:vAlign w:val="center"/>
          </w:tcPr>
          <w:p w14:paraId="35323C2A" w14:textId="3C9BC5D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33AD5AC" w14:textId="51CE7E0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63240D16" w14:textId="0ED1B51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184374C" w14:textId="3F6321F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3D5AC49C" w14:textId="684A196D" w:rsidTr="00E52324">
        <w:trPr>
          <w:trHeight w:val="362"/>
        </w:trPr>
        <w:tc>
          <w:tcPr>
            <w:tcW w:w="1382" w:type="dxa"/>
            <w:vMerge/>
            <w:vAlign w:val="center"/>
          </w:tcPr>
          <w:p w14:paraId="7F2FCEDF"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8204A34" w14:textId="6235BC46"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ICD</w:t>
            </w:r>
          </w:p>
        </w:tc>
        <w:tc>
          <w:tcPr>
            <w:tcW w:w="439" w:type="dxa"/>
            <w:vAlign w:val="center"/>
          </w:tcPr>
          <w:p w14:paraId="39CB9D35" w14:textId="77BD059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w:t>
            </w:r>
          </w:p>
        </w:tc>
        <w:tc>
          <w:tcPr>
            <w:tcW w:w="1665" w:type="dxa"/>
            <w:vMerge/>
            <w:vAlign w:val="center"/>
          </w:tcPr>
          <w:p w14:paraId="68E4D795"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35ADECF" w14:textId="5548E77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48%</w:t>
            </w:r>
          </w:p>
        </w:tc>
        <w:tc>
          <w:tcPr>
            <w:tcW w:w="890" w:type="dxa"/>
            <w:vAlign w:val="center"/>
          </w:tcPr>
          <w:p w14:paraId="60227BE5" w14:textId="66EAFCE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w:t>
            </w:r>
          </w:p>
        </w:tc>
        <w:tc>
          <w:tcPr>
            <w:tcW w:w="902" w:type="dxa"/>
            <w:vAlign w:val="center"/>
          </w:tcPr>
          <w:p w14:paraId="25F7F216" w14:textId="2DB326E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92%</w:t>
            </w:r>
          </w:p>
        </w:tc>
        <w:tc>
          <w:tcPr>
            <w:tcW w:w="940" w:type="dxa"/>
            <w:vAlign w:val="center"/>
          </w:tcPr>
          <w:p w14:paraId="340EED11" w14:textId="050E1D8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-0.05</w:t>
            </w:r>
          </w:p>
        </w:tc>
        <w:tc>
          <w:tcPr>
            <w:tcW w:w="1134" w:type="dxa"/>
            <w:vAlign w:val="center"/>
          </w:tcPr>
          <w:p w14:paraId="3BA96C0F" w14:textId="0DBBCB3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0.9586</w:t>
            </w:r>
          </w:p>
        </w:tc>
        <w:tc>
          <w:tcPr>
            <w:tcW w:w="1418" w:type="dxa"/>
            <w:vAlign w:val="center"/>
          </w:tcPr>
          <w:p w14:paraId="6DA34ED8" w14:textId="6D8404A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2560.30</w:t>
            </w:r>
          </w:p>
        </w:tc>
        <w:tc>
          <w:tcPr>
            <w:tcW w:w="992" w:type="dxa"/>
            <w:vAlign w:val="center"/>
          </w:tcPr>
          <w:p w14:paraId="2D1494AE" w14:textId="3A8CBC4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3.00</w:t>
            </w:r>
          </w:p>
        </w:tc>
        <w:tc>
          <w:tcPr>
            <w:tcW w:w="851" w:type="dxa"/>
            <w:vAlign w:val="center"/>
          </w:tcPr>
          <w:p w14:paraId="09989362" w14:textId="7E90437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99.88</w:t>
            </w:r>
          </w:p>
        </w:tc>
        <w:tc>
          <w:tcPr>
            <w:tcW w:w="992" w:type="dxa"/>
            <w:vAlign w:val="center"/>
          </w:tcPr>
          <w:p w14:paraId="7DBE5AFD" w14:textId="24FE6B5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6.17</w:t>
            </w:r>
          </w:p>
        </w:tc>
      </w:tr>
      <w:tr w:rsidR="00E52324" w:rsidRPr="006C43B9" w14:paraId="7D21F680" w14:textId="0AB58770" w:rsidTr="00E52324">
        <w:trPr>
          <w:trHeight w:val="362"/>
        </w:trPr>
        <w:tc>
          <w:tcPr>
            <w:tcW w:w="1382" w:type="dxa"/>
            <w:vMerge/>
            <w:vAlign w:val="center"/>
          </w:tcPr>
          <w:p w14:paraId="5E355C60"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4025C88F" w14:textId="60D3B352"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MINI</w:t>
            </w:r>
          </w:p>
        </w:tc>
        <w:tc>
          <w:tcPr>
            <w:tcW w:w="439" w:type="dxa"/>
            <w:vAlign w:val="center"/>
          </w:tcPr>
          <w:p w14:paraId="048BEF31" w14:textId="0D05321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6C50673D"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0763EB18" w14:textId="2E2F6C0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11%</w:t>
            </w:r>
          </w:p>
        </w:tc>
        <w:tc>
          <w:tcPr>
            <w:tcW w:w="890" w:type="dxa"/>
            <w:vAlign w:val="center"/>
          </w:tcPr>
          <w:p w14:paraId="1F3EA55A" w14:textId="7DBAD68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w:t>
            </w:r>
          </w:p>
        </w:tc>
        <w:tc>
          <w:tcPr>
            <w:tcW w:w="902" w:type="dxa"/>
            <w:vAlign w:val="center"/>
          </w:tcPr>
          <w:p w14:paraId="415A38EC" w14:textId="5EA52A7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w:t>
            </w:r>
          </w:p>
        </w:tc>
        <w:tc>
          <w:tcPr>
            <w:tcW w:w="940" w:type="dxa"/>
            <w:vAlign w:val="center"/>
          </w:tcPr>
          <w:p w14:paraId="3D469DA9" w14:textId="0DF7EEC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-39.24</w:t>
            </w:r>
          </w:p>
        </w:tc>
        <w:tc>
          <w:tcPr>
            <w:tcW w:w="1134" w:type="dxa"/>
            <w:vAlign w:val="center"/>
          </w:tcPr>
          <w:p w14:paraId="591B33C2" w14:textId="70ABD79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039D91BE" w14:textId="572F629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EECC797" w14:textId="69FFA2E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6CB1D414" w14:textId="3F699C4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11979F9" w14:textId="71EF98B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07790305" w14:textId="79693EB0" w:rsidTr="00E52324">
        <w:trPr>
          <w:trHeight w:val="362"/>
        </w:trPr>
        <w:tc>
          <w:tcPr>
            <w:tcW w:w="1382" w:type="dxa"/>
            <w:vMerge/>
            <w:vAlign w:val="center"/>
          </w:tcPr>
          <w:p w14:paraId="1AFA9ACB"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1B110ED4" w14:textId="17F0BF65"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NR</w:t>
            </w:r>
          </w:p>
        </w:tc>
        <w:tc>
          <w:tcPr>
            <w:tcW w:w="439" w:type="dxa"/>
            <w:vAlign w:val="center"/>
          </w:tcPr>
          <w:p w14:paraId="78728D84" w14:textId="1FC09B0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18</w:t>
            </w:r>
          </w:p>
        </w:tc>
        <w:tc>
          <w:tcPr>
            <w:tcW w:w="1665" w:type="dxa"/>
            <w:vMerge/>
            <w:vAlign w:val="center"/>
          </w:tcPr>
          <w:p w14:paraId="7A060769"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DABEB20" w14:textId="6395846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890" w:type="dxa"/>
            <w:vAlign w:val="center"/>
          </w:tcPr>
          <w:p w14:paraId="2768134D" w14:textId="1FF1F8C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47%</w:t>
            </w:r>
          </w:p>
        </w:tc>
        <w:tc>
          <w:tcPr>
            <w:tcW w:w="902" w:type="dxa"/>
            <w:vAlign w:val="center"/>
          </w:tcPr>
          <w:p w14:paraId="5EB9414B" w14:textId="1116F38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82%</w:t>
            </w:r>
          </w:p>
        </w:tc>
        <w:tc>
          <w:tcPr>
            <w:tcW w:w="940" w:type="dxa"/>
            <w:vAlign w:val="center"/>
          </w:tcPr>
          <w:p w14:paraId="040ACFAA" w14:textId="26FC00B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1.71</w:t>
            </w:r>
          </w:p>
        </w:tc>
        <w:tc>
          <w:tcPr>
            <w:tcW w:w="1134" w:type="dxa"/>
            <w:vAlign w:val="center"/>
          </w:tcPr>
          <w:p w14:paraId="2DCD5213" w14:textId="73DEABE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0.0873</w:t>
            </w:r>
          </w:p>
        </w:tc>
        <w:tc>
          <w:tcPr>
            <w:tcW w:w="1418" w:type="dxa"/>
            <w:vAlign w:val="center"/>
          </w:tcPr>
          <w:p w14:paraId="38D267E9" w14:textId="7AF1791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2997.19</w:t>
            </w:r>
          </w:p>
        </w:tc>
        <w:tc>
          <w:tcPr>
            <w:tcW w:w="992" w:type="dxa"/>
            <w:vAlign w:val="center"/>
          </w:tcPr>
          <w:p w14:paraId="7AE93AA5" w14:textId="16DDCFB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17.00</w:t>
            </w:r>
          </w:p>
        </w:tc>
        <w:tc>
          <w:tcPr>
            <w:tcW w:w="851" w:type="dxa"/>
            <w:vAlign w:val="center"/>
          </w:tcPr>
          <w:p w14:paraId="607BC673" w14:textId="1CF60F7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99.43</w:t>
            </w:r>
          </w:p>
        </w:tc>
        <w:tc>
          <w:tcPr>
            <w:tcW w:w="992" w:type="dxa"/>
            <w:vAlign w:val="center"/>
          </w:tcPr>
          <w:p w14:paraId="5596E23E" w14:textId="564B193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2.89</w:t>
            </w:r>
          </w:p>
        </w:tc>
      </w:tr>
      <w:tr w:rsidR="00E52324" w:rsidRPr="006C43B9" w14:paraId="33A3055A" w14:textId="18724B8D" w:rsidTr="00E52324">
        <w:trPr>
          <w:trHeight w:val="362"/>
        </w:trPr>
        <w:tc>
          <w:tcPr>
            <w:tcW w:w="1382" w:type="dxa"/>
            <w:vMerge/>
            <w:vAlign w:val="center"/>
          </w:tcPr>
          <w:p w14:paraId="4875971B"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6232BACD" w14:textId="34DF8DE8"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SCID</w:t>
            </w:r>
          </w:p>
        </w:tc>
        <w:tc>
          <w:tcPr>
            <w:tcW w:w="439" w:type="dxa"/>
            <w:vAlign w:val="center"/>
          </w:tcPr>
          <w:p w14:paraId="4F353C10" w14:textId="4FBB230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32815CB4"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84E19BD" w14:textId="545741B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92%</w:t>
            </w:r>
          </w:p>
        </w:tc>
        <w:tc>
          <w:tcPr>
            <w:tcW w:w="890" w:type="dxa"/>
            <w:vAlign w:val="center"/>
          </w:tcPr>
          <w:p w14:paraId="773E3F06" w14:textId="6F433F2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88%</w:t>
            </w:r>
          </w:p>
        </w:tc>
        <w:tc>
          <w:tcPr>
            <w:tcW w:w="902" w:type="dxa"/>
            <w:vAlign w:val="center"/>
          </w:tcPr>
          <w:p w14:paraId="2A04C171" w14:textId="3224551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95%</w:t>
            </w:r>
          </w:p>
        </w:tc>
        <w:tc>
          <w:tcPr>
            <w:tcW w:w="940" w:type="dxa"/>
            <w:vAlign w:val="center"/>
          </w:tcPr>
          <w:p w14:paraId="137DD40F" w14:textId="7370CF4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10.39</w:t>
            </w:r>
          </w:p>
        </w:tc>
        <w:tc>
          <w:tcPr>
            <w:tcW w:w="1134" w:type="dxa"/>
            <w:vAlign w:val="center"/>
          </w:tcPr>
          <w:p w14:paraId="5D3D0C47" w14:textId="70222FA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0A0CEEEA" w14:textId="098E49C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D3648CC" w14:textId="7765B08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16938005" w14:textId="6FEF47B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3C930B1" w14:textId="3FC0117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6F2BE3E1" w14:textId="085DF9A7" w:rsidTr="00E52324">
        <w:trPr>
          <w:trHeight w:val="362"/>
        </w:trPr>
        <w:tc>
          <w:tcPr>
            <w:tcW w:w="1382" w:type="dxa"/>
            <w:vMerge w:val="restart"/>
            <w:vAlign w:val="center"/>
          </w:tcPr>
          <w:p w14:paraId="101116C1"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PTSD scale</w:t>
            </w:r>
          </w:p>
        </w:tc>
        <w:tc>
          <w:tcPr>
            <w:tcW w:w="2094" w:type="dxa"/>
            <w:vAlign w:val="center"/>
          </w:tcPr>
          <w:p w14:paraId="7AA2A168" w14:textId="20EE48DA"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IES-R</w:t>
            </w:r>
          </w:p>
        </w:tc>
        <w:tc>
          <w:tcPr>
            <w:tcW w:w="439" w:type="dxa"/>
            <w:vAlign w:val="center"/>
          </w:tcPr>
          <w:p w14:paraId="4C1714EE" w14:textId="3558803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2E9EA922"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C8ADBEF" w14:textId="27CE40F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63%</w:t>
            </w:r>
          </w:p>
        </w:tc>
        <w:tc>
          <w:tcPr>
            <w:tcW w:w="890" w:type="dxa"/>
            <w:vAlign w:val="center"/>
          </w:tcPr>
          <w:p w14:paraId="662421C2" w14:textId="18EFF7F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52%</w:t>
            </w:r>
          </w:p>
        </w:tc>
        <w:tc>
          <w:tcPr>
            <w:tcW w:w="902" w:type="dxa"/>
            <w:vAlign w:val="center"/>
          </w:tcPr>
          <w:p w14:paraId="133009B0" w14:textId="3E4C5FF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74%</w:t>
            </w:r>
          </w:p>
        </w:tc>
        <w:tc>
          <w:tcPr>
            <w:tcW w:w="940" w:type="dxa"/>
            <w:vAlign w:val="center"/>
          </w:tcPr>
          <w:p w14:paraId="34F0623B" w14:textId="2371F48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2.23</w:t>
            </w:r>
          </w:p>
        </w:tc>
        <w:tc>
          <w:tcPr>
            <w:tcW w:w="1134" w:type="dxa"/>
            <w:vAlign w:val="center"/>
          </w:tcPr>
          <w:p w14:paraId="04F53B3E" w14:textId="634B6AC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0.0260</w:t>
            </w:r>
          </w:p>
        </w:tc>
        <w:tc>
          <w:tcPr>
            <w:tcW w:w="1418" w:type="dxa"/>
            <w:vAlign w:val="center"/>
          </w:tcPr>
          <w:p w14:paraId="4EEE69C7" w14:textId="3063956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B5CD03C" w14:textId="03C9A14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22AD5894" w14:textId="5E60247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83F3F2E" w14:textId="676D131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34A9DDB4" w14:textId="4D679470" w:rsidTr="00E52324">
        <w:trPr>
          <w:trHeight w:val="362"/>
        </w:trPr>
        <w:tc>
          <w:tcPr>
            <w:tcW w:w="1382" w:type="dxa"/>
            <w:vMerge/>
            <w:vAlign w:val="center"/>
          </w:tcPr>
          <w:p w14:paraId="01D21ED6"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74F5A106" w14:textId="6E2655EC"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M-PTSD</w:t>
            </w:r>
          </w:p>
        </w:tc>
        <w:tc>
          <w:tcPr>
            <w:tcW w:w="439" w:type="dxa"/>
            <w:vAlign w:val="center"/>
          </w:tcPr>
          <w:p w14:paraId="0E2F669C" w14:textId="5C05DEF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6C16C46A"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B8029CA" w14:textId="17CB44B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44%</w:t>
            </w:r>
          </w:p>
        </w:tc>
        <w:tc>
          <w:tcPr>
            <w:tcW w:w="890" w:type="dxa"/>
            <w:vAlign w:val="center"/>
          </w:tcPr>
          <w:p w14:paraId="0ED0104A" w14:textId="5C25E82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34%</w:t>
            </w:r>
          </w:p>
        </w:tc>
        <w:tc>
          <w:tcPr>
            <w:tcW w:w="902" w:type="dxa"/>
            <w:vAlign w:val="center"/>
          </w:tcPr>
          <w:p w14:paraId="5F0D9B8E" w14:textId="343564C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w:t>
            </w:r>
          </w:p>
        </w:tc>
        <w:tc>
          <w:tcPr>
            <w:tcW w:w="940" w:type="dxa"/>
            <w:vAlign w:val="center"/>
          </w:tcPr>
          <w:p w14:paraId="28158B07" w14:textId="5C206AB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1134" w:type="dxa"/>
            <w:vAlign w:val="center"/>
          </w:tcPr>
          <w:p w14:paraId="5D83495B" w14:textId="460B919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0.3183</w:t>
            </w:r>
          </w:p>
        </w:tc>
        <w:tc>
          <w:tcPr>
            <w:tcW w:w="1418" w:type="dxa"/>
            <w:vAlign w:val="center"/>
          </w:tcPr>
          <w:p w14:paraId="10A222A5" w14:textId="5B8BFAB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3717CDB6" w14:textId="4909C5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273B9AAE" w14:textId="57C7EC9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9B66687" w14:textId="2162AAA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6F98174C" w14:textId="05881AB8" w:rsidTr="00E52324">
        <w:trPr>
          <w:trHeight w:val="362"/>
        </w:trPr>
        <w:tc>
          <w:tcPr>
            <w:tcW w:w="1382" w:type="dxa"/>
            <w:vMerge/>
            <w:vAlign w:val="center"/>
          </w:tcPr>
          <w:p w14:paraId="73AB09B8"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03A0D50E" w14:textId="42E26591"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NR</w:t>
            </w:r>
          </w:p>
        </w:tc>
        <w:tc>
          <w:tcPr>
            <w:tcW w:w="439" w:type="dxa"/>
            <w:vAlign w:val="center"/>
          </w:tcPr>
          <w:p w14:paraId="4C1A1B47" w14:textId="1CC3E19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13</w:t>
            </w:r>
          </w:p>
        </w:tc>
        <w:tc>
          <w:tcPr>
            <w:tcW w:w="1665" w:type="dxa"/>
            <w:vMerge/>
            <w:vAlign w:val="center"/>
          </w:tcPr>
          <w:p w14:paraId="2405D5A0"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0955E8B" w14:textId="407A045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50%</w:t>
            </w:r>
          </w:p>
        </w:tc>
        <w:tc>
          <w:tcPr>
            <w:tcW w:w="890" w:type="dxa"/>
            <w:vAlign w:val="center"/>
          </w:tcPr>
          <w:p w14:paraId="1D58B59E" w14:textId="54BB881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31%</w:t>
            </w:r>
          </w:p>
        </w:tc>
        <w:tc>
          <w:tcPr>
            <w:tcW w:w="902" w:type="dxa"/>
            <w:vAlign w:val="center"/>
          </w:tcPr>
          <w:p w14:paraId="6F3C2DEF" w14:textId="51602C2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69%</w:t>
            </w:r>
          </w:p>
        </w:tc>
        <w:tc>
          <w:tcPr>
            <w:tcW w:w="940" w:type="dxa"/>
            <w:vAlign w:val="center"/>
          </w:tcPr>
          <w:p w14:paraId="72BB2B39" w14:textId="5391FED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0.02</w:t>
            </w:r>
          </w:p>
        </w:tc>
        <w:tc>
          <w:tcPr>
            <w:tcW w:w="1134" w:type="dxa"/>
            <w:vAlign w:val="center"/>
          </w:tcPr>
          <w:p w14:paraId="11761E39" w14:textId="7ED89B7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0.9848</w:t>
            </w:r>
          </w:p>
        </w:tc>
        <w:tc>
          <w:tcPr>
            <w:tcW w:w="1418" w:type="dxa"/>
            <w:vAlign w:val="center"/>
          </w:tcPr>
          <w:p w14:paraId="7B723590" w14:textId="0893132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77DD2BE" w14:textId="5A3CE3D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610A9F8F" w14:textId="52BB3D4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99.67</w:t>
            </w:r>
          </w:p>
        </w:tc>
        <w:tc>
          <w:tcPr>
            <w:tcW w:w="992" w:type="dxa"/>
            <w:vAlign w:val="center"/>
          </w:tcPr>
          <w:p w14:paraId="5175B7DF" w14:textId="149C32D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2.14</w:t>
            </w:r>
          </w:p>
        </w:tc>
      </w:tr>
      <w:tr w:rsidR="00E52324" w:rsidRPr="006C43B9" w14:paraId="1EEC1C56" w14:textId="2C1BB43D" w:rsidTr="00E52324">
        <w:trPr>
          <w:trHeight w:val="362"/>
        </w:trPr>
        <w:tc>
          <w:tcPr>
            <w:tcW w:w="1382" w:type="dxa"/>
            <w:vMerge/>
            <w:vAlign w:val="center"/>
          </w:tcPr>
          <w:p w14:paraId="38C2C375"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22D13B4B" w14:textId="198E1686"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NWS</w:t>
            </w:r>
          </w:p>
        </w:tc>
        <w:tc>
          <w:tcPr>
            <w:tcW w:w="439" w:type="dxa"/>
            <w:vAlign w:val="center"/>
          </w:tcPr>
          <w:p w14:paraId="4FDC7347" w14:textId="348FBD2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6ED3EF41"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73F4C20" w14:textId="0EE1284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w:t>
            </w:r>
          </w:p>
        </w:tc>
        <w:tc>
          <w:tcPr>
            <w:tcW w:w="890" w:type="dxa"/>
            <w:vAlign w:val="center"/>
          </w:tcPr>
          <w:p w14:paraId="32583F98" w14:textId="696D7FB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29%</w:t>
            </w:r>
          </w:p>
        </w:tc>
        <w:tc>
          <w:tcPr>
            <w:tcW w:w="902" w:type="dxa"/>
            <w:vAlign w:val="center"/>
          </w:tcPr>
          <w:p w14:paraId="7E8C6722" w14:textId="319AB3E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65%</w:t>
            </w:r>
          </w:p>
        </w:tc>
        <w:tc>
          <w:tcPr>
            <w:tcW w:w="940" w:type="dxa"/>
            <w:vAlign w:val="center"/>
          </w:tcPr>
          <w:p w14:paraId="6B5D770A" w14:textId="22D693D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-0.38</w:t>
            </w:r>
          </w:p>
        </w:tc>
        <w:tc>
          <w:tcPr>
            <w:tcW w:w="1134" w:type="dxa"/>
            <w:vAlign w:val="center"/>
          </w:tcPr>
          <w:p w14:paraId="7BACA5DA" w14:textId="35A8129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0.7057</w:t>
            </w:r>
          </w:p>
        </w:tc>
        <w:tc>
          <w:tcPr>
            <w:tcW w:w="1418" w:type="dxa"/>
            <w:vAlign w:val="center"/>
          </w:tcPr>
          <w:p w14:paraId="296399B4" w14:textId="0D1A23F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3585.86</w:t>
            </w:r>
          </w:p>
        </w:tc>
        <w:tc>
          <w:tcPr>
            <w:tcW w:w="992" w:type="dxa"/>
            <w:vAlign w:val="center"/>
          </w:tcPr>
          <w:p w14:paraId="6D0C4B74" w14:textId="2B277C5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12.00</w:t>
            </w:r>
          </w:p>
        </w:tc>
        <w:tc>
          <w:tcPr>
            <w:tcW w:w="851" w:type="dxa"/>
            <w:vAlign w:val="center"/>
          </w:tcPr>
          <w:p w14:paraId="0BB7A2C5" w14:textId="5220BB0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3DDE53EA" w14:textId="676260D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3E98E1B3" w14:textId="154603FD" w:rsidTr="00E52324">
        <w:trPr>
          <w:trHeight w:val="362"/>
        </w:trPr>
        <w:tc>
          <w:tcPr>
            <w:tcW w:w="1382" w:type="dxa"/>
            <w:vMerge/>
            <w:vAlign w:val="center"/>
          </w:tcPr>
          <w:p w14:paraId="6307CEA1"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3D8EE9F4" w14:textId="0CD0B30B" w:rsidR="00E52324" w:rsidRPr="006C43B9" w:rsidRDefault="00E52324" w:rsidP="00E52324">
            <w:pPr>
              <w:spacing w:line="480" w:lineRule="auto"/>
              <w:rPr>
                <w:rFonts w:asciiTheme="minorBidi" w:hAnsiTheme="minorBidi"/>
                <w:b/>
                <w:bCs/>
                <w:sz w:val="20"/>
                <w:szCs w:val="20"/>
              </w:rPr>
            </w:pPr>
            <w:r w:rsidRPr="006C43B9">
              <w:rPr>
                <w:rFonts w:asciiTheme="minorBidi" w:hAnsiTheme="minorBidi"/>
                <w:b/>
                <w:bCs/>
                <w:sz w:val="20"/>
                <w:szCs w:val="20"/>
              </w:rPr>
              <w:t>PCL</w:t>
            </w:r>
          </w:p>
        </w:tc>
        <w:tc>
          <w:tcPr>
            <w:tcW w:w="439" w:type="dxa"/>
            <w:vAlign w:val="center"/>
          </w:tcPr>
          <w:p w14:paraId="2EB20BF6" w14:textId="3FEB2683"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11</w:t>
            </w:r>
          </w:p>
        </w:tc>
        <w:tc>
          <w:tcPr>
            <w:tcW w:w="1665" w:type="dxa"/>
            <w:vMerge/>
            <w:vAlign w:val="center"/>
          </w:tcPr>
          <w:p w14:paraId="20284A29" w14:textId="77777777" w:rsidR="00E52324" w:rsidRPr="006C43B9" w:rsidRDefault="00E52324" w:rsidP="00E52324">
            <w:pPr>
              <w:spacing w:line="480" w:lineRule="auto"/>
              <w:jc w:val="center"/>
              <w:rPr>
                <w:rFonts w:asciiTheme="minorBidi" w:hAnsiTheme="minorBidi"/>
                <w:b/>
                <w:bCs/>
                <w:sz w:val="20"/>
                <w:szCs w:val="20"/>
              </w:rPr>
            </w:pPr>
          </w:p>
        </w:tc>
        <w:tc>
          <w:tcPr>
            <w:tcW w:w="868" w:type="dxa"/>
            <w:vAlign w:val="center"/>
          </w:tcPr>
          <w:p w14:paraId="7F81996E" w14:textId="538E9649"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70%</w:t>
            </w:r>
          </w:p>
        </w:tc>
        <w:tc>
          <w:tcPr>
            <w:tcW w:w="890" w:type="dxa"/>
            <w:vAlign w:val="center"/>
          </w:tcPr>
          <w:p w14:paraId="29E81297" w14:textId="0316F8C3"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56%</w:t>
            </w:r>
          </w:p>
        </w:tc>
        <w:tc>
          <w:tcPr>
            <w:tcW w:w="902" w:type="dxa"/>
            <w:vAlign w:val="center"/>
          </w:tcPr>
          <w:p w14:paraId="471DE79F" w14:textId="1DD83974"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81%</w:t>
            </w:r>
          </w:p>
        </w:tc>
        <w:tc>
          <w:tcPr>
            <w:tcW w:w="940" w:type="dxa"/>
            <w:vAlign w:val="center"/>
          </w:tcPr>
          <w:p w14:paraId="614BA483" w14:textId="076DFA05"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2.76</w:t>
            </w:r>
          </w:p>
        </w:tc>
        <w:tc>
          <w:tcPr>
            <w:tcW w:w="1134" w:type="dxa"/>
            <w:vAlign w:val="center"/>
          </w:tcPr>
          <w:p w14:paraId="2DF3290E" w14:textId="785D3DEB"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0.0058</w:t>
            </w:r>
          </w:p>
        </w:tc>
        <w:tc>
          <w:tcPr>
            <w:tcW w:w="1418" w:type="dxa"/>
            <w:vAlign w:val="center"/>
          </w:tcPr>
          <w:p w14:paraId="647AD467" w14:textId="7D8A7F18"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0.00</w:t>
            </w:r>
          </w:p>
        </w:tc>
        <w:tc>
          <w:tcPr>
            <w:tcW w:w="992" w:type="dxa"/>
            <w:vAlign w:val="center"/>
          </w:tcPr>
          <w:p w14:paraId="573356D9" w14:textId="79EBF708"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0.00</w:t>
            </w:r>
          </w:p>
        </w:tc>
        <w:tc>
          <w:tcPr>
            <w:tcW w:w="851" w:type="dxa"/>
            <w:vAlign w:val="center"/>
          </w:tcPr>
          <w:p w14:paraId="67979E18" w14:textId="42A522EB"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98.34</w:t>
            </w:r>
          </w:p>
        </w:tc>
        <w:tc>
          <w:tcPr>
            <w:tcW w:w="992" w:type="dxa"/>
            <w:vAlign w:val="center"/>
          </w:tcPr>
          <w:p w14:paraId="3A13BB6E" w14:textId="6E4CA838"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0.81</w:t>
            </w:r>
          </w:p>
        </w:tc>
      </w:tr>
      <w:tr w:rsidR="00E52324" w:rsidRPr="006C43B9" w14:paraId="001866E0" w14:textId="220A3F7B" w:rsidTr="00E52324">
        <w:trPr>
          <w:trHeight w:val="362"/>
        </w:trPr>
        <w:tc>
          <w:tcPr>
            <w:tcW w:w="1382" w:type="dxa"/>
            <w:vMerge/>
            <w:vAlign w:val="center"/>
          </w:tcPr>
          <w:p w14:paraId="0A1767D9"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3EF79ED0" w14:textId="3879D7CF"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PC-PTSD-5</w:t>
            </w:r>
          </w:p>
        </w:tc>
        <w:tc>
          <w:tcPr>
            <w:tcW w:w="439" w:type="dxa"/>
            <w:vAlign w:val="center"/>
          </w:tcPr>
          <w:p w14:paraId="3C946722" w14:textId="30CAEB5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w:t>
            </w:r>
          </w:p>
        </w:tc>
        <w:tc>
          <w:tcPr>
            <w:tcW w:w="1665" w:type="dxa"/>
            <w:vMerge/>
            <w:vAlign w:val="center"/>
          </w:tcPr>
          <w:p w14:paraId="721F367B"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24454777" w14:textId="44B1BFF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80%</w:t>
            </w:r>
          </w:p>
        </w:tc>
        <w:tc>
          <w:tcPr>
            <w:tcW w:w="890" w:type="dxa"/>
            <w:vAlign w:val="center"/>
          </w:tcPr>
          <w:p w14:paraId="10D357FB" w14:textId="0C6853C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66%</w:t>
            </w:r>
          </w:p>
        </w:tc>
        <w:tc>
          <w:tcPr>
            <w:tcW w:w="902" w:type="dxa"/>
            <w:vAlign w:val="center"/>
          </w:tcPr>
          <w:p w14:paraId="16E2F10F" w14:textId="2732856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89%</w:t>
            </w:r>
          </w:p>
        </w:tc>
        <w:tc>
          <w:tcPr>
            <w:tcW w:w="940" w:type="dxa"/>
            <w:vAlign w:val="center"/>
          </w:tcPr>
          <w:p w14:paraId="1B467AC2" w14:textId="70855BE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3.79</w:t>
            </w:r>
          </w:p>
        </w:tc>
        <w:tc>
          <w:tcPr>
            <w:tcW w:w="1134" w:type="dxa"/>
            <w:vAlign w:val="center"/>
          </w:tcPr>
          <w:p w14:paraId="79E021B1" w14:textId="2FAF3D0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0.0002</w:t>
            </w:r>
          </w:p>
        </w:tc>
        <w:tc>
          <w:tcPr>
            <w:tcW w:w="1418" w:type="dxa"/>
            <w:vAlign w:val="center"/>
          </w:tcPr>
          <w:p w14:paraId="26796C81" w14:textId="6F180FC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603.52</w:t>
            </w:r>
          </w:p>
        </w:tc>
        <w:tc>
          <w:tcPr>
            <w:tcW w:w="992" w:type="dxa"/>
            <w:vAlign w:val="center"/>
          </w:tcPr>
          <w:p w14:paraId="1B44453E" w14:textId="16C2053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10.00</w:t>
            </w:r>
          </w:p>
        </w:tc>
        <w:tc>
          <w:tcPr>
            <w:tcW w:w="851" w:type="dxa"/>
            <w:vAlign w:val="center"/>
          </w:tcPr>
          <w:p w14:paraId="25210DBA" w14:textId="5583A11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90.69</w:t>
            </w:r>
          </w:p>
        </w:tc>
        <w:tc>
          <w:tcPr>
            <w:tcW w:w="992" w:type="dxa"/>
            <w:vAlign w:val="center"/>
          </w:tcPr>
          <w:p w14:paraId="7E322753" w14:textId="12F613B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0.23</w:t>
            </w:r>
          </w:p>
        </w:tc>
      </w:tr>
      <w:tr w:rsidR="00E52324" w:rsidRPr="006C43B9" w14:paraId="347B8656" w14:textId="651B8C98" w:rsidTr="00E52324">
        <w:trPr>
          <w:trHeight w:val="362"/>
        </w:trPr>
        <w:tc>
          <w:tcPr>
            <w:tcW w:w="1382" w:type="dxa"/>
            <w:vMerge/>
            <w:vAlign w:val="center"/>
          </w:tcPr>
          <w:p w14:paraId="432F4BBC"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08793329" w14:textId="448290C9"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PDS-5</w:t>
            </w:r>
          </w:p>
        </w:tc>
        <w:tc>
          <w:tcPr>
            <w:tcW w:w="439" w:type="dxa"/>
            <w:vAlign w:val="center"/>
          </w:tcPr>
          <w:p w14:paraId="2CAC4E10" w14:textId="7B86796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0EE896AB"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93B8F0E" w14:textId="327A0A4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98%</w:t>
            </w:r>
          </w:p>
        </w:tc>
        <w:tc>
          <w:tcPr>
            <w:tcW w:w="890" w:type="dxa"/>
            <w:vAlign w:val="center"/>
          </w:tcPr>
          <w:p w14:paraId="2CEC04B9" w14:textId="0CE3B80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70%</w:t>
            </w:r>
          </w:p>
        </w:tc>
        <w:tc>
          <w:tcPr>
            <w:tcW w:w="902" w:type="dxa"/>
            <w:vAlign w:val="center"/>
          </w:tcPr>
          <w:p w14:paraId="757DF19D" w14:textId="289EAC4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940" w:type="dxa"/>
            <w:vAlign w:val="center"/>
          </w:tcPr>
          <w:p w14:paraId="7BAB0E04" w14:textId="4A8227E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2.56</w:t>
            </w:r>
          </w:p>
        </w:tc>
        <w:tc>
          <w:tcPr>
            <w:tcW w:w="1134" w:type="dxa"/>
            <w:vAlign w:val="center"/>
          </w:tcPr>
          <w:p w14:paraId="6C45A490" w14:textId="3C3DC26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0.0105</w:t>
            </w:r>
          </w:p>
        </w:tc>
        <w:tc>
          <w:tcPr>
            <w:tcW w:w="1418" w:type="dxa"/>
            <w:vAlign w:val="center"/>
          </w:tcPr>
          <w:p w14:paraId="46C724EB" w14:textId="463BB71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10.74</w:t>
            </w:r>
          </w:p>
        </w:tc>
        <w:tc>
          <w:tcPr>
            <w:tcW w:w="992" w:type="dxa"/>
            <w:vAlign w:val="center"/>
          </w:tcPr>
          <w:p w14:paraId="60E027E8" w14:textId="7E0ED9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851" w:type="dxa"/>
            <w:vAlign w:val="center"/>
          </w:tcPr>
          <w:p w14:paraId="1267D5A3" w14:textId="5FD677D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CED7D5B" w14:textId="010B9C4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73761167" w14:textId="6DEEF99A" w:rsidTr="00E52324">
        <w:trPr>
          <w:trHeight w:val="362"/>
        </w:trPr>
        <w:tc>
          <w:tcPr>
            <w:tcW w:w="1382" w:type="dxa"/>
            <w:vMerge/>
            <w:vAlign w:val="center"/>
          </w:tcPr>
          <w:p w14:paraId="01DD6CF5"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26A9B312" w14:textId="33956AEF"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PSS-SR</w:t>
            </w:r>
          </w:p>
        </w:tc>
        <w:tc>
          <w:tcPr>
            <w:tcW w:w="439" w:type="dxa"/>
            <w:vAlign w:val="center"/>
          </w:tcPr>
          <w:p w14:paraId="574778A1" w14:textId="1940B75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7C4ADCEF"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BEBA715" w14:textId="0BE8C7E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63%</w:t>
            </w:r>
          </w:p>
        </w:tc>
        <w:tc>
          <w:tcPr>
            <w:tcW w:w="890" w:type="dxa"/>
            <w:vAlign w:val="center"/>
          </w:tcPr>
          <w:p w14:paraId="4A75AE5D" w14:textId="28E000E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50%</w:t>
            </w:r>
          </w:p>
        </w:tc>
        <w:tc>
          <w:tcPr>
            <w:tcW w:w="902" w:type="dxa"/>
            <w:vAlign w:val="center"/>
          </w:tcPr>
          <w:p w14:paraId="1FAF089E" w14:textId="747837C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75%</w:t>
            </w:r>
          </w:p>
        </w:tc>
        <w:tc>
          <w:tcPr>
            <w:tcW w:w="940" w:type="dxa"/>
            <w:vAlign w:val="center"/>
          </w:tcPr>
          <w:p w14:paraId="18EA5F48" w14:textId="3A4FD53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1.92</w:t>
            </w:r>
          </w:p>
        </w:tc>
        <w:tc>
          <w:tcPr>
            <w:tcW w:w="1134" w:type="dxa"/>
            <w:vAlign w:val="center"/>
          </w:tcPr>
          <w:p w14:paraId="72560460" w14:textId="2D4A73E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0.0552</w:t>
            </w:r>
          </w:p>
        </w:tc>
        <w:tc>
          <w:tcPr>
            <w:tcW w:w="1418" w:type="dxa"/>
            <w:vAlign w:val="center"/>
          </w:tcPr>
          <w:p w14:paraId="68F2D20E" w14:textId="5288A51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671549A" w14:textId="000CC6D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04C778E8" w14:textId="63FFCB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3EA785E" w14:textId="5C79028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624430FC" w14:textId="55186585" w:rsidTr="00E52324">
        <w:trPr>
          <w:trHeight w:val="362"/>
        </w:trPr>
        <w:tc>
          <w:tcPr>
            <w:tcW w:w="1382" w:type="dxa"/>
            <w:vMerge/>
            <w:vAlign w:val="center"/>
          </w:tcPr>
          <w:p w14:paraId="1386944E"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2CF43FCA" w14:textId="57A434CA"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PTSD-8</w:t>
            </w:r>
          </w:p>
        </w:tc>
        <w:tc>
          <w:tcPr>
            <w:tcW w:w="439" w:type="dxa"/>
            <w:vAlign w:val="center"/>
          </w:tcPr>
          <w:p w14:paraId="313FFEDA" w14:textId="37DB25A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391F716F"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7F20BC32" w14:textId="5F0AB71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73%</w:t>
            </w:r>
          </w:p>
        </w:tc>
        <w:tc>
          <w:tcPr>
            <w:tcW w:w="890" w:type="dxa"/>
            <w:vAlign w:val="center"/>
          </w:tcPr>
          <w:p w14:paraId="25E0C38D" w14:textId="589A40A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59%</w:t>
            </w:r>
          </w:p>
        </w:tc>
        <w:tc>
          <w:tcPr>
            <w:tcW w:w="902" w:type="dxa"/>
            <w:vAlign w:val="center"/>
          </w:tcPr>
          <w:p w14:paraId="3ABAB597" w14:textId="681DAC3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84%</w:t>
            </w:r>
          </w:p>
        </w:tc>
        <w:tc>
          <w:tcPr>
            <w:tcW w:w="940" w:type="dxa"/>
            <w:vAlign w:val="center"/>
          </w:tcPr>
          <w:p w14:paraId="27D532A1" w14:textId="200EC71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3.00</w:t>
            </w:r>
          </w:p>
        </w:tc>
        <w:tc>
          <w:tcPr>
            <w:tcW w:w="1134" w:type="dxa"/>
            <w:vAlign w:val="center"/>
          </w:tcPr>
          <w:p w14:paraId="39041CFC" w14:textId="5F0B3B3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0.0027</w:t>
            </w:r>
          </w:p>
        </w:tc>
        <w:tc>
          <w:tcPr>
            <w:tcW w:w="1418" w:type="dxa"/>
            <w:vAlign w:val="center"/>
          </w:tcPr>
          <w:p w14:paraId="6DD8C8DC" w14:textId="0A53DF3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309E8D8B" w14:textId="25AFD8C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4DA8DD72" w14:textId="012D473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3FB8213" w14:textId="2578A49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6DA826D5" w14:textId="02B9D5D1" w:rsidTr="00E52324">
        <w:trPr>
          <w:trHeight w:val="362"/>
        </w:trPr>
        <w:tc>
          <w:tcPr>
            <w:tcW w:w="1382" w:type="dxa"/>
            <w:vMerge/>
            <w:vAlign w:val="center"/>
          </w:tcPr>
          <w:p w14:paraId="6D1813D4" w14:textId="77777777" w:rsidR="00E52324" w:rsidRPr="006C43B9" w:rsidRDefault="00E52324" w:rsidP="00E52324">
            <w:pPr>
              <w:spacing w:line="480" w:lineRule="auto"/>
              <w:jc w:val="center"/>
              <w:rPr>
                <w:rFonts w:asciiTheme="minorBidi" w:hAnsiTheme="minorBidi"/>
                <w:b/>
                <w:bCs/>
                <w:sz w:val="20"/>
                <w:szCs w:val="20"/>
              </w:rPr>
            </w:pPr>
          </w:p>
        </w:tc>
        <w:tc>
          <w:tcPr>
            <w:tcW w:w="2094" w:type="dxa"/>
            <w:vAlign w:val="center"/>
          </w:tcPr>
          <w:p w14:paraId="4FBD9584" w14:textId="06DE6BE3"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DSM-5 symptoms</w:t>
            </w:r>
          </w:p>
        </w:tc>
        <w:tc>
          <w:tcPr>
            <w:tcW w:w="439" w:type="dxa"/>
            <w:vAlign w:val="center"/>
          </w:tcPr>
          <w:p w14:paraId="371DB934" w14:textId="5867938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3148A4B8"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0A56C7FA" w14:textId="064F750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31%</w:t>
            </w:r>
          </w:p>
        </w:tc>
        <w:tc>
          <w:tcPr>
            <w:tcW w:w="890" w:type="dxa"/>
            <w:vAlign w:val="center"/>
          </w:tcPr>
          <w:p w14:paraId="3E426B42" w14:textId="2B94DFB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w:t>
            </w:r>
          </w:p>
        </w:tc>
        <w:tc>
          <w:tcPr>
            <w:tcW w:w="902" w:type="dxa"/>
            <w:vAlign w:val="center"/>
          </w:tcPr>
          <w:p w14:paraId="1519879D" w14:textId="6231D4F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45%</w:t>
            </w:r>
          </w:p>
        </w:tc>
        <w:tc>
          <w:tcPr>
            <w:tcW w:w="940" w:type="dxa"/>
            <w:vAlign w:val="center"/>
          </w:tcPr>
          <w:p w14:paraId="0F745433" w14:textId="51F8FD0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-2.64</w:t>
            </w:r>
          </w:p>
        </w:tc>
        <w:tc>
          <w:tcPr>
            <w:tcW w:w="1134" w:type="dxa"/>
            <w:vAlign w:val="center"/>
          </w:tcPr>
          <w:p w14:paraId="7CCEEAE9" w14:textId="1C6FA6A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0.0083</w:t>
            </w:r>
          </w:p>
        </w:tc>
        <w:tc>
          <w:tcPr>
            <w:tcW w:w="1418" w:type="dxa"/>
            <w:vAlign w:val="center"/>
          </w:tcPr>
          <w:p w14:paraId="2916EA4D" w14:textId="1B1EAE7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F2756F9" w14:textId="53A2979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534087D7" w14:textId="4265D15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2E4C6E45" w14:textId="77B2416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644A4774" w14:textId="452F2183" w:rsidTr="00E52324">
        <w:trPr>
          <w:trHeight w:val="362"/>
        </w:trPr>
        <w:tc>
          <w:tcPr>
            <w:tcW w:w="1382" w:type="dxa"/>
            <w:vMerge w:val="restart"/>
            <w:vAlign w:val="center"/>
          </w:tcPr>
          <w:p w14:paraId="66E6B083" w14:textId="7777777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Insomnia assessment</w:t>
            </w:r>
          </w:p>
        </w:tc>
        <w:tc>
          <w:tcPr>
            <w:tcW w:w="2094" w:type="dxa"/>
            <w:vAlign w:val="center"/>
          </w:tcPr>
          <w:p w14:paraId="3B0E8A9A" w14:textId="2F3DCCE3"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AIS</w:t>
            </w:r>
          </w:p>
        </w:tc>
        <w:tc>
          <w:tcPr>
            <w:tcW w:w="439" w:type="dxa"/>
            <w:vAlign w:val="center"/>
          </w:tcPr>
          <w:p w14:paraId="37E7F6D6" w14:textId="57B65C3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1665" w:type="dxa"/>
            <w:vMerge/>
            <w:vAlign w:val="center"/>
          </w:tcPr>
          <w:p w14:paraId="275172E1"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8F52EC1" w14:textId="4AE3FC4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67%</w:t>
            </w:r>
          </w:p>
        </w:tc>
        <w:tc>
          <w:tcPr>
            <w:tcW w:w="890" w:type="dxa"/>
            <w:vAlign w:val="center"/>
          </w:tcPr>
          <w:p w14:paraId="510F9919" w14:textId="37DEFF8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w:t>
            </w:r>
          </w:p>
        </w:tc>
        <w:tc>
          <w:tcPr>
            <w:tcW w:w="902" w:type="dxa"/>
            <w:vAlign w:val="center"/>
          </w:tcPr>
          <w:p w14:paraId="5E713F01" w14:textId="0EBAF7A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83%</w:t>
            </w:r>
          </w:p>
        </w:tc>
        <w:tc>
          <w:tcPr>
            <w:tcW w:w="940" w:type="dxa"/>
            <w:vAlign w:val="center"/>
          </w:tcPr>
          <w:p w14:paraId="398AEAEC" w14:textId="51E02D5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1.58</w:t>
            </w:r>
          </w:p>
        </w:tc>
        <w:tc>
          <w:tcPr>
            <w:tcW w:w="1134" w:type="dxa"/>
            <w:vAlign w:val="center"/>
          </w:tcPr>
          <w:p w14:paraId="2163263E" w14:textId="1F5E3BB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0.1145</w:t>
            </w:r>
          </w:p>
        </w:tc>
        <w:tc>
          <w:tcPr>
            <w:tcW w:w="1418" w:type="dxa"/>
            <w:vAlign w:val="center"/>
          </w:tcPr>
          <w:p w14:paraId="73BEEF70" w14:textId="244C05C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8.17</w:t>
            </w:r>
          </w:p>
        </w:tc>
        <w:tc>
          <w:tcPr>
            <w:tcW w:w="992" w:type="dxa"/>
            <w:vAlign w:val="center"/>
          </w:tcPr>
          <w:p w14:paraId="7EF4907F" w14:textId="3A25131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2.00</w:t>
            </w:r>
          </w:p>
        </w:tc>
        <w:tc>
          <w:tcPr>
            <w:tcW w:w="851" w:type="dxa"/>
            <w:vAlign w:val="center"/>
          </w:tcPr>
          <w:p w14:paraId="07585F3C" w14:textId="22F72A2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75.52</w:t>
            </w:r>
          </w:p>
        </w:tc>
        <w:tc>
          <w:tcPr>
            <w:tcW w:w="992" w:type="dxa"/>
            <w:vAlign w:val="center"/>
          </w:tcPr>
          <w:p w14:paraId="3C258445" w14:textId="7DA81D5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0.46</w:t>
            </w:r>
          </w:p>
        </w:tc>
      </w:tr>
      <w:tr w:rsidR="00E52324" w:rsidRPr="006C43B9" w14:paraId="7582EB58" w14:textId="06501134" w:rsidTr="00E52324">
        <w:trPr>
          <w:trHeight w:val="362"/>
        </w:trPr>
        <w:tc>
          <w:tcPr>
            <w:tcW w:w="1382" w:type="dxa"/>
            <w:vMerge/>
            <w:vAlign w:val="center"/>
          </w:tcPr>
          <w:p w14:paraId="10A411FF"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015329D9" w14:textId="14AA9EA4"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BIQ</w:t>
            </w:r>
          </w:p>
        </w:tc>
        <w:tc>
          <w:tcPr>
            <w:tcW w:w="439" w:type="dxa"/>
            <w:vAlign w:val="center"/>
          </w:tcPr>
          <w:p w14:paraId="6E7924DF" w14:textId="167A18D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6ED07B0D"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8888450" w14:textId="7AB0E1B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70%</w:t>
            </w:r>
          </w:p>
        </w:tc>
        <w:tc>
          <w:tcPr>
            <w:tcW w:w="890" w:type="dxa"/>
            <w:vAlign w:val="center"/>
          </w:tcPr>
          <w:p w14:paraId="6848B578" w14:textId="5ED1D84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69%</w:t>
            </w:r>
          </w:p>
        </w:tc>
        <w:tc>
          <w:tcPr>
            <w:tcW w:w="902" w:type="dxa"/>
            <w:vAlign w:val="center"/>
          </w:tcPr>
          <w:p w14:paraId="4866B694" w14:textId="25AA79D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71%</w:t>
            </w:r>
          </w:p>
        </w:tc>
        <w:tc>
          <w:tcPr>
            <w:tcW w:w="940" w:type="dxa"/>
            <w:vAlign w:val="center"/>
          </w:tcPr>
          <w:p w14:paraId="27771A84" w14:textId="5CBDAC3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35.42</w:t>
            </w:r>
          </w:p>
        </w:tc>
        <w:tc>
          <w:tcPr>
            <w:tcW w:w="1134" w:type="dxa"/>
            <w:vAlign w:val="center"/>
          </w:tcPr>
          <w:p w14:paraId="1F41101F" w14:textId="21CB0EA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1E144AC2" w14:textId="034CCA2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B84B19F" w14:textId="44D8F3D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7C9EDCA0" w14:textId="071A99A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8B0ABF7" w14:textId="18C2279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12D2E73F" w14:textId="3CC205C9" w:rsidTr="00E52324">
        <w:trPr>
          <w:trHeight w:val="362"/>
        </w:trPr>
        <w:tc>
          <w:tcPr>
            <w:tcW w:w="1382" w:type="dxa"/>
            <w:vMerge/>
            <w:vAlign w:val="center"/>
          </w:tcPr>
          <w:p w14:paraId="3A8B8DAC"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16C6DF52" w14:textId="1028F4CE"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CCRC patient assessment</w:t>
            </w:r>
          </w:p>
        </w:tc>
        <w:tc>
          <w:tcPr>
            <w:tcW w:w="439" w:type="dxa"/>
            <w:vAlign w:val="center"/>
          </w:tcPr>
          <w:p w14:paraId="66720C7A" w14:textId="696E920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59548F7B"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40558D4C" w14:textId="4F0DA3D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31%</w:t>
            </w:r>
          </w:p>
        </w:tc>
        <w:tc>
          <w:tcPr>
            <w:tcW w:w="890" w:type="dxa"/>
            <w:vAlign w:val="center"/>
          </w:tcPr>
          <w:p w14:paraId="2D1A6272" w14:textId="4C6445E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w:t>
            </w:r>
          </w:p>
        </w:tc>
        <w:tc>
          <w:tcPr>
            <w:tcW w:w="902" w:type="dxa"/>
            <w:vAlign w:val="center"/>
          </w:tcPr>
          <w:p w14:paraId="683F6DFA" w14:textId="04C8A02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45%</w:t>
            </w:r>
          </w:p>
        </w:tc>
        <w:tc>
          <w:tcPr>
            <w:tcW w:w="940" w:type="dxa"/>
            <w:vAlign w:val="center"/>
          </w:tcPr>
          <w:p w14:paraId="646B035C" w14:textId="48E89A3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-2.64</w:t>
            </w:r>
          </w:p>
        </w:tc>
        <w:tc>
          <w:tcPr>
            <w:tcW w:w="1134" w:type="dxa"/>
            <w:vAlign w:val="center"/>
          </w:tcPr>
          <w:p w14:paraId="786CBDB4" w14:textId="201D56E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0.0083</w:t>
            </w:r>
          </w:p>
        </w:tc>
        <w:tc>
          <w:tcPr>
            <w:tcW w:w="1418" w:type="dxa"/>
            <w:vAlign w:val="center"/>
          </w:tcPr>
          <w:p w14:paraId="7EB6A80F" w14:textId="14C3152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05A4973" w14:textId="4DB5939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62C0A04F" w14:textId="1F0CA7E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A64CECD" w14:textId="262522C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4B3ACC64" w14:textId="085E8610" w:rsidTr="00E52324">
        <w:trPr>
          <w:trHeight w:val="362"/>
        </w:trPr>
        <w:tc>
          <w:tcPr>
            <w:tcW w:w="1382" w:type="dxa"/>
            <w:vMerge/>
            <w:vAlign w:val="center"/>
          </w:tcPr>
          <w:p w14:paraId="3FFE089F"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0F9D8019" w14:textId="4E848ECA" w:rsidR="00E52324" w:rsidRPr="006C43B9" w:rsidRDefault="00E52324" w:rsidP="00E52324">
            <w:pPr>
              <w:spacing w:line="480" w:lineRule="auto"/>
              <w:rPr>
                <w:rFonts w:asciiTheme="minorBidi" w:hAnsiTheme="minorBidi"/>
                <w:b/>
                <w:bCs/>
                <w:sz w:val="20"/>
                <w:szCs w:val="20"/>
              </w:rPr>
            </w:pPr>
            <w:r w:rsidRPr="006C43B9">
              <w:rPr>
                <w:rFonts w:asciiTheme="minorBidi" w:hAnsiTheme="minorBidi"/>
                <w:b/>
                <w:bCs/>
                <w:sz w:val="20"/>
                <w:szCs w:val="20"/>
              </w:rPr>
              <w:t>ISI</w:t>
            </w:r>
          </w:p>
        </w:tc>
        <w:tc>
          <w:tcPr>
            <w:tcW w:w="439" w:type="dxa"/>
            <w:vAlign w:val="center"/>
          </w:tcPr>
          <w:p w14:paraId="28480BBC" w14:textId="587098C7"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8</w:t>
            </w:r>
          </w:p>
        </w:tc>
        <w:tc>
          <w:tcPr>
            <w:tcW w:w="1665" w:type="dxa"/>
            <w:vMerge/>
            <w:vAlign w:val="center"/>
          </w:tcPr>
          <w:p w14:paraId="5E501C64" w14:textId="77777777" w:rsidR="00E52324" w:rsidRPr="006C43B9" w:rsidRDefault="00E52324" w:rsidP="00E52324">
            <w:pPr>
              <w:spacing w:line="480" w:lineRule="auto"/>
              <w:jc w:val="center"/>
              <w:rPr>
                <w:rFonts w:asciiTheme="minorBidi" w:hAnsiTheme="minorBidi"/>
                <w:b/>
                <w:bCs/>
                <w:sz w:val="20"/>
                <w:szCs w:val="20"/>
              </w:rPr>
            </w:pPr>
          </w:p>
        </w:tc>
        <w:tc>
          <w:tcPr>
            <w:tcW w:w="868" w:type="dxa"/>
            <w:vAlign w:val="center"/>
          </w:tcPr>
          <w:p w14:paraId="6EF6FE2A" w14:textId="1C1149FC"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82%</w:t>
            </w:r>
          </w:p>
        </w:tc>
        <w:tc>
          <w:tcPr>
            <w:tcW w:w="890" w:type="dxa"/>
            <w:vAlign w:val="center"/>
          </w:tcPr>
          <w:p w14:paraId="14818D6B" w14:textId="0E546D2C"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69%</w:t>
            </w:r>
          </w:p>
        </w:tc>
        <w:tc>
          <w:tcPr>
            <w:tcW w:w="902" w:type="dxa"/>
            <w:vAlign w:val="center"/>
          </w:tcPr>
          <w:p w14:paraId="491AF499" w14:textId="356A1B86"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91%</w:t>
            </w:r>
          </w:p>
        </w:tc>
        <w:tc>
          <w:tcPr>
            <w:tcW w:w="940" w:type="dxa"/>
            <w:vAlign w:val="center"/>
          </w:tcPr>
          <w:p w14:paraId="2A266A4C" w14:textId="4372F6F5"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3.92</w:t>
            </w:r>
          </w:p>
        </w:tc>
        <w:tc>
          <w:tcPr>
            <w:tcW w:w="1134" w:type="dxa"/>
            <w:vAlign w:val="center"/>
          </w:tcPr>
          <w:p w14:paraId="1EC8C1D9" w14:textId="3414014D"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0.0001</w:t>
            </w:r>
          </w:p>
        </w:tc>
        <w:tc>
          <w:tcPr>
            <w:tcW w:w="1418" w:type="dxa"/>
            <w:vAlign w:val="center"/>
          </w:tcPr>
          <w:p w14:paraId="16C16C50" w14:textId="7690DB3C"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432.11</w:t>
            </w:r>
          </w:p>
        </w:tc>
        <w:tc>
          <w:tcPr>
            <w:tcW w:w="992" w:type="dxa"/>
            <w:vAlign w:val="center"/>
          </w:tcPr>
          <w:p w14:paraId="156501AC" w14:textId="23AA9070"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7.00</w:t>
            </w:r>
          </w:p>
        </w:tc>
        <w:tc>
          <w:tcPr>
            <w:tcW w:w="851" w:type="dxa"/>
            <w:vAlign w:val="center"/>
          </w:tcPr>
          <w:p w14:paraId="5EFDD755" w14:textId="37939D92"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98.38</w:t>
            </w:r>
          </w:p>
        </w:tc>
        <w:tc>
          <w:tcPr>
            <w:tcW w:w="992" w:type="dxa"/>
            <w:vAlign w:val="center"/>
          </w:tcPr>
          <w:p w14:paraId="2D49C365" w14:textId="4B6A941B" w:rsidR="00E52324" w:rsidRPr="006C43B9" w:rsidRDefault="00E52324" w:rsidP="00E52324">
            <w:pPr>
              <w:spacing w:line="480" w:lineRule="auto"/>
              <w:jc w:val="center"/>
              <w:rPr>
                <w:rFonts w:asciiTheme="minorBidi" w:hAnsiTheme="minorBidi"/>
                <w:b/>
                <w:bCs/>
                <w:sz w:val="20"/>
                <w:szCs w:val="20"/>
              </w:rPr>
            </w:pPr>
            <w:r w:rsidRPr="006C43B9">
              <w:rPr>
                <w:rFonts w:asciiTheme="minorBidi" w:hAnsiTheme="minorBidi"/>
                <w:b/>
                <w:bCs/>
                <w:sz w:val="20"/>
                <w:szCs w:val="20"/>
              </w:rPr>
              <w:t>1.02</w:t>
            </w:r>
          </w:p>
        </w:tc>
      </w:tr>
      <w:tr w:rsidR="00E52324" w:rsidRPr="006C43B9" w14:paraId="17E374DB" w14:textId="01D9BA49" w:rsidTr="00E52324">
        <w:trPr>
          <w:trHeight w:val="362"/>
        </w:trPr>
        <w:tc>
          <w:tcPr>
            <w:tcW w:w="1382" w:type="dxa"/>
            <w:vMerge/>
            <w:vAlign w:val="center"/>
          </w:tcPr>
          <w:p w14:paraId="29C0037A"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46522F6B" w14:textId="5D62D57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NR</w:t>
            </w:r>
          </w:p>
        </w:tc>
        <w:tc>
          <w:tcPr>
            <w:tcW w:w="439" w:type="dxa"/>
            <w:vAlign w:val="center"/>
          </w:tcPr>
          <w:p w14:paraId="59F1FC61" w14:textId="5D64C5F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12</w:t>
            </w:r>
          </w:p>
        </w:tc>
        <w:tc>
          <w:tcPr>
            <w:tcW w:w="1665" w:type="dxa"/>
            <w:vMerge/>
            <w:vAlign w:val="center"/>
          </w:tcPr>
          <w:p w14:paraId="2CFE8C5A"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336BED48" w14:textId="425E0BF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47%</w:t>
            </w:r>
          </w:p>
        </w:tc>
        <w:tc>
          <w:tcPr>
            <w:tcW w:w="890" w:type="dxa"/>
            <w:vAlign w:val="center"/>
          </w:tcPr>
          <w:p w14:paraId="4E7AA70A" w14:textId="0F4A735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30%</w:t>
            </w:r>
          </w:p>
        </w:tc>
        <w:tc>
          <w:tcPr>
            <w:tcW w:w="902" w:type="dxa"/>
            <w:vAlign w:val="center"/>
          </w:tcPr>
          <w:p w14:paraId="52671A33" w14:textId="14A61A2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65%</w:t>
            </w:r>
          </w:p>
        </w:tc>
        <w:tc>
          <w:tcPr>
            <w:tcW w:w="940" w:type="dxa"/>
            <w:vAlign w:val="center"/>
          </w:tcPr>
          <w:p w14:paraId="58650220" w14:textId="639859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-0.29</w:t>
            </w:r>
          </w:p>
        </w:tc>
        <w:tc>
          <w:tcPr>
            <w:tcW w:w="1134" w:type="dxa"/>
            <w:vAlign w:val="center"/>
          </w:tcPr>
          <w:p w14:paraId="360F592C" w14:textId="648D579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0.7707</w:t>
            </w:r>
          </w:p>
        </w:tc>
        <w:tc>
          <w:tcPr>
            <w:tcW w:w="1418" w:type="dxa"/>
            <w:vAlign w:val="center"/>
          </w:tcPr>
          <w:p w14:paraId="05DCB4C5" w14:textId="645489D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965.46</w:t>
            </w:r>
          </w:p>
        </w:tc>
        <w:tc>
          <w:tcPr>
            <w:tcW w:w="992" w:type="dxa"/>
            <w:vAlign w:val="center"/>
          </w:tcPr>
          <w:p w14:paraId="7F0F9D7D" w14:textId="17912EE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11.00</w:t>
            </w:r>
          </w:p>
        </w:tc>
        <w:tc>
          <w:tcPr>
            <w:tcW w:w="851" w:type="dxa"/>
            <w:vAlign w:val="center"/>
          </w:tcPr>
          <w:p w14:paraId="1519BFE5" w14:textId="19F6DA0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98.86</w:t>
            </w:r>
          </w:p>
        </w:tc>
        <w:tc>
          <w:tcPr>
            <w:tcW w:w="992" w:type="dxa"/>
            <w:vAlign w:val="center"/>
          </w:tcPr>
          <w:p w14:paraId="18CC25AA" w14:textId="617676F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1.53</w:t>
            </w:r>
          </w:p>
        </w:tc>
      </w:tr>
      <w:tr w:rsidR="00E52324" w:rsidRPr="006C43B9" w14:paraId="7C9B309E" w14:textId="6ACDA580" w:rsidTr="00E52324">
        <w:trPr>
          <w:trHeight w:val="362"/>
        </w:trPr>
        <w:tc>
          <w:tcPr>
            <w:tcW w:w="1382" w:type="dxa"/>
            <w:vMerge/>
            <w:vAlign w:val="center"/>
          </w:tcPr>
          <w:p w14:paraId="0C06C609"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7AE7FDE4" w14:textId="552EC309"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PROMIS-SD</w:t>
            </w:r>
          </w:p>
        </w:tc>
        <w:tc>
          <w:tcPr>
            <w:tcW w:w="439" w:type="dxa"/>
            <w:vAlign w:val="center"/>
          </w:tcPr>
          <w:p w14:paraId="3103FDA1" w14:textId="77722B6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w:t>
            </w:r>
          </w:p>
        </w:tc>
        <w:tc>
          <w:tcPr>
            <w:tcW w:w="1665" w:type="dxa"/>
            <w:vMerge/>
            <w:vAlign w:val="center"/>
          </w:tcPr>
          <w:p w14:paraId="1132E901"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0125CF40" w14:textId="3C5B2F5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38%</w:t>
            </w:r>
          </w:p>
        </w:tc>
        <w:tc>
          <w:tcPr>
            <w:tcW w:w="890" w:type="dxa"/>
            <w:vAlign w:val="center"/>
          </w:tcPr>
          <w:p w14:paraId="228C81D9" w14:textId="509ED98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w:t>
            </w:r>
          </w:p>
        </w:tc>
        <w:tc>
          <w:tcPr>
            <w:tcW w:w="902" w:type="dxa"/>
            <w:vAlign w:val="center"/>
          </w:tcPr>
          <w:p w14:paraId="035E3322" w14:textId="53B492D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93%</w:t>
            </w:r>
          </w:p>
        </w:tc>
        <w:tc>
          <w:tcPr>
            <w:tcW w:w="940" w:type="dxa"/>
            <w:vAlign w:val="center"/>
          </w:tcPr>
          <w:p w14:paraId="4FDC6166" w14:textId="3056BB6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-0.31</w:t>
            </w:r>
          </w:p>
        </w:tc>
        <w:tc>
          <w:tcPr>
            <w:tcW w:w="1134" w:type="dxa"/>
            <w:vAlign w:val="center"/>
          </w:tcPr>
          <w:p w14:paraId="54917788" w14:textId="4D9CA08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0.7555</w:t>
            </w:r>
          </w:p>
        </w:tc>
        <w:tc>
          <w:tcPr>
            <w:tcW w:w="1418" w:type="dxa"/>
            <w:vAlign w:val="center"/>
          </w:tcPr>
          <w:p w14:paraId="6BA38D19" w14:textId="6B7F65A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241.91</w:t>
            </w:r>
          </w:p>
        </w:tc>
        <w:tc>
          <w:tcPr>
            <w:tcW w:w="992" w:type="dxa"/>
            <w:vAlign w:val="center"/>
          </w:tcPr>
          <w:p w14:paraId="7C68D91C" w14:textId="7E03ADB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851" w:type="dxa"/>
            <w:vAlign w:val="center"/>
          </w:tcPr>
          <w:p w14:paraId="5D5E1010" w14:textId="63A2D19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99.59</w:t>
            </w:r>
          </w:p>
        </w:tc>
        <w:tc>
          <w:tcPr>
            <w:tcW w:w="992" w:type="dxa"/>
            <w:vAlign w:val="center"/>
          </w:tcPr>
          <w:p w14:paraId="6E531FED" w14:textId="04525B6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4.93</w:t>
            </w:r>
          </w:p>
        </w:tc>
      </w:tr>
      <w:tr w:rsidR="00E52324" w:rsidRPr="006C43B9" w14:paraId="41360659" w14:textId="05FCADD4" w:rsidTr="00E52324">
        <w:trPr>
          <w:trHeight w:val="362"/>
        </w:trPr>
        <w:tc>
          <w:tcPr>
            <w:tcW w:w="1382" w:type="dxa"/>
            <w:vMerge/>
            <w:vAlign w:val="center"/>
          </w:tcPr>
          <w:p w14:paraId="68A5126F"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1FC1220A" w14:textId="7846E58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self-administered questionnaire</w:t>
            </w:r>
          </w:p>
        </w:tc>
        <w:tc>
          <w:tcPr>
            <w:tcW w:w="439" w:type="dxa"/>
            <w:vAlign w:val="center"/>
          </w:tcPr>
          <w:p w14:paraId="4F439AD2" w14:textId="280FFDC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4889C78F"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6F97452D" w14:textId="6921962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59%</w:t>
            </w:r>
          </w:p>
        </w:tc>
        <w:tc>
          <w:tcPr>
            <w:tcW w:w="890" w:type="dxa"/>
            <w:vAlign w:val="center"/>
          </w:tcPr>
          <w:p w14:paraId="1945B5DA" w14:textId="23DB104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50%</w:t>
            </w:r>
          </w:p>
        </w:tc>
        <w:tc>
          <w:tcPr>
            <w:tcW w:w="902" w:type="dxa"/>
            <w:vAlign w:val="center"/>
          </w:tcPr>
          <w:p w14:paraId="225E3241" w14:textId="2F8F7AE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68%</w:t>
            </w:r>
          </w:p>
        </w:tc>
        <w:tc>
          <w:tcPr>
            <w:tcW w:w="940" w:type="dxa"/>
            <w:vAlign w:val="center"/>
          </w:tcPr>
          <w:p w14:paraId="12BABB16" w14:textId="3673840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1.93</w:t>
            </w:r>
          </w:p>
        </w:tc>
        <w:tc>
          <w:tcPr>
            <w:tcW w:w="1134" w:type="dxa"/>
            <w:vAlign w:val="center"/>
          </w:tcPr>
          <w:p w14:paraId="20A7FBCF" w14:textId="2FE9DEA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0.0535</w:t>
            </w:r>
          </w:p>
        </w:tc>
        <w:tc>
          <w:tcPr>
            <w:tcW w:w="1418" w:type="dxa"/>
            <w:vAlign w:val="center"/>
          </w:tcPr>
          <w:p w14:paraId="6773EC3E" w14:textId="0190D06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53B01A1" w14:textId="19DBCC9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23BA680A" w14:textId="5CF35AE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49A552B1" w14:textId="659AFAA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682090C9" w14:textId="66621E60" w:rsidTr="00E52324">
        <w:trPr>
          <w:trHeight w:val="362"/>
        </w:trPr>
        <w:tc>
          <w:tcPr>
            <w:tcW w:w="1382" w:type="dxa"/>
            <w:vMerge/>
            <w:vAlign w:val="center"/>
          </w:tcPr>
          <w:p w14:paraId="509E5F72"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66C06D75" w14:textId="74F021E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single-item measure</w:t>
            </w:r>
          </w:p>
        </w:tc>
        <w:tc>
          <w:tcPr>
            <w:tcW w:w="439" w:type="dxa"/>
            <w:vAlign w:val="center"/>
          </w:tcPr>
          <w:p w14:paraId="7F34018F" w14:textId="655FCDE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2FD71CDC"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092CC5E9" w14:textId="68B982A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73%</w:t>
            </w:r>
          </w:p>
        </w:tc>
        <w:tc>
          <w:tcPr>
            <w:tcW w:w="890" w:type="dxa"/>
            <w:vAlign w:val="center"/>
          </w:tcPr>
          <w:p w14:paraId="15B131F8" w14:textId="7426300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66%</w:t>
            </w:r>
          </w:p>
        </w:tc>
        <w:tc>
          <w:tcPr>
            <w:tcW w:w="902" w:type="dxa"/>
            <w:vAlign w:val="center"/>
          </w:tcPr>
          <w:p w14:paraId="49D6C505" w14:textId="0E2584A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79%</w:t>
            </w:r>
          </w:p>
        </w:tc>
        <w:tc>
          <w:tcPr>
            <w:tcW w:w="940" w:type="dxa"/>
            <w:vAlign w:val="center"/>
          </w:tcPr>
          <w:p w14:paraId="4F51270F" w14:textId="4B59CAC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5.56</w:t>
            </w:r>
          </w:p>
        </w:tc>
        <w:tc>
          <w:tcPr>
            <w:tcW w:w="1134" w:type="dxa"/>
            <w:vAlign w:val="center"/>
          </w:tcPr>
          <w:p w14:paraId="775446E8" w14:textId="5945AA6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77313806" w14:textId="77D13A1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363F4739" w14:textId="4DFEB2B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349C3817" w14:textId="7F2A8B8C"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5D342D0D" w14:textId="0C538CF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2F9A5AF3" w14:textId="35B1464E" w:rsidTr="00E52324">
        <w:trPr>
          <w:trHeight w:val="362"/>
        </w:trPr>
        <w:tc>
          <w:tcPr>
            <w:tcW w:w="1382" w:type="dxa"/>
            <w:vMerge/>
            <w:vAlign w:val="center"/>
          </w:tcPr>
          <w:p w14:paraId="445F6555"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1ABF4074" w14:textId="768D36B1"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M-PTSD (subscale)</w:t>
            </w:r>
          </w:p>
        </w:tc>
        <w:tc>
          <w:tcPr>
            <w:tcW w:w="439" w:type="dxa"/>
            <w:vAlign w:val="center"/>
          </w:tcPr>
          <w:p w14:paraId="36185C10" w14:textId="77454D5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0BE18DF4"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5F9094F2" w14:textId="6A7B00F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44%</w:t>
            </w:r>
          </w:p>
        </w:tc>
        <w:tc>
          <w:tcPr>
            <w:tcW w:w="890" w:type="dxa"/>
            <w:vAlign w:val="center"/>
          </w:tcPr>
          <w:p w14:paraId="48AEFE86" w14:textId="1D05EA5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34%</w:t>
            </w:r>
          </w:p>
        </w:tc>
        <w:tc>
          <w:tcPr>
            <w:tcW w:w="902" w:type="dxa"/>
            <w:vAlign w:val="center"/>
          </w:tcPr>
          <w:p w14:paraId="7C67491F" w14:textId="6148BD1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55%</w:t>
            </w:r>
          </w:p>
        </w:tc>
        <w:tc>
          <w:tcPr>
            <w:tcW w:w="940" w:type="dxa"/>
            <w:vAlign w:val="center"/>
          </w:tcPr>
          <w:p w14:paraId="216D206D" w14:textId="1812508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-1.00</w:t>
            </w:r>
          </w:p>
        </w:tc>
        <w:tc>
          <w:tcPr>
            <w:tcW w:w="1134" w:type="dxa"/>
            <w:vAlign w:val="center"/>
          </w:tcPr>
          <w:p w14:paraId="7281BA4E" w14:textId="073D924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0.3183</w:t>
            </w:r>
          </w:p>
        </w:tc>
        <w:tc>
          <w:tcPr>
            <w:tcW w:w="1418" w:type="dxa"/>
            <w:vAlign w:val="center"/>
          </w:tcPr>
          <w:p w14:paraId="75D531D4" w14:textId="07E8F82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EE576A6" w14:textId="4E1C17F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14056FAF" w14:textId="2EFFDC70"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6CE2FE77" w14:textId="3406AB6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3C9C9D0D" w14:textId="5B491D28" w:rsidTr="00E52324">
        <w:trPr>
          <w:trHeight w:val="362"/>
        </w:trPr>
        <w:tc>
          <w:tcPr>
            <w:tcW w:w="1382" w:type="dxa"/>
            <w:vMerge/>
            <w:vAlign w:val="center"/>
          </w:tcPr>
          <w:p w14:paraId="4F9FF5F7"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46ABEED4" w14:textId="493E19D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NWS PTSD (subscale)</w:t>
            </w:r>
          </w:p>
        </w:tc>
        <w:tc>
          <w:tcPr>
            <w:tcW w:w="439" w:type="dxa"/>
            <w:vAlign w:val="center"/>
          </w:tcPr>
          <w:p w14:paraId="4CF61CA6" w14:textId="500A67F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5A5F0120"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8B5D9C9" w14:textId="670F8B4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46%</w:t>
            </w:r>
          </w:p>
        </w:tc>
        <w:tc>
          <w:tcPr>
            <w:tcW w:w="890" w:type="dxa"/>
            <w:vAlign w:val="center"/>
          </w:tcPr>
          <w:p w14:paraId="1370A074" w14:textId="0EE5EE73"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29%</w:t>
            </w:r>
          </w:p>
        </w:tc>
        <w:tc>
          <w:tcPr>
            <w:tcW w:w="902" w:type="dxa"/>
            <w:vAlign w:val="center"/>
          </w:tcPr>
          <w:p w14:paraId="62C850F7" w14:textId="6E9F5E6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65%</w:t>
            </w:r>
          </w:p>
        </w:tc>
        <w:tc>
          <w:tcPr>
            <w:tcW w:w="940" w:type="dxa"/>
            <w:vAlign w:val="center"/>
          </w:tcPr>
          <w:p w14:paraId="39D6F0DE" w14:textId="4BD41312"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-0.38</w:t>
            </w:r>
          </w:p>
        </w:tc>
        <w:tc>
          <w:tcPr>
            <w:tcW w:w="1134" w:type="dxa"/>
            <w:vAlign w:val="center"/>
          </w:tcPr>
          <w:p w14:paraId="05E34606" w14:textId="05BA316F"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0.7057</w:t>
            </w:r>
          </w:p>
        </w:tc>
        <w:tc>
          <w:tcPr>
            <w:tcW w:w="1418" w:type="dxa"/>
            <w:vAlign w:val="center"/>
          </w:tcPr>
          <w:p w14:paraId="7B0211B1" w14:textId="531CAC2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96DB860" w14:textId="06FCA50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21470522" w14:textId="24178498"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1EF0602C" w14:textId="35CC758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2B1EC6E6" w14:textId="06A64D42" w:rsidTr="00E52324">
        <w:trPr>
          <w:trHeight w:val="362"/>
        </w:trPr>
        <w:tc>
          <w:tcPr>
            <w:tcW w:w="1382" w:type="dxa"/>
            <w:vMerge/>
            <w:vAlign w:val="center"/>
          </w:tcPr>
          <w:p w14:paraId="5F41E24C"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7D9370FF" w14:textId="6AF769FD"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SCID (subscale)</w:t>
            </w:r>
          </w:p>
        </w:tc>
        <w:tc>
          <w:tcPr>
            <w:tcW w:w="439" w:type="dxa"/>
            <w:vAlign w:val="center"/>
          </w:tcPr>
          <w:p w14:paraId="1C62DC5A" w14:textId="03978561"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6A4B5382"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17AC29F6" w14:textId="09BB1CC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92%</w:t>
            </w:r>
          </w:p>
        </w:tc>
        <w:tc>
          <w:tcPr>
            <w:tcW w:w="890" w:type="dxa"/>
            <w:vAlign w:val="center"/>
          </w:tcPr>
          <w:p w14:paraId="42D27DDC" w14:textId="4B67113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88%</w:t>
            </w:r>
          </w:p>
        </w:tc>
        <w:tc>
          <w:tcPr>
            <w:tcW w:w="902" w:type="dxa"/>
            <w:vAlign w:val="center"/>
          </w:tcPr>
          <w:p w14:paraId="2033434E" w14:textId="1C2997A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95%</w:t>
            </w:r>
          </w:p>
        </w:tc>
        <w:tc>
          <w:tcPr>
            <w:tcW w:w="940" w:type="dxa"/>
            <w:vAlign w:val="center"/>
          </w:tcPr>
          <w:p w14:paraId="69A9CDC4" w14:textId="0A9F8877"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10.39</w:t>
            </w:r>
          </w:p>
        </w:tc>
        <w:tc>
          <w:tcPr>
            <w:tcW w:w="1134" w:type="dxa"/>
            <w:vAlign w:val="center"/>
          </w:tcPr>
          <w:p w14:paraId="3247CE84" w14:textId="11B2141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07CA7087" w14:textId="2C95D6ED"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C4BA4F6" w14:textId="721CEFE9"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7D045ADD" w14:textId="5E4E01A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34EE8537" w14:textId="5882CDC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tr w:rsidR="00E52324" w:rsidRPr="006C43B9" w14:paraId="7E33F53A" w14:textId="3D795736" w:rsidTr="00E52324">
        <w:trPr>
          <w:trHeight w:val="362"/>
        </w:trPr>
        <w:tc>
          <w:tcPr>
            <w:tcW w:w="1382" w:type="dxa"/>
            <w:vMerge/>
            <w:vAlign w:val="center"/>
          </w:tcPr>
          <w:p w14:paraId="56C12DB6" w14:textId="77777777" w:rsidR="00E52324" w:rsidRPr="006C43B9" w:rsidRDefault="00E52324" w:rsidP="00E52324">
            <w:pPr>
              <w:spacing w:line="480" w:lineRule="auto"/>
              <w:jc w:val="center"/>
              <w:rPr>
                <w:rFonts w:asciiTheme="minorBidi" w:hAnsiTheme="minorBidi"/>
                <w:sz w:val="20"/>
                <w:szCs w:val="20"/>
              </w:rPr>
            </w:pPr>
          </w:p>
        </w:tc>
        <w:tc>
          <w:tcPr>
            <w:tcW w:w="2094" w:type="dxa"/>
            <w:vAlign w:val="center"/>
          </w:tcPr>
          <w:p w14:paraId="4C0375E2" w14:textId="71BADF7B" w:rsidR="00E52324" w:rsidRPr="006C43B9" w:rsidRDefault="00E52324" w:rsidP="00E52324">
            <w:pPr>
              <w:spacing w:line="480" w:lineRule="auto"/>
              <w:rPr>
                <w:rFonts w:asciiTheme="minorBidi" w:hAnsiTheme="minorBidi"/>
                <w:sz w:val="20"/>
                <w:szCs w:val="20"/>
              </w:rPr>
            </w:pPr>
            <w:r w:rsidRPr="006C43B9">
              <w:rPr>
                <w:rFonts w:asciiTheme="minorBidi" w:hAnsiTheme="minorBidi"/>
                <w:sz w:val="20"/>
                <w:szCs w:val="20"/>
              </w:rPr>
              <w:t>YSIS</w:t>
            </w:r>
          </w:p>
        </w:tc>
        <w:tc>
          <w:tcPr>
            <w:tcW w:w="439" w:type="dxa"/>
            <w:vAlign w:val="center"/>
          </w:tcPr>
          <w:p w14:paraId="3BCE45FB" w14:textId="43F09BB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1</w:t>
            </w:r>
          </w:p>
        </w:tc>
        <w:tc>
          <w:tcPr>
            <w:tcW w:w="1665" w:type="dxa"/>
            <w:vMerge/>
            <w:vAlign w:val="center"/>
          </w:tcPr>
          <w:p w14:paraId="42783718" w14:textId="77777777" w:rsidR="00E52324" w:rsidRPr="006C43B9" w:rsidRDefault="00E52324" w:rsidP="00E52324">
            <w:pPr>
              <w:spacing w:line="480" w:lineRule="auto"/>
              <w:jc w:val="center"/>
              <w:rPr>
                <w:rFonts w:asciiTheme="minorBidi" w:hAnsiTheme="minorBidi"/>
                <w:sz w:val="20"/>
                <w:szCs w:val="20"/>
              </w:rPr>
            </w:pPr>
          </w:p>
        </w:tc>
        <w:tc>
          <w:tcPr>
            <w:tcW w:w="868" w:type="dxa"/>
            <w:vAlign w:val="center"/>
          </w:tcPr>
          <w:p w14:paraId="735F70B8" w14:textId="66CF86EE"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33%</w:t>
            </w:r>
          </w:p>
        </w:tc>
        <w:tc>
          <w:tcPr>
            <w:tcW w:w="890" w:type="dxa"/>
            <w:vAlign w:val="center"/>
          </w:tcPr>
          <w:p w14:paraId="2F742813" w14:textId="496A239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26%</w:t>
            </w:r>
          </w:p>
        </w:tc>
        <w:tc>
          <w:tcPr>
            <w:tcW w:w="902" w:type="dxa"/>
            <w:vAlign w:val="center"/>
          </w:tcPr>
          <w:p w14:paraId="163223AB" w14:textId="68C4FDE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41%</w:t>
            </w:r>
          </w:p>
        </w:tc>
        <w:tc>
          <w:tcPr>
            <w:tcW w:w="940" w:type="dxa"/>
            <w:vAlign w:val="center"/>
          </w:tcPr>
          <w:p w14:paraId="1C8F0488" w14:textId="7918E014"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-4.07</w:t>
            </w:r>
          </w:p>
        </w:tc>
        <w:tc>
          <w:tcPr>
            <w:tcW w:w="1134" w:type="dxa"/>
            <w:vAlign w:val="center"/>
          </w:tcPr>
          <w:p w14:paraId="35AD8BBB" w14:textId="62CA03AA"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0.0000</w:t>
            </w:r>
          </w:p>
        </w:tc>
        <w:tc>
          <w:tcPr>
            <w:tcW w:w="1418" w:type="dxa"/>
            <w:vAlign w:val="center"/>
          </w:tcPr>
          <w:p w14:paraId="5DD652DC" w14:textId="1DE6F6B5"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0235982B" w14:textId="6D8ECB2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851" w:type="dxa"/>
            <w:vAlign w:val="center"/>
          </w:tcPr>
          <w:p w14:paraId="5D1B5FB8" w14:textId="361C4D26"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c>
          <w:tcPr>
            <w:tcW w:w="992" w:type="dxa"/>
            <w:vAlign w:val="center"/>
          </w:tcPr>
          <w:p w14:paraId="7313905A" w14:textId="7EB1EE4B" w:rsidR="00E52324" w:rsidRPr="006C43B9" w:rsidRDefault="00E52324" w:rsidP="00E52324">
            <w:pPr>
              <w:spacing w:line="480" w:lineRule="auto"/>
              <w:jc w:val="center"/>
              <w:rPr>
                <w:rFonts w:asciiTheme="minorBidi" w:hAnsiTheme="minorBidi"/>
                <w:sz w:val="20"/>
                <w:szCs w:val="20"/>
              </w:rPr>
            </w:pPr>
            <w:r w:rsidRPr="006C43B9">
              <w:rPr>
                <w:rFonts w:asciiTheme="minorBidi" w:hAnsiTheme="minorBidi"/>
                <w:sz w:val="20"/>
                <w:szCs w:val="20"/>
              </w:rPr>
              <w:t>0.00</w:t>
            </w:r>
          </w:p>
        </w:tc>
      </w:tr>
      <w:bookmarkEnd w:id="15"/>
    </w:tbl>
    <w:p w14:paraId="2A53ABAE" w14:textId="77777777" w:rsidR="00C37B11" w:rsidRPr="006C43B9" w:rsidRDefault="00C37B11" w:rsidP="001C0F2A">
      <w:pPr>
        <w:rPr>
          <w:rFonts w:asciiTheme="minorBidi" w:hAnsiTheme="minorBidi"/>
          <w:sz w:val="22"/>
          <w:szCs w:val="22"/>
        </w:rPr>
      </w:pPr>
    </w:p>
    <w:p w14:paraId="66EE048E" w14:textId="77777777" w:rsidR="00C37B11" w:rsidRPr="006C43B9" w:rsidRDefault="00C37B11" w:rsidP="001C0F2A">
      <w:pPr>
        <w:rPr>
          <w:rFonts w:asciiTheme="minorBidi" w:hAnsiTheme="minorBidi"/>
          <w:sz w:val="22"/>
          <w:szCs w:val="22"/>
        </w:rPr>
      </w:pPr>
    </w:p>
    <w:p w14:paraId="5431AD54" w14:textId="77777777" w:rsidR="00C37B11" w:rsidRPr="006C43B9" w:rsidRDefault="00C37B11" w:rsidP="001C0F2A">
      <w:pPr>
        <w:rPr>
          <w:rFonts w:asciiTheme="minorBidi" w:hAnsiTheme="minorBidi"/>
          <w:color w:val="000000"/>
          <w:sz w:val="22"/>
          <w:szCs w:val="22"/>
        </w:rPr>
      </w:pPr>
    </w:p>
    <w:p w14:paraId="69A3220D" w14:textId="71299A2D" w:rsidR="00C37B11" w:rsidRPr="006C43B9" w:rsidRDefault="00C37B11" w:rsidP="008778D5">
      <w:pPr>
        <w:spacing w:line="480" w:lineRule="auto"/>
        <w:jc w:val="both"/>
        <w:rPr>
          <w:rFonts w:asciiTheme="minorBidi" w:hAnsiTheme="minorBidi"/>
          <w:sz w:val="20"/>
          <w:szCs w:val="20"/>
        </w:rPr>
      </w:pPr>
      <w:r w:rsidRPr="006C43B9">
        <w:rPr>
          <w:rFonts w:asciiTheme="minorBidi" w:hAnsiTheme="minorBidi"/>
          <w:b/>
          <w:bCs/>
          <w:sz w:val="22"/>
          <w:szCs w:val="22"/>
        </w:rPr>
        <w:t>Note:</w:t>
      </w:r>
      <w:r w:rsidR="008778D5" w:rsidRPr="006C43B9">
        <w:rPr>
          <w:rFonts w:asciiTheme="minorBidi" w:hAnsiTheme="minorBidi"/>
          <w:sz w:val="20"/>
          <w:szCs w:val="20"/>
        </w:rPr>
        <w:t xml:space="preserve"> AIS: Athens </w:t>
      </w:r>
      <w:r w:rsidR="00B0252B" w:rsidRPr="006C43B9">
        <w:rPr>
          <w:rFonts w:asciiTheme="minorBidi" w:hAnsiTheme="minorBidi"/>
          <w:sz w:val="20"/>
          <w:szCs w:val="20"/>
        </w:rPr>
        <w:t>I</w:t>
      </w:r>
      <w:r w:rsidR="008778D5" w:rsidRPr="006C43B9">
        <w:rPr>
          <w:rFonts w:asciiTheme="minorBidi" w:hAnsiTheme="minorBidi"/>
          <w:sz w:val="20"/>
          <w:szCs w:val="20"/>
        </w:rPr>
        <w:t xml:space="preserve">nsomnia </w:t>
      </w:r>
      <w:r w:rsidR="00B0252B" w:rsidRPr="006C43B9">
        <w:rPr>
          <w:rFonts w:asciiTheme="minorBidi" w:hAnsiTheme="minorBidi"/>
          <w:sz w:val="20"/>
          <w:szCs w:val="20"/>
        </w:rPr>
        <w:t>S</w:t>
      </w:r>
      <w:r w:rsidR="008778D5" w:rsidRPr="006C43B9">
        <w:rPr>
          <w:rFonts w:asciiTheme="minorBidi" w:hAnsiTheme="minorBidi"/>
          <w:sz w:val="20"/>
          <w:szCs w:val="20"/>
        </w:rPr>
        <w:t xml:space="preserve">cale; BIQ: </w:t>
      </w:r>
      <w:r w:rsidR="00B0252B" w:rsidRPr="006C43B9">
        <w:rPr>
          <w:rFonts w:asciiTheme="minorBidi" w:hAnsiTheme="minorBidi"/>
          <w:sz w:val="20"/>
          <w:szCs w:val="20"/>
        </w:rPr>
        <w:t>B</w:t>
      </w:r>
      <w:r w:rsidR="008778D5" w:rsidRPr="006C43B9">
        <w:rPr>
          <w:rFonts w:asciiTheme="minorBidi" w:hAnsiTheme="minorBidi"/>
          <w:sz w:val="20"/>
          <w:szCs w:val="20"/>
        </w:rPr>
        <w:t xml:space="preserve">rief </w:t>
      </w:r>
      <w:r w:rsidR="00B0252B" w:rsidRPr="006C43B9">
        <w:rPr>
          <w:rFonts w:asciiTheme="minorBidi" w:hAnsiTheme="minorBidi"/>
          <w:sz w:val="20"/>
          <w:szCs w:val="20"/>
        </w:rPr>
        <w:t>I</w:t>
      </w:r>
      <w:r w:rsidR="008778D5" w:rsidRPr="006C43B9">
        <w:rPr>
          <w:rFonts w:asciiTheme="minorBidi" w:hAnsiTheme="minorBidi"/>
          <w:sz w:val="20"/>
          <w:szCs w:val="20"/>
        </w:rPr>
        <w:t xml:space="preserve">nsomnia </w:t>
      </w:r>
      <w:r w:rsidR="00B0252B" w:rsidRPr="006C43B9">
        <w:rPr>
          <w:rFonts w:asciiTheme="minorBidi" w:hAnsiTheme="minorBidi"/>
          <w:sz w:val="20"/>
          <w:szCs w:val="20"/>
        </w:rPr>
        <w:t>Q</w:t>
      </w:r>
      <w:r w:rsidR="008778D5" w:rsidRPr="006C43B9">
        <w:rPr>
          <w:rFonts w:asciiTheme="minorBidi" w:hAnsiTheme="minorBidi"/>
          <w:sz w:val="20"/>
          <w:szCs w:val="20"/>
        </w:rPr>
        <w:t xml:space="preserve">uestionnaire; CAPS: Clinician-Administered PTSD Scale for DSM-5; </w:t>
      </w:r>
      <w:r w:rsidR="006538A3" w:rsidRPr="006C43B9">
        <w:rPr>
          <w:rFonts w:asciiTheme="minorBidi" w:hAnsiTheme="minorBidi"/>
          <w:sz w:val="20"/>
          <w:szCs w:val="20"/>
        </w:rPr>
        <w:t>CCRC:</w:t>
      </w:r>
      <w:r w:rsidR="006538A3" w:rsidRPr="006C43B9">
        <w:t xml:space="preserve"> </w:t>
      </w:r>
      <w:r w:rsidR="006538A3" w:rsidRPr="006C43B9">
        <w:rPr>
          <w:rFonts w:asciiTheme="minorBidi" w:hAnsiTheme="minorBidi"/>
          <w:sz w:val="20"/>
          <w:szCs w:val="20"/>
        </w:rPr>
        <w:t xml:space="preserve">Critical Care Recovery Center; </w:t>
      </w:r>
      <w:r w:rsidR="008778D5" w:rsidRPr="006C43B9">
        <w:rPr>
          <w:rFonts w:asciiTheme="minorBidi" w:hAnsiTheme="minorBidi"/>
          <w:sz w:val="20"/>
          <w:szCs w:val="20"/>
        </w:rPr>
        <w:t xml:space="preserve">CI: Confidence Interval; </w:t>
      </w:r>
      <w:r w:rsidR="00EF69C5" w:rsidRPr="006C43B9">
        <w:rPr>
          <w:rFonts w:asciiTheme="minorBidi" w:hAnsiTheme="minorBidi"/>
          <w:sz w:val="20"/>
          <w:szCs w:val="20"/>
        </w:rPr>
        <w:t>CIDI: Composite International Diagnostic Interview</w:t>
      </w:r>
      <w:r w:rsidR="008778D5" w:rsidRPr="006C43B9">
        <w:rPr>
          <w:rFonts w:asciiTheme="minorBidi" w:hAnsiTheme="minorBidi"/>
          <w:sz w:val="20"/>
          <w:szCs w:val="20"/>
        </w:rPr>
        <w:t xml:space="preserve">; df: </w:t>
      </w:r>
      <w:r w:rsidR="00EF69C5" w:rsidRPr="006C43B9">
        <w:rPr>
          <w:rFonts w:asciiTheme="minorBidi" w:hAnsiTheme="minorBidi"/>
          <w:sz w:val="20"/>
          <w:szCs w:val="20"/>
        </w:rPr>
        <w:t>D</w:t>
      </w:r>
      <w:r w:rsidR="008778D5" w:rsidRPr="006C43B9">
        <w:rPr>
          <w:rFonts w:asciiTheme="minorBidi" w:hAnsiTheme="minorBidi"/>
          <w:sz w:val="20"/>
          <w:szCs w:val="20"/>
        </w:rPr>
        <w:t xml:space="preserve">egree of </w:t>
      </w:r>
      <w:r w:rsidR="00EF69C5" w:rsidRPr="006C43B9">
        <w:rPr>
          <w:rFonts w:asciiTheme="minorBidi" w:hAnsiTheme="minorBidi"/>
          <w:sz w:val="20"/>
          <w:szCs w:val="20"/>
        </w:rPr>
        <w:t>F</w:t>
      </w:r>
      <w:r w:rsidR="008778D5" w:rsidRPr="006C43B9">
        <w:rPr>
          <w:rFonts w:asciiTheme="minorBidi" w:hAnsiTheme="minorBidi"/>
          <w:sz w:val="20"/>
          <w:szCs w:val="20"/>
        </w:rPr>
        <w:t xml:space="preserve">reedom; DSM: Diagnostic and Statistical Manual of Mental Disorders; EMR: </w:t>
      </w:r>
      <w:r w:rsidR="00EF69C5" w:rsidRPr="006C43B9">
        <w:rPr>
          <w:rFonts w:asciiTheme="minorBidi" w:hAnsiTheme="minorBidi"/>
          <w:sz w:val="20"/>
          <w:szCs w:val="20"/>
        </w:rPr>
        <w:t>E</w:t>
      </w:r>
      <w:r w:rsidR="008778D5" w:rsidRPr="006C43B9">
        <w:rPr>
          <w:rFonts w:asciiTheme="minorBidi" w:hAnsiTheme="minorBidi"/>
          <w:sz w:val="20"/>
          <w:szCs w:val="20"/>
        </w:rPr>
        <w:t xml:space="preserve">lectronic </w:t>
      </w:r>
      <w:r w:rsidR="00EF69C5" w:rsidRPr="006C43B9">
        <w:rPr>
          <w:rFonts w:asciiTheme="minorBidi" w:hAnsiTheme="minorBidi"/>
          <w:sz w:val="20"/>
          <w:szCs w:val="20"/>
        </w:rPr>
        <w:t>M</w:t>
      </w:r>
      <w:r w:rsidR="008778D5" w:rsidRPr="006C43B9">
        <w:rPr>
          <w:rFonts w:asciiTheme="minorBidi" w:hAnsiTheme="minorBidi"/>
          <w:sz w:val="20"/>
          <w:szCs w:val="20"/>
        </w:rPr>
        <w:t xml:space="preserve">edical </w:t>
      </w:r>
      <w:r w:rsidR="00EF69C5" w:rsidRPr="006C43B9">
        <w:rPr>
          <w:rFonts w:asciiTheme="minorBidi" w:hAnsiTheme="minorBidi"/>
          <w:sz w:val="20"/>
          <w:szCs w:val="20"/>
        </w:rPr>
        <w:t>R</w:t>
      </w:r>
      <w:r w:rsidR="008778D5" w:rsidRPr="006C43B9">
        <w:rPr>
          <w:rFonts w:asciiTheme="minorBidi" w:hAnsiTheme="minorBidi"/>
          <w:sz w:val="20"/>
          <w:szCs w:val="20"/>
        </w:rPr>
        <w:t>ecord; ICD: International Classification of Disease; IES</w:t>
      </w:r>
      <w:r w:rsidR="0042250B" w:rsidRPr="006C43B9">
        <w:rPr>
          <w:rFonts w:asciiTheme="minorBidi" w:hAnsiTheme="minorBidi"/>
          <w:sz w:val="20"/>
          <w:szCs w:val="20"/>
        </w:rPr>
        <w:t>-R</w:t>
      </w:r>
      <w:r w:rsidR="008778D5" w:rsidRPr="006C43B9">
        <w:rPr>
          <w:rFonts w:asciiTheme="minorBidi" w:hAnsiTheme="minorBidi"/>
          <w:sz w:val="20"/>
          <w:szCs w:val="20"/>
        </w:rPr>
        <w:t>: The Impact of Event scale</w:t>
      </w:r>
      <w:r w:rsidR="0042250B" w:rsidRPr="006C43B9">
        <w:rPr>
          <w:rFonts w:asciiTheme="minorBidi" w:hAnsiTheme="minorBidi"/>
          <w:sz w:val="20"/>
          <w:szCs w:val="20"/>
        </w:rPr>
        <w:t>- Revised Version</w:t>
      </w:r>
      <w:r w:rsidR="008778D5" w:rsidRPr="006C43B9">
        <w:rPr>
          <w:rFonts w:asciiTheme="minorBidi" w:hAnsiTheme="minorBidi"/>
          <w:sz w:val="20"/>
          <w:szCs w:val="20"/>
        </w:rPr>
        <w:t xml:space="preserve">; ISI: Insomnia Severity Index; K: number of studies; </w:t>
      </w:r>
      <w:r w:rsidR="0042250B" w:rsidRPr="006C43B9">
        <w:rPr>
          <w:rFonts w:asciiTheme="minorBidi" w:hAnsiTheme="minorBidi"/>
          <w:sz w:val="20"/>
          <w:szCs w:val="20"/>
        </w:rPr>
        <w:t xml:space="preserve">MINI: </w:t>
      </w:r>
      <w:r w:rsidR="00EF69C5" w:rsidRPr="006C43B9">
        <w:rPr>
          <w:rFonts w:asciiTheme="minorBidi" w:hAnsiTheme="minorBidi"/>
          <w:sz w:val="20"/>
          <w:szCs w:val="20"/>
        </w:rPr>
        <w:t xml:space="preserve">Mini-International Neuropsychiatric Interview; </w:t>
      </w:r>
      <w:r w:rsidR="0042250B" w:rsidRPr="006C43B9">
        <w:rPr>
          <w:rFonts w:asciiTheme="minorBidi" w:hAnsiTheme="minorBidi"/>
          <w:sz w:val="20"/>
          <w:szCs w:val="20"/>
        </w:rPr>
        <w:t xml:space="preserve">M-PTSD: Mississippi Scale for Combat-Related PTSD; </w:t>
      </w:r>
      <w:r w:rsidR="008778D5" w:rsidRPr="006C43B9">
        <w:rPr>
          <w:rFonts w:asciiTheme="minorBidi" w:hAnsiTheme="minorBidi"/>
          <w:sz w:val="20"/>
          <w:szCs w:val="20"/>
        </w:rPr>
        <w:t xml:space="preserve">NR: Not reported; </w:t>
      </w:r>
      <w:r w:rsidR="0042250B" w:rsidRPr="006C43B9">
        <w:rPr>
          <w:rFonts w:asciiTheme="minorBidi" w:hAnsiTheme="minorBidi"/>
          <w:sz w:val="20"/>
          <w:szCs w:val="20"/>
        </w:rPr>
        <w:t xml:space="preserve">NWS: National Women's Study Posttraumatic Stress Disorder module; </w:t>
      </w:r>
      <w:r w:rsidR="008778D5" w:rsidRPr="006C43B9">
        <w:rPr>
          <w:rFonts w:asciiTheme="minorBidi" w:hAnsiTheme="minorBidi"/>
          <w:sz w:val="20"/>
          <w:szCs w:val="20"/>
        </w:rPr>
        <w:t xml:space="preserve">PCL: posttraumatic stress disorder checklist; </w:t>
      </w:r>
      <w:r w:rsidR="009A502B" w:rsidRPr="006C43B9">
        <w:rPr>
          <w:rFonts w:asciiTheme="minorBidi" w:hAnsiTheme="minorBidi"/>
          <w:sz w:val="20"/>
          <w:szCs w:val="20"/>
        </w:rPr>
        <w:t>PC-PTSD</w:t>
      </w:r>
      <w:r w:rsidR="0042250B" w:rsidRPr="006C43B9">
        <w:rPr>
          <w:rFonts w:asciiTheme="minorBidi" w:hAnsiTheme="minorBidi"/>
          <w:sz w:val="20"/>
          <w:szCs w:val="20"/>
        </w:rPr>
        <w:t>-5</w:t>
      </w:r>
      <w:r w:rsidR="009A502B" w:rsidRPr="006C43B9">
        <w:rPr>
          <w:rFonts w:asciiTheme="minorBidi" w:hAnsiTheme="minorBidi"/>
          <w:sz w:val="20"/>
          <w:szCs w:val="20"/>
        </w:rPr>
        <w:t>: Primary Care Screen for PTSD</w:t>
      </w:r>
      <w:r w:rsidR="0042250B" w:rsidRPr="006C43B9">
        <w:rPr>
          <w:rFonts w:asciiTheme="minorBidi" w:hAnsiTheme="minorBidi"/>
          <w:sz w:val="20"/>
          <w:szCs w:val="20"/>
        </w:rPr>
        <w:t xml:space="preserve"> for DSM-5</w:t>
      </w:r>
      <w:r w:rsidR="009A502B" w:rsidRPr="006C43B9">
        <w:rPr>
          <w:rFonts w:asciiTheme="minorBidi" w:hAnsiTheme="minorBidi"/>
          <w:sz w:val="20"/>
          <w:szCs w:val="20"/>
        </w:rPr>
        <w:t xml:space="preserve">; </w:t>
      </w:r>
      <w:r w:rsidR="008778D5" w:rsidRPr="006C43B9">
        <w:rPr>
          <w:rFonts w:asciiTheme="minorBidi" w:hAnsiTheme="minorBidi"/>
          <w:sz w:val="20"/>
          <w:szCs w:val="20"/>
        </w:rPr>
        <w:t xml:space="preserve">PDS-5: Posttraumatic diagnostic scale for DSM-5; </w:t>
      </w:r>
      <w:r w:rsidR="002E09BF" w:rsidRPr="006C43B9">
        <w:rPr>
          <w:rFonts w:asciiTheme="minorBidi" w:hAnsiTheme="minorBidi"/>
          <w:sz w:val="20"/>
          <w:szCs w:val="20"/>
        </w:rPr>
        <w:t xml:space="preserve">PROMIS-SD: Patient-Reported Outcomes Measurement Information System for Sleep Disturbance; </w:t>
      </w:r>
      <w:r w:rsidR="008778D5" w:rsidRPr="006C43B9">
        <w:rPr>
          <w:rFonts w:asciiTheme="minorBidi" w:hAnsiTheme="minorBidi"/>
          <w:sz w:val="20"/>
          <w:szCs w:val="20"/>
        </w:rPr>
        <w:t xml:space="preserve">PSS-SR: PTSD Symptom Scale-Self Report; </w:t>
      </w:r>
      <w:r w:rsidR="00B0252B" w:rsidRPr="006C43B9">
        <w:rPr>
          <w:rFonts w:asciiTheme="minorBidi" w:hAnsiTheme="minorBidi"/>
          <w:sz w:val="20"/>
          <w:szCs w:val="20"/>
        </w:rPr>
        <w:t xml:space="preserve">PTSD-8: Posttraumatic Stress Disorder- 8 items; </w:t>
      </w:r>
      <w:r w:rsidR="008778D5" w:rsidRPr="006C43B9">
        <w:rPr>
          <w:rFonts w:asciiTheme="minorBidi" w:hAnsiTheme="minorBidi"/>
          <w:sz w:val="20"/>
          <w:szCs w:val="20"/>
        </w:rPr>
        <w:t>SCID: Structured Clinical Interview; YSIS: Youth Self-Rating Insomnia Scal</w:t>
      </w:r>
      <w:r w:rsidR="004D79C2" w:rsidRPr="006C43B9">
        <w:rPr>
          <w:rFonts w:asciiTheme="minorBidi" w:hAnsiTheme="minorBidi"/>
          <w:sz w:val="20"/>
          <w:szCs w:val="20"/>
        </w:rPr>
        <w:t>e</w:t>
      </w:r>
    </w:p>
    <w:p w14:paraId="2E7A8666" w14:textId="0B9EE425" w:rsidR="000E042F" w:rsidRPr="006C43B9" w:rsidRDefault="000E042F" w:rsidP="008778D5">
      <w:pPr>
        <w:spacing w:line="480" w:lineRule="auto"/>
        <w:jc w:val="both"/>
        <w:rPr>
          <w:rFonts w:asciiTheme="minorBidi" w:hAnsiTheme="minorBidi"/>
          <w:color w:val="000000"/>
          <w:sz w:val="22"/>
          <w:szCs w:val="22"/>
        </w:rPr>
        <w:sectPr w:rsidR="000E042F" w:rsidRPr="006C43B9" w:rsidSect="001C0F2A">
          <w:pgSz w:w="16838" w:h="23811" w:code="8"/>
          <w:pgMar w:top="1418" w:right="1418" w:bottom="2835" w:left="2835" w:header="709" w:footer="709" w:gutter="0"/>
          <w:cols w:space="708"/>
          <w:docGrid w:linePitch="360"/>
        </w:sectPr>
      </w:pPr>
    </w:p>
    <w:p w14:paraId="7CC5902F" w14:textId="77777777" w:rsidR="004C68BC" w:rsidRPr="006C43B9" w:rsidRDefault="004C68BC" w:rsidP="004C68BC">
      <w:pPr>
        <w:spacing w:line="480" w:lineRule="auto"/>
        <w:jc w:val="both"/>
        <w:rPr>
          <w:rFonts w:asciiTheme="minorBidi" w:hAnsiTheme="minorBidi"/>
          <w:b/>
          <w:bCs/>
          <w:sz w:val="22"/>
          <w:szCs w:val="22"/>
        </w:rPr>
      </w:pPr>
      <w:bookmarkStart w:id="16" w:name="_Hlk92056895"/>
      <w:bookmarkEnd w:id="16"/>
      <w:r w:rsidRPr="006C43B9">
        <w:rPr>
          <w:rFonts w:asciiTheme="minorBidi" w:hAnsiTheme="minorBidi"/>
          <w:b/>
          <w:bCs/>
          <w:sz w:val="22"/>
          <w:szCs w:val="22"/>
        </w:rPr>
        <w:lastRenderedPageBreak/>
        <w:t>Figure Captions:</w:t>
      </w:r>
    </w:p>
    <w:p w14:paraId="2BEFB3A9" w14:textId="77777777" w:rsidR="004C68BC" w:rsidRPr="006C43B9" w:rsidRDefault="004C68BC" w:rsidP="004C68BC">
      <w:pPr>
        <w:spacing w:line="480" w:lineRule="auto"/>
        <w:jc w:val="both"/>
        <w:rPr>
          <w:rFonts w:asciiTheme="minorBidi" w:hAnsiTheme="minorBidi"/>
          <w:b/>
          <w:bCs/>
          <w:sz w:val="22"/>
          <w:szCs w:val="22"/>
        </w:rPr>
      </w:pPr>
    </w:p>
    <w:p w14:paraId="4239434D" w14:textId="77777777" w:rsidR="004C68BC" w:rsidRPr="006C43B9" w:rsidRDefault="004C68BC" w:rsidP="004C68BC">
      <w:pPr>
        <w:spacing w:line="480" w:lineRule="auto"/>
        <w:jc w:val="both"/>
        <w:rPr>
          <w:rFonts w:asciiTheme="minorBidi" w:hAnsiTheme="minorBidi"/>
          <w:b/>
          <w:bCs/>
          <w:sz w:val="22"/>
          <w:szCs w:val="22"/>
        </w:rPr>
      </w:pPr>
      <w:r w:rsidRPr="006C43B9">
        <w:rPr>
          <w:rFonts w:asciiTheme="minorBidi" w:hAnsiTheme="minorBidi"/>
          <w:b/>
          <w:bCs/>
          <w:color w:val="000000"/>
          <w:sz w:val="22"/>
          <w:szCs w:val="22"/>
        </w:rPr>
        <w:t>Figure 1.</w:t>
      </w:r>
      <w:r w:rsidRPr="006C43B9">
        <w:rPr>
          <w:rFonts w:asciiTheme="minorBidi" w:hAnsiTheme="minorBidi"/>
          <w:color w:val="000000"/>
          <w:sz w:val="22"/>
          <w:szCs w:val="22"/>
        </w:rPr>
        <w:t xml:space="preserve"> PRISMA flow diagram showing study selection and examination process</w:t>
      </w:r>
    </w:p>
    <w:p w14:paraId="29D7ADED" w14:textId="77777777" w:rsidR="004C68BC" w:rsidRPr="006C43B9" w:rsidRDefault="004C68BC" w:rsidP="004C68BC">
      <w:pPr>
        <w:spacing w:line="480" w:lineRule="auto"/>
        <w:jc w:val="both"/>
        <w:rPr>
          <w:rFonts w:asciiTheme="minorBidi" w:hAnsiTheme="minorBidi"/>
          <w:b/>
          <w:bCs/>
          <w:sz w:val="22"/>
          <w:szCs w:val="22"/>
        </w:rPr>
      </w:pPr>
    </w:p>
    <w:p w14:paraId="5238257A" w14:textId="77777777" w:rsidR="004C68BC" w:rsidRPr="006C43B9" w:rsidRDefault="004C68BC" w:rsidP="004C68BC">
      <w:pPr>
        <w:spacing w:line="480" w:lineRule="auto"/>
        <w:jc w:val="both"/>
        <w:rPr>
          <w:rFonts w:asciiTheme="minorBidi" w:hAnsiTheme="minorBidi"/>
          <w:sz w:val="22"/>
          <w:szCs w:val="22"/>
        </w:rPr>
      </w:pPr>
      <w:r w:rsidRPr="006C43B9">
        <w:rPr>
          <w:rFonts w:asciiTheme="minorBidi" w:hAnsiTheme="minorBidi"/>
          <w:b/>
          <w:bCs/>
          <w:sz w:val="22"/>
          <w:szCs w:val="22"/>
        </w:rPr>
        <w:t>Figure 2.</w:t>
      </w:r>
      <w:r w:rsidRPr="006C43B9">
        <w:rPr>
          <w:rFonts w:asciiTheme="minorBidi" w:hAnsiTheme="minorBidi"/>
          <w:sz w:val="22"/>
          <w:szCs w:val="22"/>
        </w:rPr>
        <w:t xml:space="preserve"> Funnel plot for the studies included in the overall aggregate for the </w:t>
      </w:r>
      <w:r w:rsidRPr="006C43B9">
        <w:rPr>
          <w:rFonts w:asciiTheme="minorBidi" w:hAnsiTheme="minorBidi"/>
          <w:b/>
          <w:bCs/>
          <w:sz w:val="22"/>
          <w:szCs w:val="22"/>
        </w:rPr>
        <w:t>correlation</w:t>
      </w:r>
      <w:r w:rsidRPr="006C43B9">
        <w:rPr>
          <w:rFonts w:asciiTheme="minorBidi" w:hAnsiTheme="minorBidi"/>
          <w:sz w:val="22"/>
          <w:szCs w:val="22"/>
        </w:rPr>
        <w:t xml:space="preserve"> analysis. The plot suggests there is limited publication bias or significant outliers [empty Diamond and filled Diamond at the same location].</w:t>
      </w:r>
    </w:p>
    <w:p w14:paraId="4F02A4FE" w14:textId="77777777" w:rsidR="004C68BC" w:rsidRPr="006C43B9" w:rsidRDefault="004C68BC" w:rsidP="004C68BC">
      <w:pPr>
        <w:spacing w:line="480" w:lineRule="auto"/>
        <w:jc w:val="both"/>
        <w:rPr>
          <w:rFonts w:asciiTheme="minorBidi" w:hAnsiTheme="minorBidi"/>
          <w:sz w:val="22"/>
          <w:szCs w:val="22"/>
        </w:rPr>
      </w:pPr>
    </w:p>
    <w:p w14:paraId="33807ECA" w14:textId="77777777" w:rsidR="004C68BC" w:rsidRDefault="004C68BC" w:rsidP="004C68BC">
      <w:pPr>
        <w:spacing w:line="480" w:lineRule="auto"/>
        <w:jc w:val="both"/>
        <w:rPr>
          <w:rFonts w:asciiTheme="minorBidi" w:hAnsiTheme="minorBidi"/>
          <w:b/>
          <w:bCs/>
          <w:sz w:val="22"/>
          <w:szCs w:val="22"/>
        </w:rPr>
      </w:pPr>
      <w:r w:rsidRPr="006C43B9">
        <w:rPr>
          <w:rFonts w:asciiTheme="minorBidi" w:hAnsiTheme="minorBidi"/>
          <w:b/>
          <w:bCs/>
          <w:sz w:val="22"/>
          <w:szCs w:val="22"/>
        </w:rPr>
        <w:t xml:space="preserve">Figure 3. </w:t>
      </w:r>
      <w:r w:rsidRPr="006C43B9">
        <w:rPr>
          <w:rFonts w:asciiTheme="minorBidi" w:hAnsiTheme="minorBidi"/>
          <w:sz w:val="22"/>
          <w:szCs w:val="22"/>
        </w:rPr>
        <w:t xml:space="preserve">Funnel plot for the studies included in the overall aggregate for the </w:t>
      </w:r>
      <w:r w:rsidRPr="006C43B9">
        <w:rPr>
          <w:rFonts w:asciiTheme="minorBidi" w:hAnsiTheme="minorBidi"/>
          <w:b/>
          <w:bCs/>
          <w:sz w:val="22"/>
          <w:szCs w:val="22"/>
        </w:rPr>
        <w:t xml:space="preserve">prevalence </w:t>
      </w:r>
      <w:r w:rsidRPr="006C43B9">
        <w:rPr>
          <w:rFonts w:asciiTheme="minorBidi" w:hAnsiTheme="minorBidi"/>
          <w:sz w:val="22"/>
          <w:szCs w:val="22"/>
        </w:rPr>
        <w:t>estimate. The plot suggests there is possible publication bias and/or significant outliers [empty Diamond and filled Diamond are distant from each other]. Further, large variability around the mean was observed across studies</w:t>
      </w:r>
    </w:p>
    <w:p w14:paraId="638CCF0B" w14:textId="77777777" w:rsidR="004C68BC" w:rsidRDefault="004C68BC" w:rsidP="004C68BC">
      <w:pPr>
        <w:spacing w:line="480" w:lineRule="auto"/>
        <w:jc w:val="both"/>
        <w:rPr>
          <w:rFonts w:asciiTheme="minorBidi" w:hAnsiTheme="minorBidi"/>
          <w:b/>
          <w:bCs/>
          <w:sz w:val="22"/>
          <w:szCs w:val="22"/>
        </w:rPr>
      </w:pPr>
    </w:p>
    <w:p w14:paraId="3CCFF26B" w14:textId="2AA01BEA" w:rsidR="00C37B11" w:rsidRPr="008778D5" w:rsidRDefault="00C37B11" w:rsidP="004D79C2">
      <w:pPr>
        <w:tabs>
          <w:tab w:val="left" w:pos="5715"/>
        </w:tabs>
        <w:spacing w:line="480" w:lineRule="auto"/>
        <w:rPr>
          <w:rFonts w:asciiTheme="minorBidi" w:hAnsiTheme="minorBidi"/>
          <w:sz w:val="22"/>
          <w:szCs w:val="22"/>
        </w:rPr>
      </w:pPr>
    </w:p>
    <w:sectPr w:rsidR="00C37B11" w:rsidRPr="008778D5" w:rsidSect="001C0F2A">
      <w:pgSz w:w="11906" w:h="16838" w:code="9"/>
      <w:pgMar w:top="1417" w:right="1418"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7C260" w14:textId="77777777" w:rsidR="00A8193E" w:rsidRDefault="00A8193E" w:rsidP="008778D5">
      <w:r>
        <w:separator/>
      </w:r>
    </w:p>
  </w:endnote>
  <w:endnote w:type="continuationSeparator" w:id="0">
    <w:p w14:paraId="1A1B443F" w14:textId="77777777" w:rsidR="00A8193E" w:rsidRDefault="00A8193E" w:rsidP="0087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LTStd-Lt">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653131"/>
      <w:docPartObj>
        <w:docPartGallery w:val="Page Numbers (Bottom of Page)"/>
        <w:docPartUnique/>
      </w:docPartObj>
    </w:sdtPr>
    <w:sdtEndPr>
      <w:rPr>
        <w:noProof/>
      </w:rPr>
    </w:sdtEndPr>
    <w:sdtContent>
      <w:p w14:paraId="278F5E9E" w14:textId="074C76F7" w:rsidR="00EC2A55" w:rsidRDefault="00EC2A55">
        <w:pPr>
          <w:pStyle w:val="Fuzeile"/>
          <w:jc w:val="right"/>
        </w:pPr>
        <w:r>
          <w:fldChar w:fldCharType="begin"/>
        </w:r>
        <w:r>
          <w:instrText xml:space="preserve"> PAGE   \* MERGEFORMAT </w:instrText>
        </w:r>
        <w:r>
          <w:fldChar w:fldCharType="separate"/>
        </w:r>
        <w:r w:rsidR="005171AB">
          <w:rPr>
            <w:noProof/>
          </w:rPr>
          <w:t>26</w:t>
        </w:r>
        <w:r>
          <w:rPr>
            <w:noProof/>
          </w:rPr>
          <w:fldChar w:fldCharType="end"/>
        </w:r>
      </w:p>
    </w:sdtContent>
  </w:sdt>
  <w:p w14:paraId="13780FB9" w14:textId="77777777" w:rsidR="00EC2A55" w:rsidRDefault="00EC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9C4F" w14:textId="77777777" w:rsidR="00EC2A55" w:rsidRPr="00DF6074" w:rsidRDefault="00EC2A55" w:rsidP="001C0F2A">
    <w:pPr>
      <w:spacing w:line="480" w:lineRule="auto"/>
      <w:jc w:val="both"/>
      <w:rPr>
        <w:rFonts w:eastAsiaTheme="minorBid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91CB" w14:textId="77777777" w:rsidR="00A8193E" w:rsidRDefault="00A8193E" w:rsidP="008778D5">
      <w:r>
        <w:separator/>
      </w:r>
    </w:p>
  </w:footnote>
  <w:footnote w:type="continuationSeparator" w:id="0">
    <w:p w14:paraId="518FA2E9" w14:textId="77777777" w:rsidR="00A8193E" w:rsidRDefault="00A8193E" w:rsidP="00877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46375"/>
    <w:multiLevelType w:val="hybridMultilevel"/>
    <w:tmpl w:val="8958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65CFA"/>
    <w:multiLevelType w:val="hybridMultilevel"/>
    <w:tmpl w:val="455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F068F"/>
    <w:multiLevelType w:val="multilevel"/>
    <w:tmpl w:val="7BD89E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4627423"/>
    <w:multiLevelType w:val="hybridMultilevel"/>
    <w:tmpl w:val="B1DA8604"/>
    <w:lvl w:ilvl="0" w:tplc="18666B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448D3"/>
    <w:multiLevelType w:val="multilevel"/>
    <w:tmpl w:val="BC6E5DB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1E9036F"/>
    <w:multiLevelType w:val="hybridMultilevel"/>
    <w:tmpl w:val="D0CE06F4"/>
    <w:lvl w:ilvl="0" w:tplc="03B49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31E8A"/>
    <w:multiLevelType w:val="hybridMultilevel"/>
    <w:tmpl w:val="883AACC6"/>
    <w:lvl w:ilvl="0" w:tplc="005C18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157F9"/>
    <w:multiLevelType w:val="hybridMultilevel"/>
    <w:tmpl w:val="E96A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57530"/>
    <w:multiLevelType w:val="hybridMultilevel"/>
    <w:tmpl w:val="145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37B11"/>
    <w:rsid w:val="00014C7F"/>
    <w:rsid w:val="000351B3"/>
    <w:rsid w:val="00035706"/>
    <w:rsid w:val="0004223D"/>
    <w:rsid w:val="00043474"/>
    <w:rsid w:val="00057B74"/>
    <w:rsid w:val="00081433"/>
    <w:rsid w:val="0008397F"/>
    <w:rsid w:val="0009087B"/>
    <w:rsid w:val="000A33E0"/>
    <w:rsid w:val="000B1DD7"/>
    <w:rsid w:val="000C55E7"/>
    <w:rsid w:val="000D0283"/>
    <w:rsid w:val="000D1B27"/>
    <w:rsid w:val="000D4C5B"/>
    <w:rsid w:val="000E042F"/>
    <w:rsid w:val="000F3771"/>
    <w:rsid w:val="000F5633"/>
    <w:rsid w:val="0011224B"/>
    <w:rsid w:val="00117C5F"/>
    <w:rsid w:val="001216F5"/>
    <w:rsid w:val="00124B9B"/>
    <w:rsid w:val="00124FA8"/>
    <w:rsid w:val="00127A2E"/>
    <w:rsid w:val="001304E3"/>
    <w:rsid w:val="0013472F"/>
    <w:rsid w:val="00145F5F"/>
    <w:rsid w:val="00146577"/>
    <w:rsid w:val="00153318"/>
    <w:rsid w:val="00162029"/>
    <w:rsid w:val="0016727C"/>
    <w:rsid w:val="0017167B"/>
    <w:rsid w:val="00176B42"/>
    <w:rsid w:val="00194256"/>
    <w:rsid w:val="001A6682"/>
    <w:rsid w:val="001B1D57"/>
    <w:rsid w:val="001B1F16"/>
    <w:rsid w:val="001C0F2A"/>
    <w:rsid w:val="001D14F5"/>
    <w:rsid w:val="001E017F"/>
    <w:rsid w:val="001E1AE6"/>
    <w:rsid w:val="001E32CE"/>
    <w:rsid w:val="001E4BF6"/>
    <w:rsid w:val="001F3750"/>
    <w:rsid w:val="001F3E7D"/>
    <w:rsid w:val="001F4991"/>
    <w:rsid w:val="00200A65"/>
    <w:rsid w:val="00201445"/>
    <w:rsid w:val="002032A8"/>
    <w:rsid w:val="00210900"/>
    <w:rsid w:val="00211353"/>
    <w:rsid w:val="00213CD7"/>
    <w:rsid w:val="00214248"/>
    <w:rsid w:val="0021708A"/>
    <w:rsid w:val="002264F6"/>
    <w:rsid w:val="00233B30"/>
    <w:rsid w:val="002373CC"/>
    <w:rsid w:val="00241ABC"/>
    <w:rsid w:val="0024503C"/>
    <w:rsid w:val="0025386C"/>
    <w:rsid w:val="002544D5"/>
    <w:rsid w:val="00260CE3"/>
    <w:rsid w:val="002756F9"/>
    <w:rsid w:val="00275A27"/>
    <w:rsid w:val="00285295"/>
    <w:rsid w:val="00287A69"/>
    <w:rsid w:val="00293DDE"/>
    <w:rsid w:val="002941A8"/>
    <w:rsid w:val="002B4F9B"/>
    <w:rsid w:val="002C0C57"/>
    <w:rsid w:val="002C5E54"/>
    <w:rsid w:val="002E09BF"/>
    <w:rsid w:val="002E5561"/>
    <w:rsid w:val="002E633C"/>
    <w:rsid w:val="002F132C"/>
    <w:rsid w:val="002F3173"/>
    <w:rsid w:val="003113ED"/>
    <w:rsid w:val="003143FB"/>
    <w:rsid w:val="0031678F"/>
    <w:rsid w:val="00323266"/>
    <w:rsid w:val="003315F6"/>
    <w:rsid w:val="0033326C"/>
    <w:rsid w:val="00340F6F"/>
    <w:rsid w:val="00357DC5"/>
    <w:rsid w:val="00362CE9"/>
    <w:rsid w:val="0036488B"/>
    <w:rsid w:val="003732E9"/>
    <w:rsid w:val="00391A3B"/>
    <w:rsid w:val="00391DA2"/>
    <w:rsid w:val="003954C6"/>
    <w:rsid w:val="00397422"/>
    <w:rsid w:val="003A7925"/>
    <w:rsid w:val="003B0E66"/>
    <w:rsid w:val="003B1770"/>
    <w:rsid w:val="003B27BB"/>
    <w:rsid w:val="003B3C56"/>
    <w:rsid w:val="003B453A"/>
    <w:rsid w:val="003B4E08"/>
    <w:rsid w:val="003B758B"/>
    <w:rsid w:val="003C16AE"/>
    <w:rsid w:val="003C4C67"/>
    <w:rsid w:val="003C508A"/>
    <w:rsid w:val="003D483E"/>
    <w:rsid w:val="003E1DBC"/>
    <w:rsid w:val="003E68F8"/>
    <w:rsid w:val="003F5A4D"/>
    <w:rsid w:val="004007B4"/>
    <w:rsid w:val="00400965"/>
    <w:rsid w:val="00400A37"/>
    <w:rsid w:val="00405004"/>
    <w:rsid w:val="004200EA"/>
    <w:rsid w:val="004212FE"/>
    <w:rsid w:val="00421895"/>
    <w:rsid w:val="0042250B"/>
    <w:rsid w:val="00427969"/>
    <w:rsid w:val="004371D7"/>
    <w:rsid w:val="00440FBC"/>
    <w:rsid w:val="00453351"/>
    <w:rsid w:val="0045521C"/>
    <w:rsid w:val="004574D0"/>
    <w:rsid w:val="004A0D12"/>
    <w:rsid w:val="004A1A88"/>
    <w:rsid w:val="004A2268"/>
    <w:rsid w:val="004A60B1"/>
    <w:rsid w:val="004C5941"/>
    <w:rsid w:val="004C5B70"/>
    <w:rsid w:val="004C68BC"/>
    <w:rsid w:val="004C7788"/>
    <w:rsid w:val="004D1DC1"/>
    <w:rsid w:val="004D4B3B"/>
    <w:rsid w:val="004D568A"/>
    <w:rsid w:val="004D5BF4"/>
    <w:rsid w:val="004D79C2"/>
    <w:rsid w:val="004E4BBF"/>
    <w:rsid w:val="005004DD"/>
    <w:rsid w:val="005171AB"/>
    <w:rsid w:val="005323AC"/>
    <w:rsid w:val="00544620"/>
    <w:rsid w:val="00566EE9"/>
    <w:rsid w:val="00572CA4"/>
    <w:rsid w:val="00582B77"/>
    <w:rsid w:val="005830E9"/>
    <w:rsid w:val="005A04F1"/>
    <w:rsid w:val="005B596F"/>
    <w:rsid w:val="005C23FE"/>
    <w:rsid w:val="005D1F51"/>
    <w:rsid w:val="005E2B29"/>
    <w:rsid w:val="005E35EF"/>
    <w:rsid w:val="005F3DD7"/>
    <w:rsid w:val="0060411C"/>
    <w:rsid w:val="0060471D"/>
    <w:rsid w:val="00607328"/>
    <w:rsid w:val="00621DD9"/>
    <w:rsid w:val="00623591"/>
    <w:rsid w:val="006326B9"/>
    <w:rsid w:val="006538A3"/>
    <w:rsid w:val="00665BC0"/>
    <w:rsid w:val="00665DF1"/>
    <w:rsid w:val="006666DC"/>
    <w:rsid w:val="00673CAD"/>
    <w:rsid w:val="00680993"/>
    <w:rsid w:val="0068500F"/>
    <w:rsid w:val="00686965"/>
    <w:rsid w:val="006A18C0"/>
    <w:rsid w:val="006B653C"/>
    <w:rsid w:val="006C43B9"/>
    <w:rsid w:val="006E07D7"/>
    <w:rsid w:val="006F053E"/>
    <w:rsid w:val="006F2960"/>
    <w:rsid w:val="006F2BC1"/>
    <w:rsid w:val="006F5137"/>
    <w:rsid w:val="00700507"/>
    <w:rsid w:val="00700EE9"/>
    <w:rsid w:val="00701752"/>
    <w:rsid w:val="0070272E"/>
    <w:rsid w:val="007045C3"/>
    <w:rsid w:val="00723645"/>
    <w:rsid w:val="007237C7"/>
    <w:rsid w:val="007260B5"/>
    <w:rsid w:val="0072729A"/>
    <w:rsid w:val="00732A1A"/>
    <w:rsid w:val="0073366B"/>
    <w:rsid w:val="00735732"/>
    <w:rsid w:val="007400D8"/>
    <w:rsid w:val="00743717"/>
    <w:rsid w:val="00743A17"/>
    <w:rsid w:val="0074634E"/>
    <w:rsid w:val="00747544"/>
    <w:rsid w:val="00760873"/>
    <w:rsid w:val="00767CAF"/>
    <w:rsid w:val="007704B7"/>
    <w:rsid w:val="0077682A"/>
    <w:rsid w:val="00784144"/>
    <w:rsid w:val="00791385"/>
    <w:rsid w:val="00793499"/>
    <w:rsid w:val="0079713D"/>
    <w:rsid w:val="007A104C"/>
    <w:rsid w:val="007C051B"/>
    <w:rsid w:val="007C0B94"/>
    <w:rsid w:val="007C3CA6"/>
    <w:rsid w:val="007C51B8"/>
    <w:rsid w:val="007C62D8"/>
    <w:rsid w:val="007D0392"/>
    <w:rsid w:val="007D1621"/>
    <w:rsid w:val="007D4DEC"/>
    <w:rsid w:val="007E23A7"/>
    <w:rsid w:val="007E2A37"/>
    <w:rsid w:val="007E331F"/>
    <w:rsid w:val="007E73C0"/>
    <w:rsid w:val="007F5734"/>
    <w:rsid w:val="00803963"/>
    <w:rsid w:val="008073C5"/>
    <w:rsid w:val="00815842"/>
    <w:rsid w:val="00831D4A"/>
    <w:rsid w:val="00837D17"/>
    <w:rsid w:val="00842088"/>
    <w:rsid w:val="00860DC6"/>
    <w:rsid w:val="00872193"/>
    <w:rsid w:val="00876091"/>
    <w:rsid w:val="00877217"/>
    <w:rsid w:val="008778D5"/>
    <w:rsid w:val="00877EA6"/>
    <w:rsid w:val="00882EA9"/>
    <w:rsid w:val="00885F63"/>
    <w:rsid w:val="00893DD8"/>
    <w:rsid w:val="00896E06"/>
    <w:rsid w:val="008A09ED"/>
    <w:rsid w:val="008A39D8"/>
    <w:rsid w:val="008A3D2C"/>
    <w:rsid w:val="008A41B0"/>
    <w:rsid w:val="008A7A4C"/>
    <w:rsid w:val="008C4F7E"/>
    <w:rsid w:val="008C5410"/>
    <w:rsid w:val="008D12E9"/>
    <w:rsid w:val="008E1257"/>
    <w:rsid w:val="008E626A"/>
    <w:rsid w:val="008F3D8E"/>
    <w:rsid w:val="008F539C"/>
    <w:rsid w:val="008F5A53"/>
    <w:rsid w:val="00905E15"/>
    <w:rsid w:val="0090661B"/>
    <w:rsid w:val="0091246C"/>
    <w:rsid w:val="00921DDD"/>
    <w:rsid w:val="00924253"/>
    <w:rsid w:val="00960404"/>
    <w:rsid w:val="00963998"/>
    <w:rsid w:val="009643A6"/>
    <w:rsid w:val="00967228"/>
    <w:rsid w:val="009700D0"/>
    <w:rsid w:val="00974E88"/>
    <w:rsid w:val="00981A6E"/>
    <w:rsid w:val="00983A3A"/>
    <w:rsid w:val="00986AF2"/>
    <w:rsid w:val="00990071"/>
    <w:rsid w:val="00990FAD"/>
    <w:rsid w:val="00993921"/>
    <w:rsid w:val="009943A0"/>
    <w:rsid w:val="00996B82"/>
    <w:rsid w:val="009A2574"/>
    <w:rsid w:val="009A3963"/>
    <w:rsid w:val="009A44B0"/>
    <w:rsid w:val="009A502B"/>
    <w:rsid w:val="009A5DB5"/>
    <w:rsid w:val="009A7047"/>
    <w:rsid w:val="009B4EA5"/>
    <w:rsid w:val="009B6E4C"/>
    <w:rsid w:val="009C2F9F"/>
    <w:rsid w:val="009E360D"/>
    <w:rsid w:val="009E3798"/>
    <w:rsid w:val="009E7F36"/>
    <w:rsid w:val="009E7F44"/>
    <w:rsid w:val="009F238E"/>
    <w:rsid w:val="009F5D55"/>
    <w:rsid w:val="009F5DC2"/>
    <w:rsid w:val="00A00ED5"/>
    <w:rsid w:val="00A01D51"/>
    <w:rsid w:val="00A05067"/>
    <w:rsid w:val="00A062D0"/>
    <w:rsid w:val="00A17485"/>
    <w:rsid w:val="00A33D6A"/>
    <w:rsid w:val="00A44350"/>
    <w:rsid w:val="00A45852"/>
    <w:rsid w:val="00A51859"/>
    <w:rsid w:val="00A609A4"/>
    <w:rsid w:val="00A63318"/>
    <w:rsid w:val="00A63D46"/>
    <w:rsid w:val="00A8193E"/>
    <w:rsid w:val="00AA2DCF"/>
    <w:rsid w:val="00AA2FC5"/>
    <w:rsid w:val="00AA3054"/>
    <w:rsid w:val="00AA3ACD"/>
    <w:rsid w:val="00AA7FEF"/>
    <w:rsid w:val="00AB59AA"/>
    <w:rsid w:val="00AC175B"/>
    <w:rsid w:val="00AD3DB0"/>
    <w:rsid w:val="00AE37CD"/>
    <w:rsid w:val="00AF4DFD"/>
    <w:rsid w:val="00B006A5"/>
    <w:rsid w:val="00B0252B"/>
    <w:rsid w:val="00B05AE5"/>
    <w:rsid w:val="00B10C0D"/>
    <w:rsid w:val="00B248D9"/>
    <w:rsid w:val="00B54959"/>
    <w:rsid w:val="00B572DD"/>
    <w:rsid w:val="00B75C59"/>
    <w:rsid w:val="00B86AB2"/>
    <w:rsid w:val="00B87ABD"/>
    <w:rsid w:val="00B92EF9"/>
    <w:rsid w:val="00B93E4D"/>
    <w:rsid w:val="00BB3DCA"/>
    <w:rsid w:val="00BC1DB5"/>
    <w:rsid w:val="00BC43F6"/>
    <w:rsid w:val="00BE268D"/>
    <w:rsid w:val="00BE7292"/>
    <w:rsid w:val="00BF4297"/>
    <w:rsid w:val="00C03BCD"/>
    <w:rsid w:val="00C06F06"/>
    <w:rsid w:val="00C13AC3"/>
    <w:rsid w:val="00C23164"/>
    <w:rsid w:val="00C2514D"/>
    <w:rsid w:val="00C31982"/>
    <w:rsid w:val="00C34958"/>
    <w:rsid w:val="00C37B11"/>
    <w:rsid w:val="00C4365E"/>
    <w:rsid w:val="00C45579"/>
    <w:rsid w:val="00C45645"/>
    <w:rsid w:val="00C4658C"/>
    <w:rsid w:val="00C477FC"/>
    <w:rsid w:val="00C55876"/>
    <w:rsid w:val="00C663A4"/>
    <w:rsid w:val="00C71250"/>
    <w:rsid w:val="00C7639C"/>
    <w:rsid w:val="00C80E38"/>
    <w:rsid w:val="00C84ECF"/>
    <w:rsid w:val="00C86ED2"/>
    <w:rsid w:val="00C90B18"/>
    <w:rsid w:val="00CB202A"/>
    <w:rsid w:val="00CC4CFC"/>
    <w:rsid w:val="00CE189A"/>
    <w:rsid w:val="00CE6AD4"/>
    <w:rsid w:val="00CF2B2D"/>
    <w:rsid w:val="00CF5E51"/>
    <w:rsid w:val="00CF769F"/>
    <w:rsid w:val="00D02D53"/>
    <w:rsid w:val="00D10808"/>
    <w:rsid w:val="00D12464"/>
    <w:rsid w:val="00D215E6"/>
    <w:rsid w:val="00D25D6A"/>
    <w:rsid w:val="00D3373E"/>
    <w:rsid w:val="00D41882"/>
    <w:rsid w:val="00D63A4D"/>
    <w:rsid w:val="00D66CA6"/>
    <w:rsid w:val="00D76406"/>
    <w:rsid w:val="00D772B0"/>
    <w:rsid w:val="00D77A24"/>
    <w:rsid w:val="00D82480"/>
    <w:rsid w:val="00D9598F"/>
    <w:rsid w:val="00DA0079"/>
    <w:rsid w:val="00DA6545"/>
    <w:rsid w:val="00DC23FD"/>
    <w:rsid w:val="00DC736A"/>
    <w:rsid w:val="00DD22B3"/>
    <w:rsid w:val="00DD2C2B"/>
    <w:rsid w:val="00DD51E6"/>
    <w:rsid w:val="00DD73AB"/>
    <w:rsid w:val="00DE327E"/>
    <w:rsid w:val="00E05C4A"/>
    <w:rsid w:val="00E20A3E"/>
    <w:rsid w:val="00E222ED"/>
    <w:rsid w:val="00E32468"/>
    <w:rsid w:val="00E405C9"/>
    <w:rsid w:val="00E520F9"/>
    <w:rsid w:val="00E52324"/>
    <w:rsid w:val="00E525A2"/>
    <w:rsid w:val="00E54B33"/>
    <w:rsid w:val="00E57583"/>
    <w:rsid w:val="00E61FD9"/>
    <w:rsid w:val="00E65E13"/>
    <w:rsid w:val="00E71014"/>
    <w:rsid w:val="00E805CD"/>
    <w:rsid w:val="00E84CE6"/>
    <w:rsid w:val="00E942CB"/>
    <w:rsid w:val="00EA0C6C"/>
    <w:rsid w:val="00EA5A1A"/>
    <w:rsid w:val="00EB1F84"/>
    <w:rsid w:val="00EC0CD9"/>
    <w:rsid w:val="00EC2A55"/>
    <w:rsid w:val="00EC31C9"/>
    <w:rsid w:val="00EF69C5"/>
    <w:rsid w:val="00F11BC6"/>
    <w:rsid w:val="00F140C8"/>
    <w:rsid w:val="00F14304"/>
    <w:rsid w:val="00F17392"/>
    <w:rsid w:val="00F17592"/>
    <w:rsid w:val="00F45661"/>
    <w:rsid w:val="00F51D7B"/>
    <w:rsid w:val="00F6016C"/>
    <w:rsid w:val="00F6206C"/>
    <w:rsid w:val="00F63158"/>
    <w:rsid w:val="00F7139B"/>
    <w:rsid w:val="00F8194B"/>
    <w:rsid w:val="00F839BC"/>
    <w:rsid w:val="00F844AA"/>
    <w:rsid w:val="00F90957"/>
    <w:rsid w:val="00F9226E"/>
    <w:rsid w:val="00FA1E83"/>
    <w:rsid w:val="00FA2DC0"/>
    <w:rsid w:val="00FB07D3"/>
    <w:rsid w:val="00FB2AB3"/>
    <w:rsid w:val="00FB3649"/>
    <w:rsid w:val="00FB4328"/>
    <w:rsid w:val="00FB4AB1"/>
    <w:rsid w:val="00FD006E"/>
    <w:rsid w:val="00FD0752"/>
    <w:rsid w:val="00FD3956"/>
    <w:rsid w:val="00FD76CB"/>
    <w:rsid w:val="00FE0CC7"/>
    <w:rsid w:val="00FE292D"/>
    <w:rsid w:val="00FF03BE"/>
    <w:rsid w:val="00FF19A7"/>
    <w:rsid w:val="00FF6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93E7"/>
  <w15:docId w15:val="{E0B7E2F0-1236-4E24-8FC7-7A46F8A1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3591"/>
    <w:pPr>
      <w:spacing w:after="0" w:line="240" w:lineRule="auto"/>
    </w:pPr>
    <w:rPr>
      <w:rFonts w:ascii="Times New Roman" w:eastAsia="Times New Roman" w:hAnsi="Times New Roman" w:cs="Times New Roman"/>
      <w:sz w:val="24"/>
      <w:szCs w:val="24"/>
      <w:lang w:eastAsia="en-GB"/>
    </w:rPr>
  </w:style>
  <w:style w:type="paragraph" w:styleId="berschrift2">
    <w:name w:val="heading 2"/>
    <w:basedOn w:val="Standard"/>
    <w:next w:val="Standard"/>
    <w:link w:val="berschrift2Zchn"/>
    <w:qFormat/>
    <w:rsid w:val="00C37B11"/>
    <w:pPr>
      <w:jc w:val="center"/>
      <w:outlineLvl w:val="1"/>
    </w:pPr>
    <w:rPr>
      <w:b/>
      <w:bCs/>
      <w:color w:val="000000"/>
      <w:kern w:val="28"/>
      <w:lang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37B11"/>
    <w:rPr>
      <w:rFonts w:ascii="Times New Roman" w:eastAsia="Times New Roman" w:hAnsi="Times New Roman" w:cs="Times New Roman"/>
      <w:b/>
      <w:bCs/>
      <w:color w:val="000000"/>
      <w:kern w:val="28"/>
      <w:sz w:val="24"/>
      <w:szCs w:val="24"/>
      <w:lang w:val="en-CA" w:eastAsia="en-CA"/>
    </w:rPr>
  </w:style>
  <w:style w:type="character" w:styleId="Kommentarzeichen">
    <w:name w:val="annotation reference"/>
    <w:basedOn w:val="Absatz-Standardschriftart"/>
    <w:uiPriority w:val="99"/>
    <w:semiHidden/>
    <w:unhideWhenUsed/>
    <w:rsid w:val="00C37B11"/>
    <w:rPr>
      <w:sz w:val="16"/>
      <w:szCs w:val="16"/>
    </w:rPr>
  </w:style>
  <w:style w:type="paragraph" w:styleId="Kommentartext">
    <w:name w:val="annotation text"/>
    <w:basedOn w:val="Standard"/>
    <w:link w:val="KommentartextZchn"/>
    <w:uiPriority w:val="99"/>
    <w:unhideWhenUsed/>
    <w:rsid w:val="00C37B11"/>
    <w:rPr>
      <w:sz w:val="20"/>
      <w:szCs w:val="20"/>
    </w:rPr>
  </w:style>
  <w:style w:type="character" w:customStyle="1" w:styleId="KommentartextZchn">
    <w:name w:val="Kommentartext Zchn"/>
    <w:basedOn w:val="Absatz-Standardschriftart"/>
    <w:link w:val="Kommentartext"/>
    <w:uiPriority w:val="99"/>
    <w:rsid w:val="00C37B11"/>
    <w:rPr>
      <w:sz w:val="20"/>
      <w:szCs w:val="20"/>
      <w:lang w:val="en-CA"/>
    </w:rPr>
  </w:style>
  <w:style w:type="paragraph" w:styleId="Kommentarthema">
    <w:name w:val="annotation subject"/>
    <w:basedOn w:val="Kommentartext"/>
    <w:next w:val="Kommentartext"/>
    <w:link w:val="KommentarthemaZchn"/>
    <w:uiPriority w:val="99"/>
    <w:semiHidden/>
    <w:unhideWhenUsed/>
    <w:rsid w:val="00C37B11"/>
    <w:rPr>
      <w:b/>
      <w:bCs/>
    </w:rPr>
  </w:style>
  <w:style w:type="character" w:customStyle="1" w:styleId="KommentarthemaZchn">
    <w:name w:val="Kommentarthema Zchn"/>
    <w:basedOn w:val="KommentartextZchn"/>
    <w:link w:val="Kommentarthema"/>
    <w:uiPriority w:val="99"/>
    <w:semiHidden/>
    <w:rsid w:val="00C37B11"/>
    <w:rPr>
      <w:b/>
      <w:bCs/>
      <w:sz w:val="20"/>
      <w:szCs w:val="20"/>
      <w:lang w:val="en-CA"/>
    </w:rPr>
  </w:style>
  <w:style w:type="paragraph" w:styleId="Sprechblasentext">
    <w:name w:val="Balloon Text"/>
    <w:basedOn w:val="Standard"/>
    <w:link w:val="SprechblasentextZchn"/>
    <w:uiPriority w:val="99"/>
    <w:semiHidden/>
    <w:unhideWhenUsed/>
    <w:rsid w:val="00C37B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B11"/>
    <w:rPr>
      <w:rFonts w:ascii="Segoe UI" w:hAnsi="Segoe UI" w:cs="Segoe UI"/>
      <w:sz w:val="18"/>
      <w:szCs w:val="18"/>
      <w:lang w:val="en-CA"/>
    </w:rPr>
  </w:style>
  <w:style w:type="character" w:styleId="Hyperlink">
    <w:name w:val="Hyperlink"/>
    <w:basedOn w:val="Absatz-Standardschriftart"/>
    <w:uiPriority w:val="99"/>
    <w:unhideWhenUsed/>
    <w:rsid w:val="00C37B11"/>
    <w:rPr>
      <w:color w:val="0563C1" w:themeColor="hyperlink"/>
      <w:u w:val="single"/>
    </w:rPr>
  </w:style>
  <w:style w:type="paragraph" w:customStyle="1" w:styleId="EndNoteBibliographyTitle">
    <w:name w:val="EndNote Bibliography Title"/>
    <w:basedOn w:val="Standard"/>
    <w:link w:val="EndNoteBibliographyTitleChar"/>
    <w:rsid w:val="00C37B11"/>
    <w:pPr>
      <w:jc w:val="center"/>
    </w:pPr>
    <w:rPr>
      <w:rFonts w:ascii="Calibri" w:hAnsi="Calibri" w:cs="Calibri"/>
    </w:rPr>
  </w:style>
  <w:style w:type="character" w:customStyle="1" w:styleId="EndNoteBibliographyTitleChar">
    <w:name w:val="EndNote Bibliography Title Char"/>
    <w:basedOn w:val="Absatz-Standardschriftart"/>
    <w:link w:val="EndNoteBibliographyTitle"/>
    <w:rsid w:val="00C37B11"/>
    <w:rPr>
      <w:rFonts w:ascii="Calibri" w:hAnsi="Calibri" w:cs="Calibri"/>
      <w:sz w:val="24"/>
      <w:szCs w:val="24"/>
    </w:rPr>
  </w:style>
  <w:style w:type="paragraph" w:customStyle="1" w:styleId="EndNoteBibliography">
    <w:name w:val="EndNote Bibliography"/>
    <w:basedOn w:val="Standard"/>
    <w:link w:val="EndNoteBibliographyChar"/>
    <w:rsid w:val="00C37B11"/>
    <w:rPr>
      <w:rFonts w:ascii="Calibri" w:hAnsi="Calibri" w:cs="Calibri"/>
    </w:rPr>
  </w:style>
  <w:style w:type="character" w:customStyle="1" w:styleId="EndNoteBibliographyChar">
    <w:name w:val="EndNote Bibliography Char"/>
    <w:basedOn w:val="Absatz-Standardschriftart"/>
    <w:link w:val="EndNoteBibliography"/>
    <w:rsid w:val="00C37B11"/>
    <w:rPr>
      <w:rFonts w:ascii="Calibri" w:hAnsi="Calibri" w:cs="Calibri"/>
      <w:sz w:val="24"/>
      <w:szCs w:val="24"/>
    </w:rPr>
  </w:style>
  <w:style w:type="character" w:customStyle="1" w:styleId="UnresolvedMention1">
    <w:name w:val="Unresolved Mention1"/>
    <w:basedOn w:val="Absatz-Standardschriftart"/>
    <w:uiPriority w:val="99"/>
    <w:semiHidden/>
    <w:unhideWhenUsed/>
    <w:rsid w:val="00C37B11"/>
    <w:rPr>
      <w:color w:val="605E5C"/>
      <w:shd w:val="clear" w:color="auto" w:fill="E1DFDD"/>
    </w:rPr>
  </w:style>
  <w:style w:type="paragraph" w:styleId="berarbeitung">
    <w:name w:val="Revision"/>
    <w:hidden/>
    <w:uiPriority w:val="99"/>
    <w:semiHidden/>
    <w:rsid w:val="00C37B11"/>
    <w:pPr>
      <w:spacing w:after="0" w:line="240" w:lineRule="auto"/>
    </w:pPr>
    <w:rPr>
      <w:sz w:val="24"/>
      <w:szCs w:val="24"/>
      <w:lang w:val="en-CA"/>
    </w:rPr>
  </w:style>
  <w:style w:type="paragraph" w:styleId="Listenabsatz">
    <w:name w:val="List Paragraph"/>
    <w:basedOn w:val="Standard"/>
    <w:uiPriority w:val="34"/>
    <w:qFormat/>
    <w:rsid w:val="00C37B11"/>
    <w:pPr>
      <w:bidi/>
      <w:spacing w:after="200" w:line="276" w:lineRule="auto"/>
      <w:ind w:left="720"/>
      <w:contextualSpacing/>
    </w:pPr>
    <w:rPr>
      <w:rFonts w:ascii="Calibri" w:eastAsia="Calibri" w:hAnsi="Calibri" w:cs="Arial"/>
      <w:sz w:val="22"/>
      <w:szCs w:val="22"/>
      <w:lang w:bidi="fa-IR"/>
    </w:rPr>
  </w:style>
  <w:style w:type="paragraph" w:styleId="StandardWeb">
    <w:name w:val="Normal (Web)"/>
    <w:basedOn w:val="Standard"/>
    <w:uiPriority w:val="99"/>
    <w:semiHidden/>
    <w:unhideWhenUsed/>
    <w:rsid w:val="00C37B11"/>
    <w:pPr>
      <w:spacing w:before="100" w:beforeAutospacing="1" w:after="100" w:afterAutospacing="1"/>
    </w:pPr>
  </w:style>
  <w:style w:type="character" w:styleId="Fett">
    <w:name w:val="Strong"/>
    <w:basedOn w:val="Absatz-Standardschriftart"/>
    <w:uiPriority w:val="22"/>
    <w:qFormat/>
    <w:rsid w:val="00C37B11"/>
    <w:rPr>
      <w:b/>
      <w:bCs/>
    </w:rPr>
  </w:style>
  <w:style w:type="table" w:customStyle="1" w:styleId="GridTable5Dark-Accent31">
    <w:name w:val="Grid Table 5 Dark - Accent 31"/>
    <w:basedOn w:val="NormaleTabelle"/>
    <w:uiPriority w:val="50"/>
    <w:rsid w:val="00C37B11"/>
    <w:pPr>
      <w:spacing w:after="0" w:line="240" w:lineRule="auto"/>
    </w:pPr>
    <w:rPr>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pfzeile">
    <w:name w:val="header"/>
    <w:basedOn w:val="Standard"/>
    <w:link w:val="KopfzeileZchn"/>
    <w:unhideWhenUsed/>
    <w:rsid w:val="00C37B11"/>
    <w:pPr>
      <w:tabs>
        <w:tab w:val="center" w:pos="4680"/>
        <w:tab w:val="right" w:pos="9360"/>
      </w:tabs>
    </w:pPr>
  </w:style>
  <w:style w:type="character" w:customStyle="1" w:styleId="KopfzeileZchn">
    <w:name w:val="Kopfzeile Zchn"/>
    <w:basedOn w:val="Absatz-Standardschriftart"/>
    <w:link w:val="Kopfzeile"/>
    <w:rsid w:val="00C37B11"/>
    <w:rPr>
      <w:sz w:val="24"/>
      <w:szCs w:val="24"/>
      <w:lang w:val="en-CA"/>
    </w:rPr>
  </w:style>
  <w:style w:type="paragraph" w:styleId="Fuzeile">
    <w:name w:val="footer"/>
    <w:basedOn w:val="Standard"/>
    <w:link w:val="FuzeileZchn"/>
    <w:uiPriority w:val="99"/>
    <w:unhideWhenUsed/>
    <w:rsid w:val="00C37B11"/>
    <w:pPr>
      <w:tabs>
        <w:tab w:val="center" w:pos="4680"/>
        <w:tab w:val="right" w:pos="9360"/>
      </w:tabs>
    </w:pPr>
  </w:style>
  <w:style w:type="character" w:customStyle="1" w:styleId="FuzeileZchn">
    <w:name w:val="Fußzeile Zchn"/>
    <w:basedOn w:val="Absatz-Standardschriftart"/>
    <w:link w:val="Fuzeile"/>
    <w:uiPriority w:val="99"/>
    <w:rsid w:val="00C37B11"/>
    <w:rPr>
      <w:sz w:val="24"/>
      <w:szCs w:val="24"/>
      <w:lang w:val="en-CA"/>
    </w:rPr>
  </w:style>
  <w:style w:type="table" w:styleId="Tabellenraster">
    <w:name w:val="Table Grid"/>
    <w:basedOn w:val="NormaleTabelle"/>
    <w:uiPriority w:val="39"/>
    <w:rsid w:val="00C3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37B1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fontstyle01">
    <w:name w:val="fontstyle01"/>
    <w:basedOn w:val="Absatz-Standardschriftart"/>
    <w:rsid w:val="00C37B11"/>
    <w:rPr>
      <w:rFonts w:ascii="HelveticaNeueLTStd-Lt" w:hAnsi="HelveticaNeueLTStd-Lt" w:hint="default"/>
      <w:b w:val="0"/>
      <w:bCs w:val="0"/>
      <w:i w:val="0"/>
      <w:iCs w:val="0"/>
      <w:color w:val="231F20"/>
      <w:sz w:val="20"/>
      <w:szCs w:val="20"/>
    </w:rPr>
  </w:style>
  <w:style w:type="character" w:customStyle="1" w:styleId="apple-converted-space">
    <w:name w:val="apple-converted-space"/>
    <w:basedOn w:val="Absatz-Standardschriftart"/>
    <w:rsid w:val="00C37B11"/>
  </w:style>
  <w:style w:type="character" w:customStyle="1" w:styleId="UnresolvedMention2">
    <w:name w:val="Unresolved Mention2"/>
    <w:basedOn w:val="Absatz-Standardschriftart"/>
    <w:uiPriority w:val="99"/>
    <w:semiHidden/>
    <w:unhideWhenUsed/>
    <w:rsid w:val="00C663A4"/>
    <w:rPr>
      <w:color w:val="605E5C"/>
      <w:shd w:val="clear" w:color="auto" w:fill="E1DFDD"/>
    </w:rPr>
  </w:style>
  <w:style w:type="character" w:styleId="BesuchterLink">
    <w:name w:val="FollowedHyperlink"/>
    <w:basedOn w:val="Absatz-Standardschriftart"/>
    <w:uiPriority w:val="99"/>
    <w:semiHidden/>
    <w:unhideWhenUsed/>
    <w:rsid w:val="00C663A4"/>
    <w:rPr>
      <w:color w:val="954F72" w:themeColor="followedHyperlink"/>
      <w:u w:val="single"/>
    </w:rPr>
  </w:style>
  <w:style w:type="character" w:customStyle="1" w:styleId="UnresolvedMention3">
    <w:name w:val="Unresolved Mention3"/>
    <w:basedOn w:val="Absatz-Standardschriftart"/>
    <w:uiPriority w:val="99"/>
    <w:semiHidden/>
    <w:unhideWhenUsed/>
    <w:rsid w:val="00E05C4A"/>
    <w:rPr>
      <w:color w:val="605E5C"/>
      <w:shd w:val="clear" w:color="auto" w:fill="E1DFDD"/>
    </w:rPr>
  </w:style>
  <w:style w:type="character" w:styleId="Platzhaltertext">
    <w:name w:val="Placeholder Text"/>
    <w:basedOn w:val="Absatz-Standardschriftart"/>
    <w:uiPriority w:val="99"/>
    <w:semiHidden/>
    <w:rsid w:val="00FB4AB1"/>
    <w:rPr>
      <w:color w:val="808080"/>
    </w:rPr>
  </w:style>
  <w:style w:type="character" w:styleId="NichtaufgelsteErwhnung">
    <w:name w:val="Unresolved Mention"/>
    <w:basedOn w:val="Absatz-Standardschriftart"/>
    <w:uiPriority w:val="99"/>
    <w:semiHidden/>
    <w:unhideWhenUsed/>
    <w:rsid w:val="0039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846753">
      <w:bodyDiv w:val="1"/>
      <w:marLeft w:val="0"/>
      <w:marRight w:val="0"/>
      <w:marTop w:val="0"/>
      <w:marBottom w:val="0"/>
      <w:divBdr>
        <w:top w:val="none" w:sz="0" w:space="0" w:color="auto"/>
        <w:left w:val="none" w:sz="0" w:space="0" w:color="auto"/>
        <w:bottom w:val="none" w:sz="0" w:space="0" w:color="auto"/>
        <w:right w:val="none" w:sz="0" w:space="0" w:color="auto"/>
      </w:divBdr>
    </w:div>
    <w:div w:id="620721679">
      <w:bodyDiv w:val="1"/>
      <w:marLeft w:val="0"/>
      <w:marRight w:val="0"/>
      <w:marTop w:val="0"/>
      <w:marBottom w:val="0"/>
      <w:divBdr>
        <w:top w:val="none" w:sz="0" w:space="0" w:color="auto"/>
        <w:left w:val="none" w:sz="0" w:space="0" w:color="auto"/>
        <w:bottom w:val="none" w:sz="0" w:space="0" w:color="auto"/>
        <w:right w:val="none" w:sz="0" w:space="0" w:color="auto"/>
      </w:divBdr>
    </w:div>
    <w:div w:id="740257148">
      <w:bodyDiv w:val="1"/>
      <w:marLeft w:val="0"/>
      <w:marRight w:val="0"/>
      <w:marTop w:val="0"/>
      <w:marBottom w:val="0"/>
      <w:divBdr>
        <w:top w:val="none" w:sz="0" w:space="0" w:color="auto"/>
        <w:left w:val="none" w:sz="0" w:space="0" w:color="auto"/>
        <w:bottom w:val="none" w:sz="0" w:space="0" w:color="auto"/>
        <w:right w:val="none" w:sz="0" w:space="0" w:color="auto"/>
      </w:divBdr>
    </w:div>
    <w:div w:id="820657559">
      <w:bodyDiv w:val="1"/>
      <w:marLeft w:val="0"/>
      <w:marRight w:val="0"/>
      <w:marTop w:val="0"/>
      <w:marBottom w:val="0"/>
      <w:divBdr>
        <w:top w:val="none" w:sz="0" w:space="0" w:color="auto"/>
        <w:left w:val="none" w:sz="0" w:space="0" w:color="auto"/>
        <w:bottom w:val="none" w:sz="0" w:space="0" w:color="auto"/>
        <w:right w:val="none" w:sz="0" w:space="0" w:color="auto"/>
      </w:divBdr>
    </w:div>
    <w:div w:id="1326670053">
      <w:bodyDiv w:val="1"/>
      <w:marLeft w:val="0"/>
      <w:marRight w:val="0"/>
      <w:marTop w:val="0"/>
      <w:marBottom w:val="0"/>
      <w:divBdr>
        <w:top w:val="none" w:sz="0" w:space="0" w:color="auto"/>
        <w:left w:val="none" w:sz="0" w:space="0" w:color="auto"/>
        <w:bottom w:val="none" w:sz="0" w:space="0" w:color="auto"/>
        <w:right w:val="none" w:sz="0" w:space="0" w:color="auto"/>
      </w:divBdr>
    </w:div>
    <w:div w:id="15994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x.doi.org/10.5665%2Fsleep.2364" TargetMode="External"/><Relationship Id="rId21" Type="http://schemas.openxmlformats.org/officeDocument/2006/relationships/hyperlink" Target="http://dx.doi.org/10.2307/2533446" TargetMode="External"/><Relationship Id="rId42" Type="http://schemas.openxmlformats.org/officeDocument/2006/relationships/hyperlink" Target="https://doi.org/10.1111/j.0006-341x.2000.00455.x" TargetMode="External"/><Relationship Id="rId63" Type="http://schemas.openxmlformats.org/officeDocument/2006/relationships/hyperlink" Target="https://dx.doi.org/10.1136%2Fbmj.317.7174.1704" TargetMode="External"/><Relationship Id="rId84" Type="http://schemas.openxmlformats.org/officeDocument/2006/relationships/hyperlink" Target="https://doi.org/10.1002/jts.21848" TargetMode="External"/><Relationship Id="rId138" Type="http://schemas.openxmlformats.org/officeDocument/2006/relationships/hyperlink" Target="https://doi.org/10.1016/j.smrv.2009.04.002" TargetMode="External"/><Relationship Id="rId159" Type="http://schemas.openxmlformats.org/officeDocument/2006/relationships/hyperlink" Target="https://doi.org/10.1016/j.neulet.2017.04.042" TargetMode="External"/><Relationship Id="rId170" Type="http://schemas.openxmlformats.org/officeDocument/2006/relationships/hyperlink" Target="https://doi.org/10.1016/j.brat.2018.10.018" TargetMode="External"/><Relationship Id="rId107" Type="http://schemas.openxmlformats.org/officeDocument/2006/relationships/hyperlink" Target="https://doi.org/10.1016/j.jpsychores.2019.05.005" TargetMode="External"/><Relationship Id="rId11" Type="http://schemas.openxmlformats.org/officeDocument/2006/relationships/hyperlink" Target="https://doi.org/10.31234/osf.io/7n84u" TargetMode="External"/><Relationship Id="rId32" Type="http://schemas.openxmlformats.org/officeDocument/2006/relationships/hyperlink" Target="https://doi.org/10.1093/sleep/zsz067.411" TargetMode="External"/><Relationship Id="rId53" Type="http://schemas.openxmlformats.org/officeDocument/2006/relationships/hyperlink" Target="https://doi.org/10.1007/s00127-020-01882-0" TargetMode="External"/><Relationship Id="rId74" Type="http://schemas.openxmlformats.org/officeDocument/2006/relationships/hyperlink" Target="https://doi.org/10.1111/j.1460-9568.2005.03920.x" TargetMode="External"/><Relationship Id="rId128" Type="http://schemas.openxmlformats.org/officeDocument/2006/relationships/hyperlink" Target="https://doi.org/10.1002/jclp.23144" TargetMode="External"/><Relationship Id="rId149" Type="http://schemas.openxmlformats.org/officeDocument/2006/relationships/hyperlink" Target="https://doi.org/10.1196/annals.1364.007" TargetMode="External"/><Relationship Id="rId5" Type="http://schemas.openxmlformats.org/officeDocument/2006/relationships/webSettings" Target="webSettings.xml"/><Relationship Id="rId95" Type="http://schemas.openxmlformats.org/officeDocument/2006/relationships/hyperlink" Target="https://doi.org/10.1016/s2215-0366(19)30031-8" TargetMode="External"/><Relationship Id="rId160" Type="http://schemas.openxmlformats.org/officeDocument/2006/relationships/hyperlink" Target="https://doi.org/10.3389/fnhum.2013.00639" TargetMode="External"/><Relationship Id="rId181" Type="http://schemas.openxmlformats.org/officeDocument/2006/relationships/fontTable" Target="fontTable.xml"/><Relationship Id="rId22" Type="http://schemas.openxmlformats.org/officeDocument/2006/relationships/hyperlink" Target="https://dx.doi.org/10.3390%2Fijerph16091604" TargetMode="External"/><Relationship Id="rId43" Type="http://schemas.openxmlformats.org/officeDocument/2006/relationships/hyperlink" Target="https://doi.org/10.1136/bmj.315.7109.629" TargetMode="External"/><Relationship Id="rId64" Type="http://schemas.openxmlformats.org/officeDocument/2006/relationships/hyperlink" Target="https://dx.doi.org/10.1111%2Fj.1365-2648.2011.05918.x" TargetMode="External"/><Relationship Id="rId118" Type="http://schemas.openxmlformats.org/officeDocument/2006/relationships/hyperlink" Target="https://doi.org/10.1093/sleep/34.1.93" TargetMode="External"/><Relationship Id="rId139" Type="http://schemas.openxmlformats.org/officeDocument/2006/relationships/hyperlink" Target="https://doi.org/10.1038/mp.2012.21" TargetMode="External"/><Relationship Id="rId85" Type="http://schemas.openxmlformats.org/officeDocument/2006/relationships/hyperlink" Target="https://doi.org/10.1037/0022-006x.71.4.692" TargetMode="External"/><Relationship Id="rId150" Type="http://schemas.openxmlformats.org/officeDocument/2006/relationships/hyperlink" Target="https://doi.org/10.5820/aian.1601.2009.25" TargetMode="External"/><Relationship Id="rId171" Type="http://schemas.openxmlformats.org/officeDocument/2006/relationships/hyperlink" Target="https://doi.org/10.1159/000517329" TargetMode="External"/><Relationship Id="rId12" Type="http://schemas.openxmlformats.org/officeDocument/2006/relationships/hyperlink" Target="https://doi.org/10.1016/j.ijnurstu.2012.07.003" TargetMode="External"/><Relationship Id="rId33" Type="http://schemas.openxmlformats.org/officeDocument/2006/relationships/hyperlink" Target="https://doi.org/10.1016/j.jad.2021.07.032" TargetMode="External"/><Relationship Id="rId108" Type="http://schemas.openxmlformats.org/officeDocument/2006/relationships/hyperlink" Target="https://doi.org/10.1080/15402002.2017.1326920" TargetMode="External"/><Relationship Id="rId129" Type="http://schemas.openxmlformats.org/officeDocument/2006/relationships/hyperlink" Target="https://doi.org/10.1016/j.neubiorev.2012.06.003" TargetMode="External"/><Relationship Id="rId54" Type="http://schemas.openxmlformats.org/officeDocument/2006/relationships/hyperlink" Target="https://doi.org/10.1176/appi.ajp.2012.12040432" TargetMode="External"/><Relationship Id="rId75" Type="http://schemas.openxmlformats.org/officeDocument/2006/relationships/hyperlink" Target="https://doi.org/10.1016/j.socscimed.2019.05.035" TargetMode="External"/><Relationship Id="rId96" Type="http://schemas.openxmlformats.org/officeDocument/2006/relationships/hyperlink" Target="https://doi.org/10.1016/j.jad.2021.07.031" TargetMode="External"/><Relationship Id="rId140" Type="http://schemas.openxmlformats.org/officeDocument/2006/relationships/hyperlink" Target="https://doi.org/10.1016/j.jpsychires.2020.12.039" TargetMode="External"/><Relationship Id="rId161" Type="http://schemas.openxmlformats.org/officeDocument/2006/relationships/hyperlink" Target="https://doi"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doi.org/10.1016/j.cpr.2020.101873" TargetMode="External"/><Relationship Id="rId119" Type="http://schemas.openxmlformats.org/officeDocument/2006/relationships/hyperlink" Target="https://dx.doi.org/10.1016%2Fj.neuropharm.2011.02.029" TargetMode="External"/><Relationship Id="rId44" Type="http://schemas.openxmlformats.org/officeDocument/2006/relationships/hyperlink" Target="https://doi.org/10.1080/08995605.2019.1598220" TargetMode="External"/><Relationship Id="rId60" Type="http://schemas.openxmlformats.org/officeDocument/2006/relationships/hyperlink" Target="https://dx.doi.org/10.5664%2Fjcsm.4846" TargetMode="External"/><Relationship Id="rId65" Type="http://schemas.openxmlformats.org/officeDocument/2006/relationships/hyperlink" Target="https://doi.org/10.1016/j.sleep.2013.12.010" TargetMode="External"/><Relationship Id="rId81" Type="http://schemas.openxmlformats.org/officeDocument/2006/relationships/hyperlink" Target="https://doi.org/10.1007/s12529-011-9197-y" TargetMode="External"/><Relationship Id="rId86" Type="http://schemas.openxmlformats.org/officeDocument/2006/relationships/hyperlink" Target="https://doi.org/10.1002/da.22478" TargetMode="External"/><Relationship Id="rId130" Type="http://schemas.openxmlformats.org/officeDocument/2006/relationships/hyperlink" Target="https://doi.org/10.1053/smrv.1999.0095" TargetMode="External"/><Relationship Id="rId135" Type="http://schemas.openxmlformats.org/officeDocument/2006/relationships/hyperlink" Target="https://doi.org/10.1002/hbm.22155" TargetMode="External"/><Relationship Id="rId151" Type="http://schemas.openxmlformats.org/officeDocument/2006/relationships/hyperlink" Target="https://doi.org/10.1111/jsr.12589" TargetMode="External"/><Relationship Id="rId156" Type="http://schemas.openxmlformats.org/officeDocument/2006/relationships/hyperlink" Target="https://doi.org/10.7205/milmed-d-16-00187" TargetMode="External"/><Relationship Id="rId177" Type="http://schemas.openxmlformats.org/officeDocument/2006/relationships/hyperlink" Target="https://doi.org/10.1023/b:jots.0000014679.31799.e7" TargetMode="External"/><Relationship Id="rId172" Type="http://schemas.openxmlformats.org/officeDocument/2006/relationships/hyperlink" Target="https://doi.org/10.1016/j.smrv.2020.101383" TargetMode="External"/><Relationship Id="rId13" Type="http://schemas.openxmlformats.org/officeDocument/2006/relationships/hyperlink" Target="https://doi.org/10.1080/14656566.2019.1574745" TargetMode="External"/><Relationship Id="rId18" Type="http://schemas.openxmlformats.org/officeDocument/2006/relationships/hyperlink" Target="https://doi.org/10.1016/j.jad.2019.07.089" TargetMode="External"/><Relationship Id="rId39" Type="http://schemas.openxmlformats.org/officeDocument/2006/relationships/hyperlink" Target="https://doi.org/10.1016/j.jad.2021.10.033" TargetMode="External"/><Relationship Id="rId109" Type="http://schemas.openxmlformats.org/officeDocument/2006/relationships/hyperlink" Target="https://doi.org/10.3389/fpubh.2021.666460" TargetMode="External"/><Relationship Id="rId34" Type="http://schemas.openxmlformats.org/officeDocument/2006/relationships/hyperlink" Target="https://doi.org/10.1093/sleep/zsaa119" TargetMode="External"/><Relationship Id="rId50" Type="http://schemas.openxmlformats.org/officeDocument/2006/relationships/hyperlink" Target="https://doi.org/10.1016/j.jad.2021.05.050" TargetMode="External"/><Relationship Id="rId55" Type="http://schemas.openxmlformats.org/officeDocument/2006/relationships/hyperlink" Target="https://dx.doi.org/10.1016%2Fj.smrv.2007.09.003" TargetMode="External"/><Relationship Id="rId76" Type="http://schemas.openxmlformats.org/officeDocument/2006/relationships/hyperlink" Target="https://doi.org/10.1080/15402002.2020.1714624" TargetMode="External"/><Relationship Id="rId97" Type="http://schemas.openxmlformats.org/officeDocument/2006/relationships/hyperlink" Target="https://doi.org/10.1111/jsr.64_12766" TargetMode="External"/><Relationship Id="rId104" Type="http://schemas.openxmlformats.org/officeDocument/2006/relationships/hyperlink" Target="https://doi.org/10.1080/08995605.2020.1724595" TargetMode="External"/><Relationship Id="rId120" Type="http://schemas.openxmlformats.org/officeDocument/2006/relationships/hyperlink" Target="https://doi.org/10.1176/ajp.155.7.929" TargetMode="External"/><Relationship Id="rId125" Type="http://schemas.openxmlformats.org/officeDocument/2006/relationships/hyperlink" Target="https://doi.org/10.1136/bmj.n71" TargetMode="External"/><Relationship Id="rId141" Type="http://schemas.openxmlformats.org/officeDocument/2006/relationships/hyperlink" Target="https://psycnet.apa.org/doi/10.1037/0033-2909.86.3.638" TargetMode="External"/><Relationship Id="rId146" Type="http://schemas.openxmlformats.org/officeDocument/2006/relationships/hyperlink" Target="https://doi.org/10.1016/0306-4603(95)00024-7" TargetMode="External"/><Relationship Id="rId167" Type="http://schemas.openxmlformats.org/officeDocument/2006/relationships/hyperlink" Target="https://dx.doi.org/10.2147%2FIJGM.S193084" TargetMode="External"/><Relationship Id="rId7" Type="http://schemas.openxmlformats.org/officeDocument/2006/relationships/endnotes" Target="endnotes.xml"/><Relationship Id="rId71" Type="http://schemas.openxmlformats.org/officeDocument/2006/relationships/hyperlink" Target="https://doi.org/10.1080/15402002.2012.683903" TargetMode="External"/><Relationship Id="rId92" Type="http://schemas.openxmlformats.org/officeDocument/2006/relationships/hyperlink" Target="https://doi.org/10.1080/10550887.2012.735569" TargetMode="External"/><Relationship Id="rId162" Type="http://schemas.openxmlformats.org/officeDocument/2006/relationships/hyperlink" Target="https://doi.org/10.9740/mhc.n190104" TargetMode="External"/><Relationship Id="rId2" Type="http://schemas.openxmlformats.org/officeDocument/2006/relationships/numbering" Target="numbering.xml"/><Relationship Id="rId29" Type="http://schemas.openxmlformats.org/officeDocument/2006/relationships/hyperlink" Target="https://doi.org/10.9740/mhc.n190104" TargetMode="External"/><Relationship Id="rId24" Type="http://schemas.openxmlformats.org/officeDocument/2006/relationships/hyperlink" Target="https://dx.doi.org/10.1136%2Fbmj.h6161" TargetMode="External"/><Relationship Id="rId40" Type="http://schemas.openxmlformats.org/officeDocument/2006/relationships/hyperlink" Target="https://dx.doi.org/10.1080%2F20008198.2019.1705599" TargetMode="External"/><Relationship Id="rId45" Type="http://schemas.openxmlformats.org/officeDocument/2006/relationships/hyperlink" Target="https://dx.doi.org/10.3389%2Ffpsyt.2019.00519" TargetMode="External"/><Relationship Id="rId66" Type="http://schemas.openxmlformats.org/officeDocument/2006/relationships/hyperlink" Target="https://doi.org/10.1093/ije/dyn204" TargetMode="External"/><Relationship Id="rId87" Type="http://schemas.openxmlformats.org/officeDocument/2006/relationships/hyperlink" Target="https://doi.org/10.3928/00485713-20160125-01" TargetMode="External"/><Relationship Id="rId110" Type="http://schemas.openxmlformats.org/officeDocument/2006/relationships/hyperlink" Target="https://doi.org/10.1176/ajp.152.1.110" TargetMode="External"/><Relationship Id="rId115" Type="http://schemas.openxmlformats.org/officeDocument/2006/relationships/hyperlink" Target="https://doi.org/10.1038/nrdp.2015.26" TargetMode="External"/><Relationship Id="rId131" Type="http://schemas.openxmlformats.org/officeDocument/2006/relationships/hyperlink" Target="https://doi.org/10.1037/tra0000238" TargetMode="External"/><Relationship Id="rId136" Type="http://schemas.openxmlformats.org/officeDocument/2006/relationships/hyperlink" Target="https://doi.org/10.1038/s41582-022-00635-8" TargetMode="External"/><Relationship Id="rId157" Type="http://schemas.openxmlformats.org/officeDocument/2006/relationships/hyperlink" Target="https://doi.org/10.3389/fpsyt.2021.686667" TargetMode="External"/><Relationship Id="rId178" Type="http://schemas.openxmlformats.org/officeDocument/2006/relationships/hyperlink" Target="https://doi.org/10.1016/j.psychres.2020.113541" TargetMode="External"/><Relationship Id="rId61" Type="http://schemas.openxmlformats.org/officeDocument/2006/relationships/hyperlink" Target="https://doi.org/10.17241/smr.2018.00192" TargetMode="External"/><Relationship Id="rId82" Type="http://schemas.openxmlformats.org/officeDocument/2006/relationships/hyperlink" Target="https://doi.org/10.1016/j.neubiorev.2017.03.013" TargetMode="External"/><Relationship Id="rId152" Type="http://schemas.openxmlformats.org/officeDocument/2006/relationships/hyperlink" Target="https://dx.doi.org/10.1111%2Fjsr.12909" TargetMode="External"/><Relationship Id="rId173" Type="http://schemas.openxmlformats.org/officeDocument/2006/relationships/hyperlink" Target="https://doi.org/10.1016/j.psychres.2016.04.039" TargetMode="External"/><Relationship Id="rId19" Type="http://schemas.openxmlformats.org/officeDocument/2006/relationships/hyperlink" Target="https://doi.org/10.1016/j.smrv.2009.10.007" TargetMode="External"/><Relationship Id="rId14" Type="http://schemas.openxmlformats.org/officeDocument/2006/relationships/hyperlink" Target="https://doi.org/10.1176/appi.books.9780890425596" TargetMode="External"/><Relationship Id="rId30" Type="http://schemas.openxmlformats.org/officeDocument/2006/relationships/hyperlink" Target="https://doi.org/10.1016/j.jad.2017.06.023" TargetMode="External"/><Relationship Id="rId35" Type="http://schemas.openxmlformats.org/officeDocument/2006/relationships/hyperlink" Target="https://dx.doi.org/10.1007%2Fs11920-018-0916-9" TargetMode="External"/><Relationship Id="rId56" Type="http://schemas.openxmlformats.org/officeDocument/2006/relationships/hyperlink" Target="https://dx.doi.org/10.5249%2Fjivr.v7i2.607" TargetMode="External"/><Relationship Id="rId77" Type="http://schemas.openxmlformats.org/officeDocument/2006/relationships/hyperlink" Target="https://doi.org/10.1097/00019442-199400230-00008" TargetMode="External"/><Relationship Id="rId100" Type="http://schemas.openxmlformats.org/officeDocument/2006/relationships/hyperlink" Target="https://doi.org/10.3389/fpsyt.2021.705657" TargetMode="External"/><Relationship Id="rId105" Type="http://schemas.openxmlformats.org/officeDocument/2006/relationships/hyperlink" Target="https://doi.org/10.3390/ijerph18179132" TargetMode="External"/><Relationship Id="rId126" Type="http://schemas.openxmlformats.org/officeDocument/2006/relationships/hyperlink" Target="https://doi.org/10.1016/j.smrv.2015.12.006" TargetMode="External"/><Relationship Id="rId147" Type="http://schemas.openxmlformats.org/officeDocument/2006/relationships/hyperlink" Target="https://doi.org/10.1523/JNEUROSCI.1138-17.2019" TargetMode="External"/><Relationship Id="rId168" Type="http://schemas.openxmlformats.org/officeDocument/2006/relationships/hyperlink" Target="https://doi.org/10.1186/s12888-019-2353-7" TargetMode="External"/><Relationship Id="rId8" Type="http://schemas.openxmlformats.org/officeDocument/2006/relationships/hyperlink" Target="mailto:m.tahmasian@fz-juelich.de" TargetMode="External"/><Relationship Id="rId51" Type="http://schemas.openxmlformats.org/officeDocument/2006/relationships/hyperlink" Target="https://doi.org/10.1093/sleep/zsz162" TargetMode="External"/><Relationship Id="rId72" Type="http://schemas.openxmlformats.org/officeDocument/2006/relationships/hyperlink" Target="https://psycnet.apa.org/doi/10.1002/jts.2490030311" TargetMode="External"/><Relationship Id="rId93" Type="http://schemas.openxmlformats.org/officeDocument/2006/relationships/hyperlink" Target="https://doi.org/10.1007/s11920-014-0483-7" TargetMode="External"/><Relationship Id="rId98" Type="http://schemas.openxmlformats.org/officeDocument/2006/relationships/hyperlink" Target="https://doi.org/10.1093/sleep/zsz257" TargetMode="External"/><Relationship Id="rId121" Type="http://schemas.openxmlformats.org/officeDocument/2006/relationships/hyperlink" Target="https://doi.org/10.3233/jad-2010-100423" TargetMode="External"/><Relationship Id="rId142" Type="http://schemas.openxmlformats.org/officeDocument/2006/relationships/hyperlink" Target="https://doi.org/10.1080/20008198.2020.1855888" TargetMode="External"/><Relationship Id="rId163" Type="http://schemas.openxmlformats.org/officeDocument/2006/relationships/hyperlink" Target="https://doi.org/10.3109/09540261.2014.901300" TargetMode="External"/><Relationship Id="rId3" Type="http://schemas.openxmlformats.org/officeDocument/2006/relationships/styles" Target="styles.xml"/><Relationship Id="rId25" Type="http://schemas.openxmlformats.org/officeDocument/2006/relationships/hyperlink" Target="https://doi.org/10.1093/sleep/zsz067.883" TargetMode="External"/><Relationship Id="rId46" Type="http://schemas.openxmlformats.org/officeDocument/2006/relationships/hyperlink" Target="https://doi.org/10.1002/da.20767" TargetMode="External"/><Relationship Id="rId67" Type="http://schemas.openxmlformats.org/officeDocument/2006/relationships/hyperlink" Target="https://doi.org/10.1002/9781119536604" TargetMode="External"/><Relationship Id="rId116" Type="http://schemas.openxmlformats.org/officeDocument/2006/relationships/hyperlink" Target="https://doi.org/10.1378/chest.13-0088" TargetMode="External"/><Relationship Id="rId137" Type="http://schemas.openxmlformats.org/officeDocument/2006/relationships/hyperlink" Target="https://doi.org/10.1038/s41386-019-0486-5" TargetMode="External"/><Relationship Id="rId158" Type="http://schemas.openxmlformats.org/officeDocument/2006/relationships/hyperlink" Target="https://doi.org/10.1111/jsr.13347" TargetMode="External"/><Relationship Id="rId20" Type="http://schemas.openxmlformats.org/officeDocument/2006/relationships/hyperlink" Target="https://doi.org/10.5664/jcsm.7482" TargetMode="External"/><Relationship Id="rId41" Type="http://schemas.openxmlformats.org/officeDocument/2006/relationships/hyperlink" Target="https://doi.org/10.1186/s12888-018-1782-z" TargetMode="External"/><Relationship Id="rId62" Type="http://schemas.openxmlformats.org/officeDocument/2006/relationships/hyperlink" Target="https://doi.org/10.1093/milmed/usy107" TargetMode="External"/><Relationship Id="rId83" Type="http://schemas.openxmlformats.org/officeDocument/2006/relationships/hyperlink" Target="https://dx.doi.org/10.1093%2Fsleep%2Fzsab072.713" TargetMode="External"/><Relationship Id="rId88" Type="http://schemas.openxmlformats.org/officeDocument/2006/relationships/hyperlink" Target="https://doi.org/10.1016/j.biopsych.2012.06.029" TargetMode="External"/><Relationship Id="rId111" Type="http://schemas.openxmlformats.org/officeDocument/2006/relationships/hyperlink" Target="https://doi.org/10.1016/j.expneurol.2016.05.038" TargetMode="External"/><Relationship Id="rId132" Type="http://schemas.openxmlformats.org/officeDocument/2006/relationships/hyperlink" Target="https://doi.org/10.1080/13651501.2016.1276192" TargetMode="External"/><Relationship Id="rId153" Type="http://schemas.openxmlformats.org/officeDocument/2006/relationships/hyperlink" Target="https://doi.org/10.1016/j.janxdis.2015.09.004" TargetMode="External"/><Relationship Id="rId174" Type="http://schemas.openxmlformats.org/officeDocument/2006/relationships/hyperlink" Target="https://doi.org/10.1007/s11325-014-0984-y" TargetMode="External"/><Relationship Id="rId179" Type="http://schemas.openxmlformats.org/officeDocument/2006/relationships/hyperlink" Target="https://doi.org/10.1038/s41398-022-01798-0" TargetMode="External"/><Relationship Id="rId15" Type="http://schemas.openxmlformats.org/officeDocument/2006/relationships/hyperlink" Target="https://dx.doi.org/10.3390%2Fijerph17082708" TargetMode="External"/><Relationship Id="rId36" Type="http://schemas.openxmlformats.org/officeDocument/2006/relationships/hyperlink" Target="https://dx.doi.org/10.1007%2Fs11920-018-0916-9" TargetMode="External"/><Relationship Id="rId57" Type="http://schemas.openxmlformats.org/officeDocument/2006/relationships/hyperlink" Target="https://doi.org/10.1185/030079903125001604" TargetMode="External"/><Relationship Id="rId106" Type="http://schemas.openxmlformats.org/officeDocument/2006/relationships/hyperlink" Target="https://doi.org/10.1177/0886260518766565" TargetMode="External"/><Relationship Id="rId127" Type="http://schemas.openxmlformats.org/officeDocument/2006/relationships/hyperlink" Target="https://doi.org/10.1101/2022.04.07.487478" TargetMode="External"/><Relationship Id="rId10" Type="http://schemas.openxmlformats.org/officeDocument/2006/relationships/footer" Target="footer2.xml"/><Relationship Id="rId31" Type="http://schemas.openxmlformats.org/officeDocument/2006/relationships/hyperlink" Target="https://doi.org/10.1016/s0006-3223(02)01895-4" TargetMode="External"/><Relationship Id="rId52" Type="http://schemas.openxmlformats.org/officeDocument/2006/relationships/hyperlink" Target="https://doi.org/10.1007/s00127-020-01882-0" TargetMode="External"/><Relationship Id="rId73" Type="http://schemas.openxmlformats.org/officeDocument/2006/relationships/hyperlink" Target="https://doi.org/10.1016/j.psyneuen.2017.12.002" TargetMode="External"/><Relationship Id="rId78" Type="http://schemas.openxmlformats.org/officeDocument/2006/relationships/hyperlink" Target="https://doi.org/10.1177%2F014107688107400403" TargetMode="External"/><Relationship Id="rId94" Type="http://schemas.openxmlformats.org/officeDocument/2006/relationships/hyperlink" Target="https://dx.doi.org/10.4306%2Fpi.2016.13.1.67" TargetMode="External"/><Relationship Id="rId99" Type="http://schemas.openxmlformats.org/officeDocument/2006/relationships/hyperlink" Target="https://doi.org/10.1002/da.22420" TargetMode="External"/><Relationship Id="rId101" Type="http://schemas.openxmlformats.org/officeDocument/2006/relationships/hyperlink" Target="https://doi.org/10.1186/s40779-020-00238-8" TargetMode="External"/><Relationship Id="rId122" Type="http://schemas.openxmlformats.org/officeDocument/2006/relationships/hyperlink" Target="https://doi.org/10.1002/jclp.22426" TargetMode="External"/><Relationship Id="rId143" Type="http://schemas.openxmlformats.org/officeDocument/2006/relationships/hyperlink" Target="https://doi.org/10.1016/j.jad.2020.01.095" TargetMode="External"/><Relationship Id="rId148" Type="http://schemas.openxmlformats.org/officeDocument/2006/relationships/hyperlink" Target="https://dx.doi.org/10.31887%2FDCNS.2011.13.2%2Fjsherin" TargetMode="External"/><Relationship Id="rId164" Type="http://schemas.openxmlformats.org/officeDocument/2006/relationships/hyperlink" Target="https://doi.org/10.1001/archpsyc.60.4.369" TargetMode="External"/><Relationship Id="rId169" Type="http://schemas.openxmlformats.org/officeDocument/2006/relationships/hyperlink" Target="https://doi.org/10.1038/srep27131"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doi.org/10.1016/j.smrv.2019.08.004" TargetMode="External"/><Relationship Id="rId26" Type="http://schemas.openxmlformats.org/officeDocument/2006/relationships/hyperlink" Target="https://doi.org/10.1037/tra0000914" TargetMode="External"/><Relationship Id="rId47" Type="http://schemas.openxmlformats.org/officeDocument/2006/relationships/hyperlink" Target="https://dx.doi.org/10.1097%2FHJH.0000000000002311" TargetMode="External"/><Relationship Id="rId68" Type="http://schemas.openxmlformats.org/officeDocument/2006/relationships/hyperlink" Target="https://doi.org/10.1136/bmj.327.7414.557" TargetMode="External"/><Relationship Id="rId89" Type="http://schemas.openxmlformats.org/officeDocument/2006/relationships/hyperlink" Target="https://doi.org/10.1023/b:jots.0000029269.29098.67" TargetMode="External"/><Relationship Id="rId112" Type="http://schemas.openxmlformats.org/officeDocument/2006/relationships/hyperlink" Target="https://doi.org/10.1002/jts.22360" TargetMode="External"/><Relationship Id="rId133" Type="http://schemas.openxmlformats.org/officeDocument/2006/relationships/hyperlink" Target="https://doi.org/10.1080/08039488.2017.1368703" TargetMode="External"/><Relationship Id="rId154" Type="http://schemas.openxmlformats.org/officeDocument/2006/relationships/hyperlink" Target="https://doi.org/10.1016/j.jad.2014.04.069" TargetMode="External"/><Relationship Id="rId175" Type="http://schemas.openxmlformats.org/officeDocument/2006/relationships/hyperlink" Target="https://doi.org/10.1002/smi.1373" TargetMode="External"/><Relationship Id="rId16" Type="http://schemas.openxmlformats.org/officeDocument/2006/relationships/hyperlink" Target="https://doi.org/10.1016/j.janxdis.2009.08.002" TargetMode="External"/><Relationship Id="rId37" Type="http://schemas.openxmlformats.org/officeDocument/2006/relationships/hyperlink" Target="https://doi.org/10.1016/j.psychres.2019.112548" TargetMode="External"/><Relationship Id="rId58" Type="http://schemas.openxmlformats.org/officeDocument/2006/relationships/hyperlink" Target="https://doi.org/10.1016/j.psychres.2018.11.044" TargetMode="External"/><Relationship Id="rId79" Type="http://schemas.openxmlformats.org/officeDocument/2006/relationships/hyperlink" Target="https://doi.org/10.1016/j.genhosppsych.2015.10.007" TargetMode="External"/><Relationship Id="rId102" Type="http://schemas.openxmlformats.org/officeDocument/2006/relationships/hyperlink" Target="https://doi.org/10.1002/brb3.2138" TargetMode="External"/><Relationship Id="rId123" Type="http://schemas.openxmlformats.org/officeDocument/2006/relationships/hyperlink" Target="https://doi.org/10.1038/sj.npp.1300676" TargetMode="External"/><Relationship Id="rId144" Type="http://schemas.openxmlformats.org/officeDocument/2006/relationships/hyperlink" Target="https://doi.org/10.1186/1471-2288-8-79" TargetMode="External"/><Relationship Id="rId90" Type="http://schemas.openxmlformats.org/officeDocument/2006/relationships/hyperlink" Target="https://doi.org/10.1097/nmd.0b013e318266bba3" TargetMode="External"/><Relationship Id="rId165" Type="http://schemas.openxmlformats.org/officeDocument/2006/relationships/hyperlink" Target="http://dx.doi.org/10.1093/sleepj/zsx050.320" TargetMode="External"/><Relationship Id="rId27" Type="http://schemas.openxmlformats.org/officeDocument/2006/relationships/hyperlink" Target="https://doi.org/10.1521/jscp.2013.32.3.296" TargetMode="External"/><Relationship Id="rId48" Type="http://schemas.openxmlformats.org/officeDocument/2006/relationships/hyperlink" Target="https://doi.org/10.1037/ccp0000059" TargetMode="External"/><Relationship Id="rId69" Type="http://schemas.openxmlformats.org/officeDocument/2006/relationships/hyperlink" Target="https://doi.org/10.1080/07448481.2020.1858837" TargetMode="External"/><Relationship Id="rId113" Type="http://schemas.openxmlformats.org/officeDocument/2006/relationships/hyperlink" Target="https://doi.org/10.1136/bmj.b2535" TargetMode="External"/><Relationship Id="rId134" Type="http://schemas.openxmlformats.org/officeDocument/2006/relationships/hyperlink" Target="https://doi.org/10.1016/j.jpsychores.2014.11.017" TargetMode="External"/><Relationship Id="rId80" Type="http://schemas.openxmlformats.org/officeDocument/2006/relationships/hyperlink" Target="https://dx.doi.org/10.5249%2Fjivr.v8i2.808" TargetMode="External"/><Relationship Id="rId155" Type="http://schemas.openxmlformats.org/officeDocument/2006/relationships/hyperlink" Target="https://doi.org/10.1016/j.smrv.2007.08.008" TargetMode="External"/><Relationship Id="rId176" Type="http://schemas.openxmlformats.org/officeDocument/2006/relationships/hyperlink" Target="https://doi.org/10.1002/jclp.20845" TargetMode="External"/><Relationship Id="rId17" Type="http://schemas.openxmlformats.org/officeDocument/2006/relationships/hyperlink" Target="https://doi.org/10.5664/jcsm.7154" TargetMode="External"/><Relationship Id="rId38" Type="http://schemas.openxmlformats.org/officeDocument/2006/relationships/hyperlink" Target="https://doi.org/10.1146/annurev.ne.15.030192.002033" TargetMode="External"/><Relationship Id="rId59" Type="http://schemas.openxmlformats.org/officeDocument/2006/relationships/hyperlink" Target="https://doi.org/10.1093/sleep/zsaa056.1074" TargetMode="External"/><Relationship Id="rId103" Type="http://schemas.openxmlformats.org/officeDocument/2006/relationships/hyperlink" Target="https://doi.org/10.2165/00023210-200620070-00003" TargetMode="External"/><Relationship Id="rId124" Type="http://schemas.openxmlformats.org/officeDocument/2006/relationships/hyperlink" Target="https://doi.org/10.1186/s13587-015-0018-9" TargetMode="External"/><Relationship Id="rId70" Type="http://schemas.openxmlformats.org/officeDocument/2006/relationships/hyperlink" Target="https://doi.org/10.1111/maq.12204" TargetMode="External"/><Relationship Id="rId91" Type="http://schemas.openxmlformats.org/officeDocument/2006/relationships/hyperlink" Target="https://doi.org/10.4088/jcp.v68n0813" TargetMode="External"/><Relationship Id="rId145" Type="http://schemas.openxmlformats.org/officeDocument/2006/relationships/hyperlink" Target="https://doi.org/10.1016/j.neuroimage.2004.12.015" TargetMode="External"/><Relationship Id="rId166" Type="http://schemas.openxmlformats.org/officeDocument/2006/relationships/hyperlink" Target="https://doi.org/10.1093/sleep/zsy229" TargetMode="External"/><Relationship Id="rId1" Type="http://schemas.openxmlformats.org/officeDocument/2006/relationships/customXml" Target="../customXml/item1.xml"/><Relationship Id="rId28" Type="http://schemas.openxmlformats.org/officeDocument/2006/relationships/hyperlink" Target="https://doi.org/10.1016/j.biopsych.2010.07.018" TargetMode="External"/><Relationship Id="rId49" Type="http://schemas.openxmlformats.org/officeDocument/2006/relationships/hyperlink" Target="https://doi.org/10.5665/sleep.2798" TargetMode="External"/><Relationship Id="rId114" Type="http://schemas.openxmlformats.org/officeDocument/2006/relationships/hyperlink" Target="https://doi.org/10.1097/xeb.0000000000000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1C90-2A89-AD4C-B711-0226167B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19903</Words>
  <Characters>125395</Characters>
  <Application>Microsoft Office Word</Application>
  <DocSecurity>0</DocSecurity>
  <Lines>1044</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Reihaneh Ahmadi</dc:creator>
  <cp:keywords/>
  <dc:description/>
  <cp:lastModifiedBy>Microsoft Office User</cp:lastModifiedBy>
  <cp:revision>2</cp:revision>
  <dcterms:created xsi:type="dcterms:W3CDTF">2022-11-21T12:17:00Z</dcterms:created>
  <dcterms:modified xsi:type="dcterms:W3CDTF">2022-11-21T12:17:00Z</dcterms:modified>
</cp:coreProperties>
</file>